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1639" w:rsidRDefault="00CF1639">
      <w:pPr>
        <w:pStyle w:val="a3"/>
        <w:ind w:left="110"/>
        <w:rPr>
          <w:sz w:val="20"/>
        </w:rPr>
      </w:pPr>
      <w:bookmarkStart w:id="0" w:name="_GoBack"/>
      <w:bookmarkEnd w:id="0"/>
    </w:p>
    <w:p w:rsidR="00CF1639" w:rsidRDefault="009E0404">
      <w:pPr>
        <w:rPr>
          <w:sz w:val="20"/>
        </w:rPr>
        <w:sectPr w:rsidR="00CF1639" w:rsidSect="004329DA">
          <w:footerReference w:type="default" r:id="rId8"/>
          <w:type w:val="continuous"/>
          <w:pgSz w:w="11910" w:h="16840"/>
          <w:pgMar w:top="1120" w:right="0" w:bottom="0" w:left="993" w:header="720" w:footer="720" w:gutter="0"/>
          <w:cols w:space="720"/>
          <w:titlePg/>
          <w:docGrid w:linePitch="299"/>
        </w:sectPr>
      </w:pPr>
      <w:r w:rsidRPr="009E0404">
        <w:rPr>
          <w:sz w:val="20"/>
        </w:rPr>
        <w:object w:dxaOrig="18960" w:dyaOrig="262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35.5pt;height:744pt" o:ole="">
            <v:imagedata r:id="rId9" o:title=""/>
          </v:shape>
          <o:OLEObject Type="Embed" ProgID="AcroExch.Document.DC" ShapeID="_x0000_i1026" DrawAspect="Content" ObjectID="_1704707515" r:id="rId10"/>
        </w:object>
      </w:r>
    </w:p>
    <w:p w:rsidR="00362BD5" w:rsidRPr="006B639C" w:rsidRDefault="00362BD5" w:rsidP="006B639C">
      <w:pPr>
        <w:pStyle w:val="af0"/>
        <w:jc w:val="center"/>
        <w:rPr>
          <w:b/>
          <w:sz w:val="28"/>
          <w:szCs w:val="28"/>
        </w:rPr>
      </w:pPr>
      <w:r w:rsidRPr="006B639C">
        <w:rPr>
          <w:b/>
          <w:sz w:val="28"/>
          <w:szCs w:val="28"/>
        </w:rPr>
        <w:lastRenderedPageBreak/>
        <w:t>I. ОБЩИЕ ПОЛОЖЕНИЯ</w:t>
      </w:r>
    </w:p>
    <w:p w:rsidR="00362BD5" w:rsidRPr="001F57A7" w:rsidRDefault="00362BD5" w:rsidP="001F57A7">
      <w:pPr>
        <w:pStyle w:val="af0"/>
        <w:jc w:val="both"/>
        <w:rPr>
          <w:sz w:val="28"/>
          <w:szCs w:val="28"/>
        </w:rPr>
      </w:pPr>
    </w:p>
    <w:p w:rsidR="00362BD5" w:rsidRPr="001F57A7" w:rsidRDefault="00362BD5" w:rsidP="006B639C">
      <w:pPr>
        <w:pStyle w:val="af0"/>
        <w:ind w:firstLine="720"/>
        <w:jc w:val="both"/>
        <w:rPr>
          <w:sz w:val="28"/>
          <w:szCs w:val="28"/>
        </w:rPr>
      </w:pPr>
      <w:r w:rsidRPr="001F57A7">
        <w:rPr>
          <w:sz w:val="28"/>
          <w:szCs w:val="28"/>
        </w:rPr>
        <w:t xml:space="preserve">1.1. Настоящий коллективный договор заключен между работодателем и работниками в лице их представителей и является правовым актом, регулирующим социально-трудовые отношения в Муниципальном бюджетном дошкольном образовательном учреждении городского округа Королёв Московской области «Детский сад  комбинированного вида №33 «Березка» (МБДОУ «Детский сад №33»)     </w:t>
      </w:r>
    </w:p>
    <w:p w:rsidR="00362BD5" w:rsidRPr="001F57A7" w:rsidRDefault="00362BD5" w:rsidP="006B639C">
      <w:pPr>
        <w:pStyle w:val="af0"/>
        <w:ind w:firstLine="720"/>
        <w:jc w:val="both"/>
        <w:rPr>
          <w:sz w:val="28"/>
          <w:szCs w:val="28"/>
        </w:rPr>
      </w:pPr>
      <w:r w:rsidRPr="001F57A7">
        <w:rPr>
          <w:sz w:val="28"/>
          <w:szCs w:val="28"/>
        </w:rPr>
        <w:t xml:space="preserve">1.2. </w:t>
      </w:r>
      <w:r w:rsidR="006B639C">
        <w:rPr>
          <w:sz w:val="28"/>
          <w:szCs w:val="28"/>
        </w:rPr>
        <w:tab/>
      </w:r>
      <w:r w:rsidRPr="001F57A7">
        <w:rPr>
          <w:sz w:val="28"/>
          <w:szCs w:val="28"/>
        </w:rPr>
        <w:t>Основой для заключения коллективного договора являются:</w:t>
      </w:r>
    </w:p>
    <w:p w:rsidR="00362BD5" w:rsidRPr="001F57A7" w:rsidRDefault="00362BD5" w:rsidP="001F57A7">
      <w:pPr>
        <w:pStyle w:val="af0"/>
        <w:jc w:val="both"/>
        <w:rPr>
          <w:sz w:val="28"/>
          <w:szCs w:val="28"/>
        </w:rPr>
      </w:pPr>
      <w:r w:rsidRPr="001F57A7">
        <w:rPr>
          <w:sz w:val="28"/>
          <w:szCs w:val="28"/>
        </w:rPr>
        <w:t>- Трудовой кодекс Российской Федерации (далее – ТК РФ);</w:t>
      </w:r>
    </w:p>
    <w:p w:rsidR="00362BD5" w:rsidRPr="001F57A7" w:rsidRDefault="00362BD5" w:rsidP="001F57A7">
      <w:pPr>
        <w:pStyle w:val="af0"/>
        <w:jc w:val="both"/>
        <w:rPr>
          <w:sz w:val="28"/>
          <w:szCs w:val="28"/>
        </w:rPr>
      </w:pPr>
      <w:r w:rsidRPr="001F57A7">
        <w:rPr>
          <w:sz w:val="28"/>
          <w:szCs w:val="28"/>
        </w:rPr>
        <w:t>- Федеральный закон от 12.01.1996 г. № 10-ФЗ «О профессиональных союзах, их правах и гарантиях деятельности»;</w:t>
      </w:r>
    </w:p>
    <w:p w:rsidR="00362BD5" w:rsidRPr="001F57A7" w:rsidRDefault="00362BD5" w:rsidP="001F57A7">
      <w:pPr>
        <w:pStyle w:val="af0"/>
        <w:jc w:val="both"/>
        <w:rPr>
          <w:sz w:val="28"/>
          <w:szCs w:val="28"/>
        </w:rPr>
      </w:pPr>
      <w:r w:rsidRPr="001F57A7">
        <w:rPr>
          <w:sz w:val="28"/>
          <w:szCs w:val="28"/>
        </w:rPr>
        <w:t>- Федеральный закон от 29.12.2012 г. № 273-ФЗ «Об образовании в Российской Федерации»;</w:t>
      </w:r>
    </w:p>
    <w:p w:rsidR="00362BD5" w:rsidRPr="001F57A7" w:rsidRDefault="00362BD5" w:rsidP="001F57A7">
      <w:pPr>
        <w:pStyle w:val="af0"/>
        <w:jc w:val="both"/>
        <w:rPr>
          <w:sz w:val="28"/>
          <w:szCs w:val="28"/>
        </w:rPr>
      </w:pPr>
      <w:r w:rsidRPr="001F57A7">
        <w:rPr>
          <w:sz w:val="28"/>
          <w:szCs w:val="28"/>
        </w:rPr>
        <w:t>- Закон Московской области от 31.03.1999 г. № 15/99-ОЗ «О социальном партнерстве в Московской области»;</w:t>
      </w:r>
    </w:p>
    <w:p w:rsidR="00362BD5" w:rsidRPr="001F57A7" w:rsidRDefault="00362BD5" w:rsidP="001F57A7">
      <w:pPr>
        <w:pStyle w:val="af0"/>
        <w:jc w:val="both"/>
        <w:rPr>
          <w:sz w:val="28"/>
          <w:szCs w:val="28"/>
        </w:rPr>
      </w:pPr>
      <w:r w:rsidRPr="001F57A7">
        <w:rPr>
          <w:sz w:val="28"/>
          <w:szCs w:val="28"/>
        </w:rPr>
        <w:t>- Закон Московской области от 27.07.2013 № 94/2013-ОЗ</w:t>
      </w:r>
      <w:r w:rsidR="003D410D">
        <w:rPr>
          <w:sz w:val="28"/>
          <w:szCs w:val="28"/>
        </w:rPr>
        <w:t xml:space="preserve"> </w:t>
      </w:r>
      <w:r w:rsidRPr="001F57A7">
        <w:rPr>
          <w:sz w:val="28"/>
          <w:szCs w:val="28"/>
        </w:rPr>
        <w:t>«Об образовании»;</w:t>
      </w:r>
    </w:p>
    <w:p w:rsidR="00362BD5" w:rsidRPr="001F57A7" w:rsidRDefault="00362BD5" w:rsidP="001F57A7">
      <w:pPr>
        <w:pStyle w:val="af0"/>
        <w:jc w:val="both"/>
        <w:rPr>
          <w:i/>
          <w:iCs/>
          <w:sz w:val="28"/>
          <w:szCs w:val="28"/>
        </w:rPr>
      </w:pPr>
      <w:r w:rsidRPr="001F57A7">
        <w:rPr>
          <w:sz w:val="28"/>
          <w:szCs w:val="28"/>
        </w:rPr>
        <w:t xml:space="preserve">- Отраслевое региональное соглашение, регулирующее </w:t>
      </w:r>
      <w:r w:rsidRPr="001F57A7">
        <w:rPr>
          <w:iCs/>
          <w:sz w:val="28"/>
          <w:szCs w:val="28"/>
        </w:rPr>
        <w:t>социально-трудовые отношения в системе образования в Московской области, на 2020-2022 годы</w:t>
      </w:r>
    </w:p>
    <w:p w:rsidR="00362BD5" w:rsidRPr="001F57A7" w:rsidRDefault="00362BD5" w:rsidP="001F57A7">
      <w:pPr>
        <w:pStyle w:val="af0"/>
        <w:jc w:val="both"/>
        <w:rPr>
          <w:sz w:val="28"/>
          <w:szCs w:val="28"/>
        </w:rPr>
      </w:pPr>
      <w:r w:rsidRPr="001F57A7">
        <w:rPr>
          <w:iCs/>
          <w:sz w:val="28"/>
          <w:szCs w:val="28"/>
        </w:rPr>
        <w:t xml:space="preserve">- </w:t>
      </w:r>
      <w:r w:rsidRPr="001F57A7">
        <w:rPr>
          <w:sz w:val="28"/>
          <w:szCs w:val="28"/>
        </w:rPr>
        <w:t>Московское областное трёхстороннее соглашение между Правительством Московской области, Московским областным объединением организаций Профсоюзов и объединениями работодателей Московской области на 2018 – 2020 годы;</w:t>
      </w:r>
    </w:p>
    <w:p w:rsidR="00362BD5" w:rsidRPr="001F57A7" w:rsidRDefault="00362BD5" w:rsidP="001F57A7">
      <w:pPr>
        <w:pStyle w:val="af0"/>
        <w:jc w:val="both"/>
        <w:rPr>
          <w:sz w:val="28"/>
          <w:szCs w:val="28"/>
        </w:rPr>
      </w:pPr>
      <w:r w:rsidRPr="001F57A7">
        <w:rPr>
          <w:sz w:val="28"/>
          <w:szCs w:val="28"/>
        </w:rPr>
        <w:t xml:space="preserve">- Отраслевое территориальное Соглашение, регулирующее </w:t>
      </w:r>
      <w:r w:rsidRPr="001F57A7">
        <w:rPr>
          <w:iCs/>
          <w:sz w:val="28"/>
          <w:szCs w:val="28"/>
        </w:rPr>
        <w:t>социально-трудовые отношения в системе образования в городском округе Королёв Московской области, на 2018-2020 годы.</w:t>
      </w:r>
    </w:p>
    <w:p w:rsidR="00362BD5" w:rsidRPr="001F57A7" w:rsidRDefault="00362BD5" w:rsidP="006B639C">
      <w:pPr>
        <w:pStyle w:val="af0"/>
        <w:ind w:firstLine="720"/>
        <w:jc w:val="both"/>
        <w:rPr>
          <w:sz w:val="28"/>
          <w:szCs w:val="28"/>
        </w:rPr>
      </w:pPr>
      <w:r w:rsidRPr="001F57A7">
        <w:rPr>
          <w:sz w:val="28"/>
          <w:szCs w:val="28"/>
        </w:rPr>
        <w:t xml:space="preserve">1.3. Коллективный договор заключен с целью определения взаимных обязательств работников и работодателя по защите социально-трудовых прав и профессиональных интересов работников образовательной организации и установлению дополнительных социально-экономических, правовых и профессиональных гарантий, льгот и преимуществ для работников, а также по созданию более благоприятных условий труда по сравнению с трудовым законодательством, иными актами, содержащими нормы трудового права, соглашениями. </w:t>
      </w:r>
    </w:p>
    <w:p w:rsidR="00362BD5" w:rsidRPr="001F57A7" w:rsidRDefault="00362BD5" w:rsidP="001F57A7">
      <w:pPr>
        <w:pStyle w:val="af0"/>
        <w:jc w:val="both"/>
        <w:rPr>
          <w:sz w:val="28"/>
          <w:szCs w:val="28"/>
        </w:rPr>
      </w:pPr>
      <w:r w:rsidRPr="001F57A7">
        <w:rPr>
          <w:sz w:val="28"/>
          <w:szCs w:val="28"/>
        </w:rPr>
        <w:t xml:space="preserve">Сторонами коллективного договора являются: </w:t>
      </w:r>
    </w:p>
    <w:p w:rsidR="00362BD5" w:rsidRPr="001F57A7" w:rsidRDefault="00362BD5" w:rsidP="001F57A7">
      <w:pPr>
        <w:pStyle w:val="af0"/>
        <w:jc w:val="both"/>
        <w:rPr>
          <w:sz w:val="28"/>
          <w:szCs w:val="28"/>
        </w:rPr>
      </w:pPr>
      <w:r w:rsidRPr="001F57A7">
        <w:rPr>
          <w:sz w:val="28"/>
          <w:szCs w:val="28"/>
        </w:rPr>
        <w:t xml:space="preserve">работодатель в лице его представителя – руководителя образовательной организации </w:t>
      </w:r>
      <w:r w:rsidRPr="001F57A7">
        <w:rPr>
          <w:sz w:val="28"/>
          <w:szCs w:val="28"/>
          <w:u w:val="single"/>
        </w:rPr>
        <w:t xml:space="preserve">Авериной Елены Владимировны </w:t>
      </w:r>
      <w:r w:rsidRPr="001F57A7">
        <w:rPr>
          <w:sz w:val="28"/>
          <w:szCs w:val="28"/>
        </w:rPr>
        <w:t xml:space="preserve"> (далее – работодатель);</w:t>
      </w:r>
    </w:p>
    <w:p w:rsidR="00362BD5" w:rsidRPr="001F57A7" w:rsidRDefault="00362BD5" w:rsidP="001F57A7">
      <w:pPr>
        <w:pStyle w:val="af0"/>
        <w:jc w:val="both"/>
        <w:rPr>
          <w:bCs/>
          <w:i/>
          <w:sz w:val="28"/>
          <w:szCs w:val="28"/>
        </w:rPr>
      </w:pPr>
      <w:r w:rsidRPr="001F57A7">
        <w:rPr>
          <w:bCs/>
          <w:i/>
          <w:sz w:val="28"/>
          <w:szCs w:val="28"/>
        </w:rPr>
        <w:t>(Ф.И.О.)</w:t>
      </w:r>
    </w:p>
    <w:p w:rsidR="00362BD5" w:rsidRPr="001F57A7" w:rsidRDefault="00362BD5" w:rsidP="001F57A7">
      <w:pPr>
        <w:pStyle w:val="af0"/>
        <w:jc w:val="both"/>
        <w:rPr>
          <w:sz w:val="28"/>
          <w:szCs w:val="28"/>
        </w:rPr>
      </w:pPr>
      <w:r w:rsidRPr="001F57A7">
        <w:rPr>
          <w:sz w:val="28"/>
          <w:szCs w:val="28"/>
        </w:rPr>
        <w:t xml:space="preserve">работники образовательной организации в лице их представителя – первичной профсоюзной организации в лице председателя первичной профсоюзной организации (далее – выборный орган первичной профсоюзной организации) </w:t>
      </w:r>
      <w:r w:rsidRPr="001F57A7">
        <w:rPr>
          <w:sz w:val="28"/>
          <w:szCs w:val="28"/>
          <w:u w:val="single"/>
        </w:rPr>
        <w:t>Элердовой Юлии Александровны</w:t>
      </w:r>
      <w:r w:rsidRPr="001F57A7">
        <w:rPr>
          <w:sz w:val="28"/>
          <w:szCs w:val="28"/>
        </w:rPr>
        <w:t>.</w:t>
      </w:r>
    </w:p>
    <w:p w:rsidR="00362BD5" w:rsidRPr="001F57A7" w:rsidRDefault="00362BD5" w:rsidP="001F57A7">
      <w:pPr>
        <w:pStyle w:val="af0"/>
        <w:jc w:val="both"/>
        <w:rPr>
          <w:sz w:val="28"/>
          <w:szCs w:val="28"/>
        </w:rPr>
      </w:pPr>
      <w:r w:rsidRPr="001F57A7">
        <w:rPr>
          <w:bCs/>
          <w:i/>
          <w:sz w:val="28"/>
          <w:szCs w:val="28"/>
        </w:rPr>
        <w:t>(Ф.И.О.)</w:t>
      </w:r>
    </w:p>
    <w:p w:rsidR="00362BD5" w:rsidRPr="001F57A7" w:rsidRDefault="00362BD5" w:rsidP="001F57A7">
      <w:pPr>
        <w:pStyle w:val="af0"/>
        <w:jc w:val="both"/>
        <w:rPr>
          <w:sz w:val="28"/>
          <w:szCs w:val="28"/>
        </w:rPr>
      </w:pPr>
      <w:r w:rsidRPr="001F57A7">
        <w:rPr>
          <w:sz w:val="28"/>
          <w:szCs w:val="28"/>
        </w:rPr>
        <w:lastRenderedPageBreak/>
        <w:t>1.4. Действие настоящего коллективного договора распространяется на всех работников образовательной организации, в том числе заключивших трудовой договор о работе по совместительству.</w:t>
      </w:r>
    </w:p>
    <w:p w:rsidR="00362BD5" w:rsidRPr="001F57A7" w:rsidRDefault="00362BD5" w:rsidP="006B639C">
      <w:pPr>
        <w:pStyle w:val="af0"/>
        <w:ind w:firstLine="720"/>
        <w:jc w:val="both"/>
        <w:rPr>
          <w:sz w:val="28"/>
          <w:szCs w:val="28"/>
        </w:rPr>
      </w:pPr>
      <w:r w:rsidRPr="001F57A7">
        <w:rPr>
          <w:sz w:val="28"/>
          <w:szCs w:val="28"/>
        </w:rPr>
        <w:t>1.5. Работодатель обязан ознакомить под роспись с текстом коллективного договора всех работников образовательной организации в течение 5 дней после его подписания.</w:t>
      </w:r>
    </w:p>
    <w:p w:rsidR="00362BD5" w:rsidRPr="001F57A7" w:rsidRDefault="00362BD5" w:rsidP="006B639C">
      <w:pPr>
        <w:pStyle w:val="af0"/>
        <w:ind w:firstLine="720"/>
        <w:jc w:val="both"/>
        <w:rPr>
          <w:sz w:val="28"/>
          <w:szCs w:val="28"/>
        </w:rPr>
      </w:pPr>
      <w:r w:rsidRPr="001F57A7">
        <w:rPr>
          <w:sz w:val="28"/>
          <w:szCs w:val="28"/>
        </w:rPr>
        <w:t>1.6.</w:t>
      </w:r>
      <w:r w:rsidR="006B639C">
        <w:rPr>
          <w:sz w:val="28"/>
          <w:szCs w:val="28"/>
        </w:rPr>
        <w:tab/>
      </w:r>
      <w:r w:rsidRPr="001F57A7">
        <w:rPr>
          <w:sz w:val="28"/>
          <w:szCs w:val="28"/>
        </w:rPr>
        <w:t>В соответствии со статьёй 43 Трудового кодекса РФ (далее – ТК РФ) коллективный договор сохраняет свое действие в случае изменения наименования организации, реорганизации организации в форме преобразования, а также расторжения трудового договора с руководителем образовательной организации.</w:t>
      </w:r>
    </w:p>
    <w:p w:rsidR="00362BD5" w:rsidRPr="001F57A7" w:rsidRDefault="00362BD5" w:rsidP="001F57A7">
      <w:pPr>
        <w:pStyle w:val="af0"/>
        <w:jc w:val="both"/>
        <w:rPr>
          <w:sz w:val="28"/>
          <w:szCs w:val="28"/>
        </w:rPr>
      </w:pPr>
      <w:r w:rsidRPr="001F57A7">
        <w:rPr>
          <w:sz w:val="28"/>
          <w:szCs w:val="28"/>
        </w:rPr>
        <w:t>При реорганизации организации в форме слияния, присоединения, разделения, выделения коллективный договор сохраняет свое действие в течение всего срока реорганизации.</w:t>
      </w:r>
    </w:p>
    <w:p w:rsidR="00362BD5" w:rsidRPr="001F57A7" w:rsidRDefault="00362BD5" w:rsidP="001F57A7">
      <w:pPr>
        <w:pStyle w:val="af0"/>
        <w:jc w:val="both"/>
        <w:rPr>
          <w:sz w:val="28"/>
          <w:szCs w:val="28"/>
        </w:rPr>
      </w:pPr>
      <w:r w:rsidRPr="001F57A7">
        <w:rPr>
          <w:sz w:val="28"/>
          <w:szCs w:val="28"/>
        </w:rPr>
        <w:t>При смене формы собственности организации коллективный договор сохраняет свое действие в течение трех месяцев со дня перехода прав собственности. Любая из сторон имеет право направить другой стороне предложение о заключении нового коллективного договора или о продлении действующего на срок до трех лет, которое осуществляется в порядке, аналогичном порядку внесения изменений и дополнений в коллективный договор.</w:t>
      </w:r>
    </w:p>
    <w:p w:rsidR="00362BD5" w:rsidRPr="001F57A7" w:rsidRDefault="00362BD5" w:rsidP="001F57A7">
      <w:pPr>
        <w:pStyle w:val="af0"/>
        <w:jc w:val="both"/>
        <w:rPr>
          <w:sz w:val="28"/>
          <w:szCs w:val="28"/>
        </w:rPr>
      </w:pPr>
      <w:r w:rsidRPr="001F57A7">
        <w:rPr>
          <w:sz w:val="28"/>
          <w:szCs w:val="28"/>
        </w:rPr>
        <w:t>При ликвидации организации коллективный договор действует в течение всего срока проведения ликвидации.</w:t>
      </w:r>
    </w:p>
    <w:p w:rsidR="00362BD5" w:rsidRPr="001F57A7" w:rsidRDefault="00362BD5" w:rsidP="006B639C">
      <w:pPr>
        <w:pStyle w:val="af0"/>
        <w:ind w:firstLine="720"/>
        <w:jc w:val="both"/>
        <w:rPr>
          <w:sz w:val="28"/>
          <w:szCs w:val="28"/>
        </w:rPr>
      </w:pPr>
      <w:r w:rsidRPr="001F57A7">
        <w:rPr>
          <w:sz w:val="28"/>
          <w:szCs w:val="28"/>
        </w:rPr>
        <w:t>1.7. Обязательства сторон по данному коллективному договору не могут ухудшать положение работников по сравнению с действующим законодательством и отраслевым соглашением.</w:t>
      </w:r>
    </w:p>
    <w:p w:rsidR="00362BD5" w:rsidRPr="001F57A7" w:rsidRDefault="00362BD5" w:rsidP="006B639C">
      <w:pPr>
        <w:pStyle w:val="af0"/>
        <w:ind w:firstLine="720"/>
        <w:jc w:val="both"/>
        <w:rPr>
          <w:sz w:val="28"/>
          <w:szCs w:val="28"/>
        </w:rPr>
      </w:pPr>
      <w:r w:rsidRPr="001F57A7">
        <w:rPr>
          <w:sz w:val="28"/>
          <w:szCs w:val="28"/>
        </w:rPr>
        <w:t>1.8. В целях развития социального партнёрства стороны признали необходимым создания на равноправной основе комиссии по заключению коллективного договора, внесению в него дополнений, изменений и обеспечения постоянного (не реже одного раза в полугодие) контроля за ходом выполнения коллективного договора. Все спорные вопросы по толкованию и реализации положений коллективного договора решаются сторонами и данной комиссией.</w:t>
      </w:r>
    </w:p>
    <w:p w:rsidR="00362BD5" w:rsidRPr="001F57A7" w:rsidRDefault="00362BD5" w:rsidP="006B639C">
      <w:pPr>
        <w:pStyle w:val="af0"/>
        <w:ind w:firstLine="720"/>
        <w:jc w:val="both"/>
        <w:rPr>
          <w:sz w:val="28"/>
          <w:szCs w:val="28"/>
        </w:rPr>
      </w:pPr>
      <w:r w:rsidRPr="001F57A7">
        <w:rPr>
          <w:sz w:val="28"/>
          <w:szCs w:val="28"/>
        </w:rPr>
        <w:t>1.9.</w:t>
      </w:r>
      <w:r w:rsidR="006B639C">
        <w:rPr>
          <w:sz w:val="28"/>
          <w:szCs w:val="28"/>
        </w:rPr>
        <w:tab/>
      </w:r>
      <w:r w:rsidRPr="001F57A7">
        <w:rPr>
          <w:sz w:val="28"/>
          <w:szCs w:val="28"/>
        </w:rPr>
        <w:t xml:space="preserve">Стороны договорились, что изменения и дополнения в коллективный договор в течение срока его действия могут вноситься по совместному решению представителями сторон без созыва общего собрания (конференции) работников в установленном законом порядке </w:t>
      </w:r>
      <w:r w:rsidRPr="001F57A7">
        <w:rPr>
          <w:i/>
          <w:sz w:val="28"/>
          <w:szCs w:val="28"/>
        </w:rPr>
        <w:t>(статья 44 ТК РФ)</w:t>
      </w:r>
      <w:r w:rsidRPr="001F57A7">
        <w:rPr>
          <w:sz w:val="28"/>
          <w:szCs w:val="28"/>
        </w:rPr>
        <w:t>. Вносимые изменения и дополнения в текст коллективного договора не могут ухудшать положение работников по сравнению с законодательством Российской Федерации и положениями прежнего коллективного договора.</w:t>
      </w:r>
    </w:p>
    <w:p w:rsidR="00362BD5" w:rsidRPr="001F57A7" w:rsidRDefault="00362BD5" w:rsidP="006B639C">
      <w:pPr>
        <w:pStyle w:val="af0"/>
        <w:ind w:firstLine="720"/>
        <w:jc w:val="both"/>
        <w:rPr>
          <w:sz w:val="28"/>
          <w:szCs w:val="28"/>
        </w:rPr>
      </w:pPr>
      <w:r w:rsidRPr="001F57A7">
        <w:rPr>
          <w:sz w:val="28"/>
          <w:szCs w:val="28"/>
        </w:rPr>
        <w:t>1.10.</w:t>
      </w:r>
      <w:r w:rsidR="006B639C">
        <w:rPr>
          <w:sz w:val="28"/>
          <w:szCs w:val="28"/>
        </w:rPr>
        <w:tab/>
      </w:r>
      <w:r w:rsidRPr="001F57A7">
        <w:rPr>
          <w:sz w:val="28"/>
          <w:szCs w:val="28"/>
        </w:rPr>
        <w:t>Стороны коллективного договора обязуются проводить обсуждение итогов выполнения коллективного договора на общем собрании работников не реже одного раза в год.</w:t>
      </w:r>
    </w:p>
    <w:p w:rsidR="00362BD5" w:rsidRPr="001F57A7" w:rsidRDefault="00362BD5" w:rsidP="006B639C">
      <w:pPr>
        <w:pStyle w:val="af0"/>
        <w:ind w:firstLine="720"/>
        <w:jc w:val="both"/>
        <w:rPr>
          <w:sz w:val="28"/>
          <w:szCs w:val="28"/>
        </w:rPr>
      </w:pPr>
      <w:r w:rsidRPr="001F57A7">
        <w:rPr>
          <w:sz w:val="28"/>
          <w:szCs w:val="28"/>
        </w:rPr>
        <w:t>1.11.</w:t>
      </w:r>
      <w:r w:rsidR="006B639C">
        <w:rPr>
          <w:sz w:val="28"/>
          <w:szCs w:val="28"/>
        </w:rPr>
        <w:tab/>
      </w:r>
      <w:r w:rsidRPr="001F57A7">
        <w:rPr>
          <w:sz w:val="28"/>
          <w:szCs w:val="28"/>
        </w:rPr>
        <w:t>Локальные нормативные акты образовательной организации, содержащие нормы трудового права, не являющиеся приложением к коллективному договору, принимаются по согласованию с выборным органом первичной профсоюзной организации.</w:t>
      </w:r>
    </w:p>
    <w:p w:rsidR="00362BD5" w:rsidRPr="001F57A7" w:rsidRDefault="00362BD5" w:rsidP="006B639C">
      <w:pPr>
        <w:pStyle w:val="af0"/>
        <w:ind w:firstLine="720"/>
        <w:jc w:val="both"/>
        <w:rPr>
          <w:sz w:val="28"/>
          <w:szCs w:val="28"/>
        </w:rPr>
      </w:pPr>
      <w:r w:rsidRPr="001F57A7">
        <w:rPr>
          <w:sz w:val="28"/>
          <w:szCs w:val="28"/>
        </w:rPr>
        <w:lastRenderedPageBreak/>
        <w:t>1.12. Работодатель обязуется обеспечивать гласность содержания и выполнения условий коллективного договора.</w:t>
      </w:r>
    </w:p>
    <w:p w:rsidR="00362BD5" w:rsidRPr="001F57A7" w:rsidRDefault="00362BD5" w:rsidP="006B639C">
      <w:pPr>
        <w:pStyle w:val="af0"/>
        <w:ind w:firstLine="720"/>
        <w:jc w:val="both"/>
        <w:rPr>
          <w:sz w:val="28"/>
          <w:szCs w:val="28"/>
        </w:rPr>
      </w:pPr>
      <w:r w:rsidRPr="001F57A7">
        <w:rPr>
          <w:sz w:val="28"/>
          <w:szCs w:val="28"/>
        </w:rPr>
        <w:t>1.13. В течение срока действия коллективного договора ни одна из сторон не вправе прекратить в одностороннем порядке выполнение принятых на себя обязательств.</w:t>
      </w:r>
    </w:p>
    <w:p w:rsidR="00362BD5" w:rsidRPr="001F57A7" w:rsidRDefault="00362BD5" w:rsidP="006B639C">
      <w:pPr>
        <w:pStyle w:val="af0"/>
        <w:ind w:firstLine="720"/>
        <w:jc w:val="both"/>
        <w:rPr>
          <w:sz w:val="28"/>
          <w:szCs w:val="28"/>
        </w:rPr>
      </w:pPr>
      <w:r w:rsidRPr="001F57A7">
        <w:rPr>
          <w:sz w:val="28"/>
          <w:szCs w:val="28"/>
        </w:rPr>
        <w:t>1.14. Настоящий коллективный договор вступает в силу с 01.01.2021и действует по 31.12. 2023 года включительно.</w:t>
      </w:r>
    </w:p>
    <w:p w:rsidR="00362BD5" w:rsidRPr="001F57A7" w:rsidRDefault="00362BD5" w:rsidP="001F57A7">
      <w:pPr>
        <w:pStyle w:val="af0"/>
        <w:jc w:val="both"/>
        <w:rPr>
          <w:sz w:val="28"/>
          <w:szCs w:val="28"/>
        </w:rPr>
      </w:pPr>
    </w:p>
    <w:p w:rsidR="00362BD5" w:rsidRPr="006B639C" w:rsidRDefault="00362BD5" w:rsidP="006B639C">
      <w:pPr>
        <w:pStyle w:val="af0"/>
        <w:jc w:val="center"/>
        <w:rPr>
          <w:b/>
          <w:bCs/>
          <w:caps/>
          <w:sz w:val="28"/>
          <w:szCs w:val="28"/>
        </w:rPr>
      </w:pPr>
      <w:r w:rsidRPr="006B639C">
        <w:rPr>
          <w:b/>
          <w:bCs/>
          <w:caps/>
          <w:sz w:val="28"/>
          <w:szCs w:val="28"/>
          <w:lang w:val="en-US"/>
        </w:rPr>
        <w:t>II</w:t>
      </w:r>
      <w:r w:rsidRPr="006B639C">
        <w:rPr>
          <w:b/>
          <w:bCs/>
          <w:caps/>
          <w:sz w:val="28"/>
          <w:szCs w:val="28"/>
        </w:rPr>
        <w:t>.</w:t>
      </w:r>
      <w:r w:rsidR="003D410D">
        <w:rPr>
          <w:b/>
          <w:bCs/>
          <w:caps/>
          <w:sz w:val="28"/>
          <w:szCs w:val="28"/>
        </w:rPr>
        <w:t xml:space="preserve"> </w:t>
      </w:r>
      <w:r w:rsidRPr="006B639C">
        <w:rPr>
          <w:b/>
          <w:bCs/>
          <w:caps/>
          <w:sz w:val="28"/>
          <w:szCs w:val="28"/>
        </w:rPr>
        <w:t>ГАРАНТИИ ПРИ ЗАКЛЮЧЕНИИ, изменении И РАСТОРЖЕНИИ ТРУДОВОГОДОГОВОРа</w:t>
      </w:r>
    </w:p>
    <w:p w:rsidR="00362BD5" w:rsidRPr="001F57A7" w:rsidRDefault="00362BD5" w:rsidP="001F57A7">
      <w:pPr>
        <w:pStyle w:val="af0"/>
        <w:jc w:val="both"/>
        <w:rPr>
          <w:sz w:val="28"/>
          <w:szCs w:val="28"/>
        </w:rPr>
      </w:pPr>
    </w:p>
    <w:p w:rsidR="00362BD5" w:rsidRPr="001F57A7" w:rsidRDefault="00362BD5" w:rsidP="006B639C">
      <w:pPr>
        <w:pStyle w:val="af0"/>
        <w:ind w:firstLine="720"/>
        <w:jc w:val="both"/>
        <w:rPr>
          <w:sz w:val="28"/>
          <w:szCs w:val="28"/>
        </w:rPr>
      </w:pPr>
      <w:r w:rsidRPr="001F57A7">
        <w:rPr>
          <w:sz w:val="28"/>
          <w:szCs w:val="28"/>
        </w:rPr>
        <w:t>2.</w:t>
      </w:r>
      <w:r w:rsidRPr="001F57A7">
        <w:rPr>
          <w:sz w:val="28"/>
          <w:szCs w:val="28"/>
        </w:rPr>
        <w:tab/>
        <w:t>Стороны договорились, что:</w:t>
      </w:r>
    </w:p>
    <w:p w:rsidR="00362BD5" w:rsidRPr="001F57A7" w:rsidRDefault="00362BD5" w:rsidP="006B639C">
      <w:pPr>
        <w:pStyle w:val="af0"/>
        <w:ind w:firstLine="720"/>
        <w:jc w:val="both"/>
        <w:rPr>
          <w:sz w:val="28"/>
          <w:szCs w:val="28"/>
        </w:rPr>
      </w:pPr>
      <w:r w:rsidRPr="001F57A7">
        <w:rPr>
          <w:sz w:val="28"/>
          <w:szCs w:val="28"/>
        </w:rPr>
        <w:t>2.1.</w:t>
      </w:r>
      <w:r w:rsidRPr="001F57A7">
        <w:rPr>
          <w:sz w:val="28"/>
          <w:szCs w:val="28"/>
        </w:rPr>
        <w:tab/>
        <w:t xml:space="preserve">Работодатель не вправе требовать от работника выполнения работы, не обусловленной трудовым договором, условия трудового договора не могут ухудшать положение работника по сравнению с действующим трудовым законодательством. </w:t>
      </w:r>
    </w:p>
    <w:p w:rsidR="00362BD5" w:rsidRPr="001F57A7" w:rsidRDefault="00362BD5" w:rsidP="006B639C">
      <w:pPr>
        <w:pStyle w:val="af0"/>
        <w:ind w:firstLine="720"/>
        <w:jc w:val="both"/>
        <w:rPr>
          <w:sz w:val="28"/>
          <w:szCs w:val="28"/>
        </w:rPr>
      </w:pPr>
      <w:r w:rsidRPr="001F57A7">
        <w:rPr>
          <w:sz w:val="28"/>
          <w:szCs w:val="28"/>
        </w:rPr>
        <w:t>2.2.</w:t>
      </w:r>
      <w:r w:rsidRPr="001F57A7">
        <w:rPr>
          <w:sz w:val="28"/>
          <w:szCs w:val="28"/>
        </w:rPr>
        <w:tab/>
        <w:t>Работодатель обязуется:</w:t>
      </w:r>
    </w:p>
    <w:p w:rsidR="00362BD5" w:rsidRPr="001F57A7" w:rsidRDefault="00362BD5" w:rsidP="006B639C">
      <w:pPr>
        <w:pStyle w:val="af0"/>
        <w:ind w:firstLine="720"/>
        <w:jc w:val="both"/>
        <w:rPr>
          <w:sz w:val="28"/>
          <w:szCs w:val="28"/>
        </w:rPr>
      </w:pPr>
      <w:r w:rsidRPr="001F57A7">
        <w:rPr>
          <w:sz w:val="28"/>
          <w:szCs w:val="28"/>
        </w:rPr>
        <w:t>2.2.1.</w:t>
      </w:r>
      <w:r w:rsidRPr="001F57A7">
        <w:rPr>
          <w:sz w:val="28"/>
          <w:szCs w:val="28"/>
        </w:rPr>
        <w:tab/>
        <w:t>Заключать трудовой договор с работником в письменной форме в двух экземплярах, каждый из которых подписывается работодателем и работником, один экземпляр под роспись передать работнику в день заключения.</w:t>
      </w:r>
    </w:p>
    <w:p w:rsidR="00362BD5" w:rsidRPr="001F57A7" w:rsidRDefault="00362BD5" w:rsidP="006B639C">
      <w:pPr>
        <w:pStyle w:val="af0"/>
        <w:ind w:firstLine="720"/>
        <w:jc w:val="both"/>
        <w:rPr>
          <w:iCs/>
          <w:sz w:val="28"/>
          <w:szCs w:val="28"/>
        </w:rPr>
      </w:pPr>
      <w:r w:rsidRPr="001F57A7">
        <w:rPr>
          <w:iCs/>
          <w:sz w:val="28"/>
          <w:szCs w:val="28"/>
        </w:rPr>
        <w:t>2.2.2. При приеме на работу (до подписания трудового договора) ознакомить работников под роспись с настоящим коллективным договором, уставом образовательной организации, штатным расписанием</w:t>
      </w:r>
      <w:r w:rsidRPr="001F57A7">
        <w:rPr>
          <w:iCs/>
          <w:color w:val="7030A0"/>
          <w:sz w:val="28"/>
          <w:szCs w:val="28"/>
        </w:rPr>
        <w:t xml:space="preserve">, </w:t>
      </w:r>
      <w:r w:rsidRPr="001F57A7">
        <w:rPr>
          <w:iCs/>
          <w:sz w:val="28"/>
          <w:szCs w:val="28"/>
        </w:rPr>
        <w:t>правилами внутреннего трудового распорядка, иными локальными нормативными актами, непосредственно связанными с их трудовой деятельностью, а также ознакомить работников под роспись с принимаемыми впоследствии локальными нормативными актами, непосредственно связанными с их трудовой деятельностью.</w:t>
      </w:r>
    </w:p>
    <w:p w:rsidR="00362BD5" w:rsidRPr="001F57A7" w:rsidRDefault="00362BD5" w:rsidP="001F57A7">
      <w:pPr>
        <w:pStyle w:val="af0"/>
        <w:jc w:val="both"/>
        <w:rPr>
          <w:sz w:val="28"/>
          <w:szCs w:val="28"/>
        </w:rPr>
      </w:pPr>
      <w:r w:rsidRPr="001F57A7">
        <w:rPr>
          <w:sz w:val="28"/>
          <w:szCs w:val="28"/>
        </w:rPr>
        <w:t>Приказ о приеме на работу объявляется работнику под роспись (в трехдневный срок со дня фактического начала работы)</w:t>
      </w:r>
    </w:p>
    <w:p w:rsidR="00362BD5" w:rsidRPr="001F57A7" w:rsidRDefault="00362BD5" w:rsidP="001F57A7">
      <w:pPr>
        <w:pStyle w:val="af0"/>
        <w:jc w:val="both"/>
        <w:rPr>
          <w:sz w:val="28"/>
          <w:szCs w:val="28"/>
        </w:rPr>
      </w:pPr>
      <w:r w:rsidRPr="001F57A7">
        <w:rPr>
          <w:sz w:val="28"/>
          <w:szCs w:val="28"/>
        </w:rPr>
        <w:t xml:space="preserve">При фактическом допущении работника к работе с ведома или по поручению работодателя </w:t>
      </w:r>
      <w:r w:rsidRPr="001F57A7">
        <w:rPr>
          <w:rFonts w:eastAsia="SimSun"/>
          <w:sz w:val="28"/>
          <w:szCs w:val="28"/>
        </w:rPr>
        <w:t>трудовой договор, не оформленный в письменной форме, считается заключенным</w:t>
      </w:r>
      <w:r w:rsidRPr="001F57A7">
        <w:rPr>
          <w:sz w:val="28"/>
          <w:szCs w:val="28"/>
        </w:rPr>
        <w:t>, а работодатель</w:t>
      </w:r>
      <w:r w:rsidRPr="001F57A7">
        <w:rPr>
          <w:rFonts w:eastAsia="SimSun"/>
          <w:sz w:val="28"/>
          <w:szCs w:val="28"/>
        </w:rPr>
        <w:t xml:space="preserve"> обязан оформить с ним трудовой договор в письменной форме не позднее трех рабочих дней со дня фактического допущения к работе</w:t>
      </w:r>
      <w:r w:rsidRPr="001F57A7">
        <w:rPr>
          <w:sz w:val="28"/>
          <w:szCs w:val="28"/>
        </w:rPr>
        <w:t>.</w:t>
      </w:r>
    </w:p>
    <w:p w:rsidR="00362BD5" w:rsidRPr="001F57A7" w:rsidRDefault="00362BD5" w:rsidP="006B639C">
      <w:pPr>
        <w:pStyle w:val="af0"/>
        <w:ind w:firstLine="720"/>
        <w:jc w:val="both"/>
        <w:rPr>
          <w:sz w:val="28"/>
          <w:szCs w:val="28"/>
        </w:rPr>
      </w:pPr>
      <w:r w:rsidRPr="001F57A7">
        <w:rPr>
          <w:sz w:val="28"/>
          <w:szCs w:val="28"/>
        </w:rPr>
        <w:t>2.2.3.</w:t>
      </w:r>
      <w:r w:rsidRPr="001F57A7">
        <w:rPr>
          <w:sz w:val="28"/>
          <w:szCs w:val="28"/>
        </w:rPr>
        <w:tab/>
        <w:t>Включать в трудовой договор обязательные условия, указанные в статье 57 Трудового Кодекса Российской Федерации, конкретизируя должностные обязанности работника, режим и продолжительность рабочего времени, условия оплаты труда (в том числе размер тарифной ставки или оклада (должностного оклада) работника, доплаты, надбавки и (поощрительные выплаты), показатели и критерии оценки эффективности деятельности для назначения стимулирующих выплат (ссылку на локальный нормативный акт, регулирующий порядок осуществления выплат стимулирующего характера), а также меры социальной поддержки.</w:t>
      </w:r>
    </w:p>
    <w:p w:rsidR="00362BD5" w:rsidRPr="001F57A7" w:rsidRDefault="00362BD5" w:rsidP="001F57A7">
      <w:pPr>
        <w:pStyle w:val="af0"/>
        <w:jc w:val="both"/>
        <w:rPr>
          <w:sz w:val="28"/>
          <w:szCs w:val="28"/>
        </w:rPr>
      </w:pPr>
      <w:r w:rsidRPr="001F57A7">
        <w:rPr>
          <w:sz w:val="28"/>
          <w:szCs w:val="28"/>
        </w:rPr>
        <w:t xml:space="preserve">При включении в трудовой договор дополнительных условий не допускать ухудшения положения работника по сравнению с условиями, установленными </w:t>
      </w:r>
      <w:r w:rsidRPr="001F57A7">
        <w:rPr>
          <w:sz w:val="28"/>
          <w:szCs w:val="28"/>
        </w:rPr>
        <w:lastRenderedPageBreak/>
        <w:t>трудовым законодательством и иными нормативными правовыми актами, содержащими нормы трудового права, соглашениями, локальными нормативными актами, настоящим коллективным договором.</w:t>
      </w:r>
    </w:p>
    <w:p w:rsidR="00362BD5" w:rsidRPr="001F57A7" w:rsidRDefault="00362BD5" w:rsidP="006B639C">
      <w:pPr>
        <w:pStyle w:val="af0"/>
        <w:ind w:firstLine="720"/>
        <w:jc w:val="both"/>
        <w:rPr>
          <w:sz w:val="28"/>
          <w:szCs w:val="28"/>
        </w:rPr>
      </w:pPr>
      <w:r w:rsidRPr="001F57A7">
        <w:rPr>
          <w:sz w:val="28"/>
          <w:szCs w:val="28"/>
        </w:rPr>
        <w:t>2.2.4.</w:t>
      </w:r>
      <w:r w:rsidR="006B639C">
        <w:rPr>
          <w:sz w:val="28"/>
          <w:szCs w:val="28"/>
        </w:rPr>
        <w:tab/>
      </w:r>
      <w:r w:rsidRPr="001F57A7">
        <w:rPr>
          <w:sz w:val="28"/>
          <w:szCs w:val="28"/>
        </w:rPr>
        <w:t>Обеспечивать  своевременное уведомление работников в письменной форме о предстоящих изменениях обязательных условий трудового договора (в том числе об изменениях размера оклада (должностного оклада), ставки заработной платы, размеров иных выплат, устанавливаемых работникам) не позднее, чем за два месяца до их введения, а также своевременное заключение дополнительных соглашений об изменении условий трудового договора, являющихся неотъемлемой частью заключенного между работником и работодателем трудового договора.</w:t>
      </w:r>
    </w:p>
    <w:p w:rsidR="00362BD5" w:rsidRPr="001F57A7" w:rsidRDefault="00362BD5" w:rsidP="006B639C">
      <w:pPr>
        <w:pStyle w:val="af0"/>
        <w:ind w:firstLine="720"/>
        <w:jc w:val="both"/>
        <w:rPr>
          <w:sz w:val="28"/>
          <w:szCs w:val="28"/>
        </w:rPr>
      </w:pPr>
      <w:r w:rsidRPr="001F57A7">
        <w:rPr>
          <w:sz w:val="28"/>
          <w:szCs w:val="28"/>
        </w:rPr>
        <w:t>2.2.5.</w:t>
      </w:r>
      <w:r w:rsidRPr="001F57A7">
        <w:rPr>
          <w:sz w:val="28"/>
          <w:szCs w:val="28"/>
        </w:rPr>
        <w:tab/>
        <w:t>Заключать трудовой договор для выполнения трудовой функции, которая носит постоянный характер, на неопределенный срок. Срочный трудовой договор заключать только в случаях, предусмотренных статьей59 ТК РФ. Если в трудовом договоре не оговорен срок его действия, то договор считается заключённый на неопределённый срок.</w:t>
      </w:r>
    </w:p>
    <w:p w:rsidR="00362BD5" w:rsidRPr="001F57A7" w:rsidRDefault="00362BD5" w:rsidP="006B639C">
      <w:pPr>
        <w:pStyle w:val="af0"/>
        <w:ind w:firstLine="720"/>
        <w:jc w:val="both"/>
        <w:rPr>
          <w:sz w:val="28"/>
          <w:szCs w:val="28"/>
        </w:rPr>
      </w:pPr>
      <w:r w:rsidRPr="001F57A7">
        <w:rPr>
          <w:sz w:val="28"/>
          <w:szCs w:val="28"/>
        </w:rPr>
        <w:t>2.2.6. Сохранить испытание при приеме на работу в течении трех месяцев педагогическим работникам, имеющим действующую первую или высшую квалификационную категорию, а также ранее успешно прошедших аттестацию на соответствие занимаемой должности, после которой прошло не более трех лет.</w:t>
      </w:r>
    </w:p>
    <w:p w:rsidR="00362BD5" w:rsidRPr="001F57A7" w:rsidRDefault="00362BD5" w:rsidP="006B639C">
      <w:pPr>
        <w:pStyle w:val="af0"/>
        <w:ind w:firstLine="720"/>
        <w:jc w:val="both"/>
        <w:rPr>
          <w:sz w:val="28"/>
          <w:szCs w:val="28"/>
        </w:rPr>
      </w:pPr>
      <w:r w:rsidRPr="001F57A7">
        <w:rPr>
          <w:sz w:val="28"/>
          <w:szCs w:val="28"/>
        </w:rPr>
        <w:t>2.2.7.</w:t>
      </w:r>
      <w:r w:rsidRPr="001F57A7">
        <w:rPr>
          <w:sz w:val="28"/>
          <w:szCs w:val="28"/>
        </w:rPr>
        <w:tab/>
        <w:t>Изменение определенных сторонами условий трудового договора, в том числе перевод на другую работу, производить только по письменному соглашению сторон трудового договора, за исключением случаев, предусмотренных частями второй и третьей статьи</w:t>
      </w:r>
      <w:r w:rsidR="00BC18E7">
        <w:rPr>
          <w:sz w:val="28"/>
          <w:szCs w:val="28"/>
        </w:rPr>
        <w:t xml:space="preserve"> </w:t>
      </w:r>
      <w:r w:rsidRPr="001F57A7">
        <w:rPr>
          <w:sz w:val="28"/>
          <w:szCs w:val="28"/>
        </w:rPr>
        <w:t>72.2 и статьей 74 ТК РФ.</w:t>
      </w:r>
    </w:p>
    <w:p w:rsidR="00362BD5" w:rsidRPr="001F57A7" w:rsidRDefault="00362BD5" w:rsidP="001F57A7">
      <w:pPr>
        <w:pStyle w:val="af0"/>
        <w:jc w:val="both"/>
        <w:rPr>
          <w:sz w:val="28"/>
          <w:szCs w:val="28"/>
        </w:rPr>
      </w:pPr>
      <w:r w:rsidRPr="001F57A7">
        <w:rPr>
          <w:sz w:val="28"/>
          <w:szCs w:val="28"/>
        </w:rPr>
        <w:t>Временный перевод педагогического работника на другую работу в случаях, предусмотренных частью 3 статьи 72.2. ТК РФ, возможен только при наличии письменного согласия работника, если режим временной работы предусматривает увеличение рабочего времени работника по сравнению с режимом, установленным по условиям трудового договора.</w:t>
      </w:r>
    </w:p>
    <w:p w:rsidR="00362BD5" w:rsidRPr="001F57A7" w:rsidRDefault="00362BD5" w:rsidP="006B639C">
      <w:pPr>
        <w:pStyle w:val="af0"/>
        <w:ind w:firstLine="720"/>
        <w:jc w:val="both"/>
        <w:rPr>
          <w:sz w:val="28"/>
          <w:szCs w:val="28"/>
        </w:rPr>
      </w:pPr>
      <w:r w:rsidRPr="001F57A7">
        <w:rPr>
          <w:sz w:val="28"/>
          <w:szCs w:val="28"/>
        </w:rPr>
        <w:t>2.2.8.</w:t>
      </w:r>
      <w:r w:rsidRPr="001F57A7">
        <w:rPr>
          <w:sz w:val="28"/>
          <w:szCs w:val="28"/>
        </w:rPr>
        <w:tab/>
        <w:t>Уведомлять выборный орган первичной профсоюзной организации в письменной форме не позднее, чем за два месяца до начала проведения соответствующих мероприятий, о сокращении численности или штата работников и о возможном расторжении трудовых договоров с работниками в соответствии с пунктом 2 части 1 статьи 81 ТК РФ, при массовых увольнениях работников – также соответственно не позднее, чем за три месяца.</w:t>
      </w:r>
    </w:p>
    <w:p w:rsidR="00362BD5" w:rsidRPr="001F57A7" w:rsidRDefault="00362BD5" w:rsidP="001F57A7">
      <w:pPr>
        <w:pStyle w:val="af0"/>
        <w:jc w:val="both"/>
        <w:rPr>
          <w:sz w:val="28"/>
          <w:szCs w:val="28"/>
        </w:rPr>
      </w:pPr>
      <w:r w:rsidRPr="001F57A7">
        <w:rPr>
          <w:sz w:val="28"/>
          <w:szCs w:val="28"/>
        </w:rPr>
        <w:t>Критерии массового увольнения определяются отраслевым и (или) территориальным соглашением.</w:t>
      </w:r>
    </w:p>
    <w:p w:rsidR="00362BD5" w:rsidRPr="001F57A7" w:rsidRDefault="00362BD5" w:rsidP="006B639C">
      <w:pPr>
        <w:pStyle w:val="af0"/>
        <w:ind w:firstLine="720"/>
        <w:jc w:val="both"/>
        <w:rPr>
          <w:sz w:val="28"/>
          <w:szCs w:val="28"/>
        </w:rPr>
      </w:pPr>
      <w:r w:rsidRPr="001F57A7">
        <w:rPr>
          <w:sz w:val="28"/>
          <w:szCs w:val="28"/>
        </w:rPr>
        <w:t>2.2.9. Уведомление выборный орган первичной профсоюзной организации в соответствии с ч. 1 ст. 82 ТК РФ должно содержать проекты приказов о сокращении численности или штатов, список сокращаемых должностей и работников, перечень вакансий, предполагаемые варианты трудоустройства.</w:t>
      </w:r>
    </w:p>
    <w:p w:rsidR="00362BD5" w:rsidRPr="001F57A7" w:rsidRDefault="00362BD5" w:rsidP="001F57A7">
      <w:pPr>
        <w:pStyle w:val="af0"/>
        <w:jc w:val="both"/>
        <w:rPr>
          <w:sz w:val="28"/>
          <w:szCs w:val="28"/>
        </w:rPr>
      </w:pPr>
      <w:r w:rsidRPr="001F57A7">
        <w:rPr>
          <w:sz w:val="28"/>
          <w:szCs w:val="28"/>
        </w:rPr>
        <w:t>В случае массового высвобождения работников уведомление должно содержать социально-экономическое обоснование.</w:t>
      </w:r>
    </w:p>
    <w:p w:rsidR="00362BD5" w:rsidRPr="001F57A7" w:rsidRDefault="00362BD5" w:rsidP="006B639C">
      <w:pPr>
        <w:pStyle w:val="af0"/>
        <w:ind w:firstLine="720"/>
        <w:jc w:val="both"/>
        <w:rPr>
          <w:sz w:val="28"/>
          <w:szCs w:val="28"/>
        </w:rPr>
      </w:pPr>
      <w:r w:rsidRPr="001F57A7">
        <w:rPr>
          <w:sz w:val="28"/>
          <w:szCs w:val="28"/>
        </w:rPr>
        <w:t>2.2.10.</w:t>
      </w:r>
      <w:r w:rsidR="006B639C">
        <w:rPr>
          <w:sz w:val="28"/>
          <w:szCs w:val="28"/>
        </w:rPr>
        <w:tab/>
      </w:r>
      <w:r w:rsidRPr="001F57A7">
        <w:rPr>
          <w:sz w:val="28"/>
          <w:szCs w:val="28"/>
        </w:rPr>
        <w:t xml:space="preserve">Обеспечить преимущественное право на оставление на работе при сокращении штатов работников с более высокой производительностью труда и </w:t>
      </w:r>
      <w:r w:rsidRPr="001F57A7">
        <w:rPr>
          <w:sz w:val="28"/>
          <w:szCs w:val="28"/>
        </w:rPr>
        <w:lastRenderedPageBreak/>
        <w:t>квалификацией. Кроме перечисленных в статье 179 ТК РФ при равной производительности и квалификации преимущественное право на оставление на работе имеют работники:</w:t>
      </w:r>
    </w:p>
    <w:p w:rsidR="00362BD5" w:rsidRPr="001F57A7" w:rsidRDefault="00362BD5" w:rsidP="001F57A7">
      <w:pPr>
        <w:pStyle w:val="af0"/>
        <w:jc w:val="both"/>
        <w:rPr>
          <w:sz w:val="28"/>
          <w:szCs w:val="28"/>
        </w:rPr>
      </w:pPr>
      <w:r w:rsidRPr="001F57A7">
        <w:rPr>
          <w:sz w:val="28"/>
          <w:szCs w:val="28"/>
        </w:rPr>
        <w:tab/>
        <w:t>- не освобожденные председатели первичных и территориальных профсоюзных организаций в период избрания и после окончания срока полномочий в течени</w:t>
      </w:r>
      <w:r w:rsidR="00103ABD" w:rsidRPr="001F57A7">
        <w:rPr>
          <w:sz w:val="28"/>
          <w:szCs w:val="28"/>
        </w:rPr>
        <w:t>е</w:t>
      </w:r>
      <w:r w:rsidRPr="001F57A7">
        <w:rPr>
          <w:sz w:val="28"/>
          <w:szCs w:val="28"/>
        </w:rPr>
        <w:t xml:space="preserve"> 2-х лет;</w:t>
      </w:r>
    </w:p>
    <w:p w:rsidR="00362BD5" w:rsidRPr="001F57A7" w:rsidRDefault="00362BD5" w:rsidP="001F57A7">
      <w:pPr>
        <w:pStyle w:val="af0"/>
        <w:jc w:val="both"/>
        <w:rPr>
          <w:sz w:val="28"/>
          <w:szCs w:val="28"/>
        </w:rPr>
      </w:pPr>
      <w:r w:rsidRPr="001F57A7">
        <w:rPr>
          <w:sz w:val="28"/>
          <w:szCs w:val="28"/>
        </w:rPr>
        <w:t>- до выхода на пенсию которых остаётся 2 года;</w:t>
      </w:r>
    </w:p>
    <w:p w:rsidR="00362BD5" w:rsidRPr="001F57A7" w:rsidRDefault="00362BD5" w:rsidP="001F57A7">
      <w:pPr>
        <w:pStyle w:val="af0"/>
        <w:jc w:val="both"/>
        <w:rPr>
          <w:sz w:val="28"/>
          <w:szCs w:val="28"/>
        </w:rPr>
      </w:pPr>
      <w:r w:rsidRPr="001F57A7">
        <w:rPr>
          <w:sz w:val="28"/>
          <w:szCs w:val="28"/>
        </w:rPr>
        <w:tab/>
        <w:t>- одинокие матери (отцы), воспитывающие ребенка в возрасте до 16 лет;</w:t>
      </w:r>
    </w:p>
    <w:p w:rsidR="00362BD5" w:rsidRPr="001F57A7" w:rsidRDefault="00362BD5" w:rsidP="001F57A7">
      <w:pPr>
        <w:pStyle w:val="af0"/>
        <w:jc w:val="both"/>
        <w:rPr>
          <w:sz w:val="28"/>
          <w:szCs w:val="28"/>
        </w:rPr>
      </w:pPr>
      <w:r w:rsidRPr="001F57A7">
        <w:rPr>
          <w:sz w:val="28"/>
          <w:szCs w:val="28"/>
        </w:rPr>
        <w:tab/>
        <w:t>- родители, имеющие ребенка– инвалида в возрасте до 18 лет;</w:t>
      </w:r>
    </w:p>
    <w:p w:rsidR="00362BD5" w:rsidRPr="001F57A7" w:rsidRDefault="00362BD5" w:rsidP="001F57A7">
      <w:pPr>
        <w:pStyle w:val="af0"/>
        <w:jc w:val="both"/>
        <w:rPr>
          <w:sz w:val="28"/>
          <w:szCs w:val="28"/>
        </w:rPr>
      </w:pPr>
      <w:r w:rsidRPr="001F57A7">
        <w:rPr>
          <w:sz w:val="28"/>
          <w:szCs w:val="28"/>
        </w:rPr>
        <w:t>совмещающие работу с обучением, если обучение (профессиональная подготовка, переподготовка, повышение квалификации) обусловлено заключением дополнительного договора между работником и работодателем, является условием трудового договора, или с данным работником заключен ученический договор;</w:t>
      </w:r>
    </w:p>
    <w:p w:rsidR="00362BD5" w:rsidRPr="001F57A7" w:rsidRDefault="00362BD5" w:rsidP="001F57A7">
      <w:pPr>
        <w:pStyle w:val="af0"/>
        <w:jc w:val="both"/>
        <w:rPr>
          <w:sz w:val="28"/>
          <w:szCs w:val="28"/>
        </w:rPr>
      </w:pPr>
      <w:r w:rsidRPr="001F57A7">
        <w:rPr>
          <w:sz w:val="28"/>
          <w:szCs w:val="28"/>
        </w:rPr>
        <w:tab/>
        <w:t>- (педагогические работники), приступившие к трудовой деятельности непосредственно после окончания образовательной организации высшего или профессионального образования и имеющие трудовой стаж менее одного года;</w:t>
      </w:r>
    </w:p>
    <w:p w:rsidR="00362BD5" w:rsidRPr="001F57A7" w:rsidRDefault="00362BD5" w:rsidP="006B639C">
      <w:pPr>
        <w:pStyle w:val="af0"/>
        <w:ind w:firstLine="720"/>
        <w:jc w:val="both"/>
        <w:rPr>
          <w:sz w:val="28"/>
          <w:szCs w:val="28"/>
        </w:rPr>
      </w:pPr>
      <w:r w:rsidRPr="001F57A7">
        <w:rPr>
          <w:sz w:val="28"/>
          <w:szCs w:val="28"/>
        </w:rPr>
        <w:t>2.2.11.</w:t>
      </w:r>
      <w:r w:rsidR="006B639C">
        <w:rPr>
          <w:sz w:val="28"/>
          <w:szCs w:val="28"/>
        </w:rPr>
        <w:tab/>
      </w:r>
      <w:r w:rsidRPr="001F57A7">
        <w:rPr>
          <w:sz w:val="28"/>
          <w:szCs w:val="28"/>
        </w:rPr>
        <w:t>Расторжение трудового договора в соответствии с пунктами 2,3или 5части 1 статьи 81 ТК РФ с работником – членом Профсоюза по инициативе работодателя может быть произведено только с учетом мотивированного мнения выборного органа первичной профсоюзной организации.</w:t>
      </w:r>
    </w:p>
    <w:p w:rsidR="00362BD5" w:rsidRPr="001F57A7" w:rsidRDefault="00362BD5" w:rsidP="006B639C">
      <w:pPr>
        <w:pStyle w:val="af0"/>
        <w:ind w:firstLine="720"/>
        <w:jc w:val="both"/>
        <w:rPr>
          <w:sz w:val="28"/>
          <w:szCs w:val="28"/>
        </w:rPr>
      </w:pPr>
      <w:r w:rsidRPr="001F57A7">
        <w:rPr>
          <w:sz w:val="28"/>
          <w:szCs w:val="28"/>
        </w:rPr>
        <w:t>2.2.12.</w:t>
      </w:r>
      <w:r w:rsidR="006B639C">
        <w:rPr>
          <w:sz w:val="28"/>
          <w:szCs w:val="28"/>
        </w:rPr>
        <w:tab/>
      </w:r>
      <w:r w:rsidRPr="001F57A7">
        <w:rPr>
          <w:sz w:val="28"/>
          <w:szCs w:val="28"/>
        </w:rPr>
        <w:t>Направлять педагогических работников на дополнительное профессиональное образование по профилю педагогической деятельности не реже чем один раз в три года (подпункт 2 пункта 5 статьи 47 Федерального закона от 29 декабря 2012 г. № 273-ФЗ «Об образовании в Российской Федерации», статьи 196 и 197 ТК РФ).</w:t>
      </w:r>
    </w:p>
    <w:p w:rsidR="00362BD5" w:rsidRPr="001F57A7" w:rsidRDefault="00362BD5" w:rsidP="006B639C">
      <w:pPr>
        <w:pStyle w:val="af0"/>
        <w:ind w:firstLine="720"/>
        <w:jc w:val="both"/>
        <w:rPr>
          <w:sz w:val="28"/>
          <w:szCs w:val="28"/>
        </w:rPr>
      </w:pPr>
      <w:r w:rsidRPr="001F57A7">
        <w:rPr>
          <w:color w:val="000000"/>
          <w:sz w:val="28"/>
          <w:szCs w:val="28"/>
        </w:rPr>
        <w:t>2.2.13.</w:t>
      </w:r>
      <w:r w:rsidRPr="001F57A7">
        <w:rPr>
          <w:sz w:val="28"/>
          <w:szCs w:val="28"/>
        </w:rPr>
        <w:tab/>
        <w:t>В случае направления работника для профессионального обучения или  дополнительного профессионального образования сохранять за ним место работы (должность), среднюю заработную плату по основному месту работы.</w:t>
      </w:r>
    </w:p>
    <w:p w:rsidR="00362BD5" w:rsidRPr="001F57A7" w:rsidRDefault="00362BD5" w:rsidP="006B639C">
      <w:pPr>
        <w:pStyle w:val="af0"/>
        <w:ind w:firstLine="720"/>
        <w:jc w:val="both"/>
        <w:rPr>
          <w:rFonts w:eastAsia="Arial Unicode MS"/>
          <w:color w:val="000000"/>
          <w:kern w:val="1"/>
          <w:sz w:val="28"/>
          <w:szCs w:val="28"/>
        </w:rPr>
      </w:pPr>
      <w:r w:rsidRPr="001F57A7">
        <w:rPr>
          <w:rFonts w:eastAsia="Arial Unicode MS"/>
          <w:color w:val="000000"/>
          <w:sz w:val="28"/>
          <w:szCs w:val="28"/>
        </w:rPr>
        <w:t>2.2.14.</w:t>
      </w:r>
      <w:r w:rsidRPr="001F57A7">
        <w:rPr>
          <w:sz w:val="28"/>
          <w:szCs w:val="28"/>
        </w:rPr>
        <w:tab/>
        <w:t xml:space="preserve">Предоставлять гарантии и компенсации работникам, совмещающим работу с получением образования в порядке, предусмотренном главой 26 ТК РФ, в том числе </w:t>
      </w:r>
      <w:r w:rsidRPr="001F57A7">
        <w:rPr>
          <w:rFonts w:eastAsia="Arial Unicode MS"/>
          <w:color w:val="000000"/>
          <w:kern w:val="1"/>
          <w:sz w:val="28"/>
          <w:szCs w:val="28"/>
        </w:rPr>
        <w:t>работникам, уже имеющим профессиональное образование соответствующего уровня, и направленным на обучение работодателем.</w:t>
      </w:r>
    </w:p>
    <w:p w:rsidR="00362BD5" w:rsidRPr="001F57A7" w:rsidRDefault="00362BD5" w:rsidP="006B639C">
      <w:pPr>
        <w:pStyle w:val="af0"/>
        <w:ind w:firstLine="720"/>
        <w:jc w:val="both"/>
        <w:rPr>
          <w:rFonts w:eastAsia="Arial Unicode MS"/>
          <w:color w:val="000000"/>
          <w:sz w:val="28"/>
          <w:szCs w:val="28"/>
        </w:rPr>
      </w:pPr>
      <w:r w:rsidRPr="001F57A7">
        <w:rPr>
          <w:rFonts w:eastAsia="Arial Unicode MS"/>
          <w:color w:val="000000"/>
          <w:sz w:val="28"/>
          <w:szCs w:val="28"/>
        </w:rPr>
        <w:t>2.2.15.</w:t>
      </w:r>
      <w:r w:rsidR="006B639C">
        <w:rPr>
          <w:rFonts w:eastAsia="Arial Unicode MS"/>
          <w:color w:val="000000"/>
          <w:sz w:val="28"/>
          <w:szCs w:val="28"/>
        </w:rPr>
        <w:tab/>
      </w:r>
      <w:r w:rsidRPr="001F57A7">
        <w:rPr>
          <w:rFonts w:eastAsia="Arial Unicode MS"/>
          <w:color w:val="000000"/>
          <w:sz w:val="28"/>
          <w:szCs w:val="28"/>
        </w:rPr>
        <w:t>Содействовать работнику, желающему пройти профессиональное обучение по программам профессиональной подготовки, переподготовки, повышения квалификации или дополнительного профессионального образования по программам повышения квалификации и программам профессиональной переподготовки педагогических работников и приобрести другую профессию.</w:t>
      </w:r>
    </w:p>
    <w:p w:rsidR="00362BD5" w:rsidRPr="001F57A7" w:rsidRDefault="00362BD5" w:rsidP="006B639C">
      <w:pPr>
        <w:pStyle w:val="af0"/>
        <w:ind w:firstLine="720"/>
        <w:jc w:val="both"/>
        <w:rPr>
          <w:sz w:val="28"/>
          <w:szCs w:val="28"/>
        </w:rPr>
      </w:pPr>
      <w:r w:rsidRPr="001F57A7">
        <w:rPr>
          <w:sz w:val="28"/>
          <w:szCs w:val="28"/>
        </w:rPr>
        <w:t>2.2.16. Рассматривать все вопросы, связанные с изменением структуры образовательной организации, ее реорганизацией с участием выборного органа первичной профсоюзной организации.</w:t>
      </w:r>
    </w:p>
    <w:p w:rsidR="00362BD5" w:rsidRPr="001F57A7" w:rsidRDefault="00362BD5" w:rsidP="006B639C">
      <w:pPr>
        <w:pStyle w:val="af0"/>
        <w:ind w:firstLine="720"/>
        <w:jc w:val="both"/>
        <w:rPr>
          <w:color w:val="7030A0"/>
          <w:sz w:val="28"/>
          <w:szCs w:val="28"/>
        </w:rPr>
      </w:pPr>
      <w:r w:rsidRPr="001F57A7">
        <w:rPr>
          <w:sz w:val="28"/>
          <w:szCs w:val="28"/>
        </w:rPr>
        <w:t xml:space="preserve">2.2.17. </w:t>
      </w:r>
      <w:r w:rsidR="006B639C">
        <w:rPr>
          <w:sz w:val="28"/>
          <w:szCs w:val="28"/>
        </w:rPr>
        <w:tab/>
      </w:r>
      <w:r w:rsidRPr="001F57A7">
        <w:rPr>
          <w:sz w:val="28"/>
          <w:szCs w:val="28"/>
        </w:rPr>
        <w:t xml:space="preserve">При принятии решений об увольнении работника в случае признания его по результатам аттестации несоответствующим занимаемой должности вследствие недостаточной квалификации принимать меры по переводу </w:t>
      </w:r>
      <w:r w:rsidRPr="001F57A7">
        <w:rPr>
          <w:sz w:val="28"/>
          <w:szCs w:val="28"/>
        </w:rPr>
        <w:lastRenderedPageBreak/>
        <w:t>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(часть 3 статьи 81 ТК РФ).</w:t>
      </w:r>
    </w:p>
    <w:p w:rsidR="00362BD5" w:rsidRPr="001F57A7" w:rsidRDefault="00362BD5" w:rsidP="006B639C">
      <w:pPr>
        <w:pStyle w:val="af0"/>
        <w:ind w:firstLine="720"/>
        <w:jc w:val="both"/>
        <w:rPr>
          <w:sz w:val="28"/>
          <w:szCs w:val="28"/>
        </w:rPr>
      </w:pPr>
      <w:r w:rsidRPr="001F57A7">
        <w:rPr>
          <w:sz w:val="28"/>
          <w:szCs w:val="28"/>
        </w:rPr>
        <w:t xml:space="preserve">2.3. </w:t>
      </w:r>
      <w:r w:rsidR="00103ABD" w:rsidRPr="001F57A7">
        <w:rPr>
          <w:sz w:val="28"/>
          <w:szCs w:val="28"/>
        </w:rPr>
        <w:tab/>
      </w:r>
      <w:r w:rsidRPr="001F57A7">
        <w:rPr>
          <w:sz w:val="28"/>
          <w:szCs w:val="28"/>
        </w:rPr>
        <w:t>Не допускается дискриминация на основании ВИЧ статуса работника.</w:t>
      </w:r>
    </w:p>
    <w:p w:rsidR="00362BD5" w:rsidRDefault="00362BD5" w:rsidP="006B639C">
      <w:pPr>
        <w:pStyle w:val="af0"/>
        <w:ind w:firstLine="720"/>
        <w:jc w:val="both"/>
        <w:rPr>
          <w:sz w:val="28"/>
          <w:szCs w:val="28"/>
        </w:rPr>
      </w:pPr>
      <w:r w:rsidRPr="001F57A7">
        <w:rPr>
          <w:sz w:val="28"/>
          <w:szCs w:val="28"/>
        </w:rPr>
        <w:t>2.4.</w:t>
      </w:r>
      <w:r w:rsidRPr="001F57A7">
        <w:rPr>
          <w:sz w:val="28"/>
          <w:szCs w:val="28"/>
        </w:rPr>
        <w:tab/>
        <w:t>Выборный орган первичной профсоюзной организации обязуется осуществлять контроль за соблюдением работодателем трудового законодательства и иными нормативными правовыми актами, содержащими нормы трудового права, соглашениями, локальными нормативными актами, настоящим коллективным договором при заключении, изменении и расторжении трудовых договоров с работниками.</w:t>
      </w:r>
    </w:p>
    <w:p w:rsidR="006B639C" w:rsidRPr="001F57A7" w:rsidRDefault="006B639C" w:rsidP="006B639C">
      <w:pPr>
        <w:pStyle w:val="af0"/>
        <w:ind w:firstLine="720"/>
        <w:jc w:val="both"/>
        <w:rPr>
          <w:sz w:val="28"/>
          <w:szCs w:val="28"/>
        </w:rPr>
      </w:pPr>
    </w:p>
    <w:p w:rsidR="00362BD5" w:rsidRDefault="00362BD5" w:rsidP="006B639C">
      <w:pPr>
        <w:pStyle w:val="af0"/>
        <w:jc w:val="center"/>
        <w:rPr>
          <w:b/>
          <w:bCs/>
          <w:caps/>
          <w:sz w:val="28"/>
          <w:szCs w:val="28"/>
        </w:rPr>
      </w:pPr>
      <w:r w:rsidRPr="006B639C">
        <w:rPr>
          <w:b/>
          <w:bCs/>
          <w:caps/>
          <w:sz w:val="28"/>
          <w:szCs w:val="28"/>
          <w:lang w:val="en-US"/>
        </w:rPr>
        <w:t>III</w:t>
      </w:r>
      <w:r w:rsidRPr="006B639C">
        <w:rPr>
          <w:b/>
          <w:bCs/>
          <w:caps/>
          <w:sz w:val="28"/>
          <w:szCs w:val="28"/>
        </w:rPr>
        <w:t>. рабочее время и время отдыха</w:t>
      </w:r>
    </w:p>
    <w:p w:rsidR="006B639C" w:rsidRPr="006B639C" w:rsidRDefault="006B639C" w:rsidP="006B639C">
      <w:pPr>
        <w:pStyle w:val="af0"/>
        <w:jc w:val="center"/>
        <w:rPr>
          <w:b/>
          <w:bCs/>
          <w:caps/>
          <w:sz w:val="28"/>
          <w:szCs w:val="28"/>
        </w:rPr>
      </w:pPr>
    </w:p>
    <w:p w:rsidR="00362BD5" w:rsidRPr="001F57A7" w:rsidRDefault="00362BD5" w:rsidP="006B639C">
      <w:pPr>
        <w:pStyle w:val="af0"/>
        <w:ind w:firstLine="720"/>
        <w:jc w:val="both"/>
        <w:rPr>
          <w:sz w:val="28"/>
          <w:szCs w:val="28"/>
        </w:rPr>
      </w:pPr>
      <w:r w:rsidRPr="001F57A7">
        <w:rPr>
          <w:sz w:val="28"/>
          <w:szCs w:val="28"/>
        </w:rPr>
        <w:t>3.</w:t>
      </w:r>
      <w:r w:rsidRPr="001F57A7">
        <w:rPr>
          <w:sz w:val="28"/>
          <w:szCs w:val="28"/>
        </w:rPr>
        <w:tab/>
        <w:t>Стороны пришли к соглашению о том, что:</w:t>
      </w:r>
    </w:p>
    <w:p w:rsidR="00362BD5" w:rsidRPr="001F57A7" w:rsidRDefault="00362BD5" w:rsidP="006B639C">
      <w:pPr>
        <w:pStyle w:val="af0"/>
        <w:ind w:firstLine="720"/>
        <w:jc w:val="both"/>
        <w:rPr>
          <w:sz w:val="28"/>
          <w:szCs w:val="28"/>
        </w:rPr>
      </w:pPr>
      <w:r w:rsidRPr="001F57A7">
        <w:rPr>
          <w:sz w:val="28"/>
          <w:szCs w:val="28"/>
        </w:rPr>
        <w:t>3.1.</w:t>
      </w:r>
      <w:r w:rsidRPr="001F57A7">
        <w:rPr>
          <w:sz w:val="28"/>
          <w:szCs w:val="28"/>
        </w:rPr>
        <w:tab/>
        <w:t xml:space="preserve">В соответствии с требованиями трудового законодательства и иных нормативных правовых актов, содержащих нормы трудового права, а также соглашений режим рабочего времени и времени отдыха работников образовательной организации определяется настоящим коллективным договором, правилами внутреннего трудового распорядка, иными локальными нормативными актами, трудовыми договорами, расписанием занятий, годовым календарным учебным планом, графиками работы (графиками сменности), согласованными с выборным органом первичной профсоюзной организации. </w:t>
      </w:r>
    </w:p>
    <w:p w:rsidR="00362BD5" w:rsidRPr="001F57A7" w:rsidRDefault="00362BD5" w:rsidP="006B639C">
      <w:pPr>
        <w:pStyle w:val="af0"/>
        <w:ind w:firstLine="720"/>
        <w:jc w:val="both"/>
        <w:rPr>
          <w:sz w:val="28"/>
          <w:szCs w:val="28"/>
        </w:rPr>
      </w:pPr>
      <w:r w:rsidRPr="001F57A7">
        <w:rPr>
          <w:sz w:val="28"/>
          <w:szCs w:val="28"/>
        </w:rPr>
        <w:t>3.2.</w:t>
      </w:r>
      <w:r w:rsidRPr="001F57A7">
        <w:rPr>
          <w:sz w:val="28"/>
          <w:szCs w:val="28"/>
        </w:rPr>
        <w:tab/>
        <w:t>Для руководителя, заместителей руководителя, руководителей структурных подразделений, работников из числа административно- хозяйственного, учебно-вспомогательного и обслуживающего персонала образовательной организации устанавливается нормальная продолжительность рабочего времени, которая не может превышать 40 часов в неделю.</w:t>
      </w:r>
    </w:p>
    <w:p w:rsidR="00362BD5" w:rsidRPr="001F57A7" w:rsidRDefault="00362BD5" w:rsidP="006B639C">
      <w:pPr>
        <w:pStyle w:val="af0"/>
        <w:ind w:firstLine="720"/>
        <w:jc w:val="both"/>
        <w:rPr>
          <w:sz w:val="28"/>
          <w:szCs w:val="28"/>
        </w:rPr>
      </w:pPr>
      <w:r w:rsidRPr="001F57A7">
        <w:rPr>
          <w:sz w:val="28"/>
          <w:szCs w:val="28"/>
        </w:rPr>
        <w:t>3.3.</w:t>
      </w:r>
      <w:r w:rsidRPr="001F57A7">
        <w:rPr>
          <w:sz w:val="28"/>
          <w:szCs w:val="28"/>
        </w:rPr>
        <w:tab/>
        <w:t>Для педагогических работников образовательной организации устанавливается сокращенная продолжительность рабочего времени – не более 36 часов в неделю.</w:t>
      </w:r>
    </w:p>
    <w:p w:rsidR="00362BD5" w:rsidRPr="001F57A7" w:rsidRDefault="00362BD5" w:rsidP="001F57A7">
      <w:pPr>
        <w:pStyle w:val="af0"/>
        <w:jc w:val="both"/>
        <w:rPr>
          <w:sz w:val="28"/>
          <w:szCs w:val="28"/>
        </w:rPr>
      </w:pPr>
      <w:r w:rsidRPr="001F57A7">
        <w:rPr>
          <w:sz w:val="28"/>
          <w:szCs w:val="28"/>
        </w:rPr>
        <w:t>В зависимости от должности и (или) специальности педагогическим работникам устанавливается продолжительность рабочего времени или норма часов педагогической работы за ставку заработной платы (приказ Министерства образования и науки Российской Федерации от 22.12.2014 г. № 1601).</w:t>
      </w:r>
    </w:p>
    <w:p w:rsidR="00362BD5" w:rsidRPr="001F57A7" w:rsidRDefault="00362BD5" w:rsidP="006B639C">
      <w:pPr>
        <w:pStyle w:val="af0"/>
        <w:ind w:firstLine="720"/>
        <w:jc w:val="both"/>
        <w:rPr>
          <w:sz w:val="28"/>
          <w:szCs w:val="28"/>
        </w:rPr>
      </w:pPr>
      <w:r w:rsidRPr="001F57A7">
        <w:rPr>
          <w:sz w:val="28"/>
          <w:szCs w:val="28"/>
        </w:rPr>
        <w:t>3.4. Привлечение работодателем работников к работе в сверхурочное время допускается только с письменного согласия работника и компенсируется в соответствии с трудовым законодательством.</w:t>
      </w:r>
    </w:p>
    <w:p w:rsidR="00362BD5" w:rsidRPr="001F57A7" w:rsidRDefault="00362BD5" w:rsidP="001F57A7">
      <w:pPr>
        <w:pStyle w:val="af0"/>
        <w:jc w:val="both"/>
        <w:rPr>
          <w:sz w:val="28"/>
          <w:szCs w:val="28"/>
        </w:rPr>
      </w:pPr>
      <w:r w:rsidRPr="001F57A7">
        <w:rPr>
          <w:sz w:val="28"/>
          <w:szCs w:val="28"/>
        </w:rPr>
        <w:t>Работодатель может привлекать работников к сверхурочным работам в соответствии со статьей 99 ТК РФ только с предварительного согласия выборного органа первичной профсоюзной организации.</w:t>
      </w:r>
    </w:p>
    <w:p w:rsidR="00362BD5" w:rsidRPr="001F57A7" w:rsidRDefault="00362BD5" w:rsidP="001F57A7">
      <w:pPr>
        <w:pStyle w:val="af0"/>
        <w:jc w:val="both"/>
        <w:rPr>
          <w:sz w:val="28"/>
          <w:szCs w:val="28"/>
        </w:rPr>
      </w:pPr>
      <w:r w:rsidRPr="001F57A7">
        <w:rPr>
          <w:sz w:val="28"/>
          <w:szCs w:val="28"/>
        </w:rPr>
        <w:t>К работе в сверхурочное время не допускаются беременные женщины, работников в возрасте до восемнадцати лет, другие категории работников в соответствии с ТК РФ и иными федеральными законами.</w:t>
      </w:r>
    </w:p>
    <w:p w:rsidR="00362BD5" w:rsidRPr="001F57A7" w:rsidRDefault="00362BD5" w:rsidP="006B639C">
      <w:pPr>
        <w:pStyle w:val="af0"/>
        <w:ind w:firstLine="720"/>
        <w:jc w:val="both"/>
        <w:rPr>
          <w:sz w:val="28"/>
          <w:szCs w:val="28"/>
        </w:rPr>
      </w:pPr>
      <w:r w:rsidRPr="001F57A7">
        <w:rPr>
          <w:sz w:val="28"/>
          <w:szCs w:val="28"/>
        </w:rPr>
        <w:lastRenderedPageBreak/>
        <w:t xml:space="preserve">3.5. </w:t>
      </w:r>
      <w:r w:rsidR="006B639C">
        <w:rPr>
          <w:sz w:val="28"/>
          <w:szCs w:val="28"/>
        </w:rPr>
        <w:tab/>
      </w:r>
      <w:r w:rsidRPr="001F57A7">
        <w:rPr>
          <w:sz w:val="28"/>
          <w:szCs w:val="28"/>
        </w:rPr>
        <w:t>Работа в выходные и праздничные дни запрещается. Привлечение работников к работе в выходные и нерабочие праздничные дни производится с их письменного согласия в случае необходимости выполнения заранее непредвиденных работ, от срочного выполнения которых зависит в дальнейшем нормальная работа образовательной организации.</w:t>
      </w:r>
    </w:p>
    <w:p w:rsidR="00362BD5" w:rsidRPr="001F57A7" w:rsidRDefault="00362BD5" w:rsidP="001F57A7">
      <w:pPr>
        <w:pStyle w:val="af0"/>
        <w:jc w:val="both"/>
        <w:rPr>
          <w:sz w:val="28"/>
          <w:szCs w:val="28"/>
        </w:rPr>
      </w:pPr>
      <w:r w:rsidRPr="001F57A7">
        <w:rPr>
          <w:sz w:val="28"/>
          <w:szCs w:val="28"/>
        </w:rPr>
        <w:t>Без согласия работников допускается привлечение их к работе в случаях, определенных частью третьей статьи 113 ТК РФ.</w:t>
      </w:r>
    </w:p>
    <w:p w:rsidR="00362BD5" w:rsidRPr="001F57A7" w:rsidRDefault="00362BD5" w:rsidP="001F57A7">
      <w:pPr>
        <w:pStyle w:val="af0"/>
        <w:jc w:val="both"/>
        <w:rPr>
          <w:sz w:val="28"/>
          <w:szCs w:val="28"/>
        </w:rPr>
      </w:pPr>
      <w:r w:rsidRPr="001F57A7">
        <w:rPr>
          <w:sz w:val="28"/>
          <w:szCs w:val="28"/>
        </w:rPr>
        <w:t>В других случаях привлечение к работе в выходные и нерабочие праздничные дни допускается с письменного согласия работника и с учетом мнения выборного органа первичной профсоюзной организации.</w:t>
      </w:r>
    </w:p>
    <w:p w:rsidR="00362BD5" w:rsidRPr="001F57A7" w:rsidRDefault="00362BD5" w:rsidP="001F57A7">
      <w:pPr>
        <w:pStyle w:val="af0"/>
        <w:jc w:val="both"/>
        <w:rPr>
          <w:sz w:val="28"/>
          <w:szCs w:val="28"/>
        </w:rPr>
      </w:pPr>
      <w:r w:rsidRPr="001F57A7">
        <w:rPr>
          <w:sz w:val="28"/>
          <w:szCs w:val="28"/>
        </w:rPr>
        <w:t>Привлечение работника к работе в выходные и нерабочие праздничные дни производится по письменному распоряжению работодателя.</w:t>
      </w:r>
    </w:p>
    <w:p w:rsidR="00362BD5" w:rsidRPr="001F57A7" w:rsidRDefault="00362BD5" w:rsidP="006B639C">
      <w:pPr>
        <w:pStyle w:val="af0"/>
        <w:ind w:firstLine="720"/>
        <w:jc w:val="both"/>
        <w:rPr>
          <w:spacing w:val="-6"/>
          <w:sz w:val="28"/>
          <w:szCs w:val="28"/>
        </w:rPr>
      </w:pPr>
      <w:r w:rsidRPr="001F57A7">
        <w:rPr>
          <w:sz w:val="28"/>
          <w:szCs w:val="28"/>
        </w:rPr>
        <w:t xml:space="preserve">3.6. Привлечение работников организации к выполнению работы, не предусмотренной должностными обязанностями, трудовым договором, допускается только по письменному распоряжению работодателя с </w:t>
      </w:r>
      <w:r w:rsidRPr="001F57A7">
        <w:rPr>
          <w:spacing w:val="-6"/>
          <w:sz w:val="28"/>
          <w:szCs w:val="28"/>
        </w:rPr>
        <w:t>письменного согласия работника, с дополнительной оплатой и с соблюдением статей 60, 97 и 99 ТК РФ.</w:t>
      </w:r>
    </w:p>
    <w:p w:rsidR="00362BD5" w:rsidRPr="001F57A7" w:rsidRDefault="00362BD5" w:rsidP="006B639C">
      <w:pPr>
        <w:pStyle w:val="af0"/>
        <w:ind w:firstLine="720"/>
        <w:jc w:val="both"/>
        <w:rPr>
          <w:spacing w:val="-6"/>
          <w:sz w:val="28"/>
          <w:szCs w:val="28"/>
        </w:rPr>
      </w:pPr>
      <w:r w:rsidRPr="001F57A7">
        <w:rPr>
          <w:spacing w:val="-6"/>
          <w:sz w:val="28"/>
          <w:szCs w:val="28"/>
        </w:rPr>
        <w:t>3.7. В течение рабочего дня (смены) работнику предоставляется перерыв для отдыха и питания, время и продолжительность которого определяется правилами внутреннего трудового распорядка образовательной организации.</w:t>
      </w:r>
    </w:p>
    <w:p w:rsidR="00362BD5" w:rsidRPr="001F57A7" w:rsidRDefault="00362BD5" w:rsidP="001F57A7">
      <w:pPr>
        <w:pStyle w:val="af0"/>
        <w:jc w:val="both"/>
        <w:rPr>
          <w:spacing w:val="-6"/>
          <w:sz w:val="28"/>
          <w:szCs w:val="28"/>
        </w:rPr>
      </w:pPr>
      <w:r w:rsidRPr="001F57A7">
        <w:rPr>
          <w:spacing w:val="-6"/>
          <w:sz w:val="28"/>
          <w:szCs w:val="28"/>
        </w:rPr>
        <w:t>Для воспитателей, выполняющих свои обязанности непрерывно в течение рабочего дня (смены), перерыв для приема пищи не устанавливается: возможность приема пищи обеспечивается одновременно вместе с воспитанниками.</w:t>
      </w:r>
    </w:p>
    <w:p w:rsidR="00362BD5" w:rsidRPr="001F57A7" w:rsidRDefault="00362BD5" w:rsidP="006B639C">
      <w:pPr>
        <w:pStyle w:val="af0"/>
        <w:ind w:firstLine="720"/>
        <w:jc w:val="both"/>
        <w:rPr>
          <w:color w:val="FF0000"/>
          <w:sz w:val="28"/>
          <w:szCs w:val="28"/>
        </w:rPr>
      </w:pPr>
      <w:r w:rsidRPr="001F57A7">
        <w:rPr>
          <w:spacing w:val="-6"/>
          <w:sz w:val="28"/>
          <w:szCs w:val="28"/>
        </w:rPr>
        <w:t>3.8.</w:t>
      </w:r>
      <w:r w:rsidRPr="001F57A7">
        <w:rPr>
          <w:spacing w:val="-6"/>
          <w:sz w:val="28"/>
          <w:szCs w:val="28"/>
        </w:rPr>
        <w:tab/>
      </w:r>
      <w:r w:rsidRPr="001F57A7">
        <w:rPr>
          <w:sz w:val="28"/>
          <w:szCs w:val="28"/>
        </w:rPr>
        <w:t xml:space="preserve">Педагогическим работникам предоставляется ежегодный основной удлиненный оплачиваемый отпуск, продолжительность которого устанавливается Постановлением Правительства Российской Федерации от 14 мая 2015 г. № 466 «О ежегодных основных удлиненных оплачиваемых отпусках».  </w:t>
      </w:r>
      <w:r w:rsidRPr="00BF07E7">
        <w:rPr>
          <w:b/>
          <w:i/>
          <w:sz w:val="28"/>
          <w:szCs w:val="28"/>
        </w:rPr>
        <w:t>(</w:t>
      </w:r>
      <w:r w:rsidRPr="00BF07E7">
        <w:rPr>
          <w:b/>
          <w:i/>
          <w:sz w:val="28"/>
          <w:szCs w:val="28"/>
          <w:u w:val="single"/>
        </w:rPr>
        <w:t>Приложение № 1</w:t>
      </w:r>
      <w:r w:rsidRPr="00BF07E7">
        <w:rPr>
          <w:b/>
          <w:i/>
          <w:sz w:val="28"/>
          <w:szCs w:val="28"/>
        </w:rPr>
        <w:t xml:space="preserve"> к коллективному договору)</w:t>
      </w:r>
      <w:r w:rsidRPr="00BF07E7">
        <w:rPr>
          <w:b/>
          <w:sz w:val="28"/>
          <w:szCs w:val="28"/>
        </w:rPr>
        <w:t>.</w:t>
      </w:r>
    </w:p>
    <w:p w:rsidR="00362BD5" w:rsidRPr="001F57A7" w:rsidRDefault="00362BD5" w:rsidP="001F57A7">
      <w:pPr>
        <w:pStyle w:val="af0"/>
        <w:jc w:val="both"/>
        <w:rPr>
          <w:sz w:val="28"/>
          <w:szCs w:val="28"/>
        </w:rPr>
      </w:pPr>
      <w:r w:rsidRPr="001F57A7">
        <w:rPr>
          <w:sz w:val="28"/>
          <w:szCs w:val="28"/>
        </w:rPr>
        <w:t>Остальным работникам предоставляется ежегодный основной оплачиваемый отпуск продолжительностью не менее 28 календарных дней с сохранением места работы (должности) и среднего заработка.</w:t>
      </w:r>
    </w:p>
    <w:p w:rsidR="00362BD5" w:rsidRPr="001F57A7" w:rsidRDefault="00362BD5" w:rsidP="006B639C">
      <w:pPr>
        <w:pStyle w:val="af0"/>
        <w:ind w:firstLine="720"/>
        <w:jc w:val="both"/>
        <w:rPr>
          <w:sz w:val="28"/>
          <w:szCs w:val="28"/>
        </w:rPr>
      </w:pPr>
      <w:r w:rsidRPr="001F57A7">
        <w:rPr>
          <w:sz w:val="28"/>
          <w:szCs w:val="28"/>
        </w:rPr>
        <w:t>3.9. Отпуск за первый год работы предоставляется работникам по истечении шести месяцев непрерывной работы в образовательной организации, за второй и последующий годы работы – в любое время рабочего года в соответствии с очередностью предоставления отпусков. По соглашению сторон оплачиваемый отпуск может быть предоставлен работникам и до истечения шести месяцев за период отработанного времени. (статья 122 ТК РФ).</w:t>
      </w:r>
    </w:p>
    <w:p w:rsidR="00362BD5" w:rsidRPr="001F57A7" w:rsidRDefault="00362BD5" w:rsidP="006B639C">
      <w:pPr>
        <w:pStyle w:val="af0"/>
        <w:ind w:firstLine="720"/>
        <w:jc w:val="both"/>
        <w:rPr>
          <w:sz w:val="28"/>
          <w:szCs w:val="28"/>
        </w:rPr>
      </w:pPr>
      <w:r w:rsidRPr="001F57A7">
        <w:rPr>
          <w:sz w:val="28"/>
          <w:szCs w:val="28"/>
        </w:rPr>
        <w:t>3.10.</w:t>
      </w:r>
      <w:r w:rsidRPr="001F57A7">
        <w:rPr>
          <w:sz w:val="28"/>
          <w:szCs w:val="28"/>
        </w:rPr>
        <w:tab/>
        <w:t>Очередность предоставления оплачиваемых отпусков определяется ежегодно в соответствии с графиком отпусков, утверждаемым работодателем по согласованию с выборным органом первичной профсоюзной организации не позднее, чем за 2 недели до наступления календарного года.</w:t>
      </w:r>
    </w:p>
    <w:p w:rsidR="00362BD5" w:rsidRPr="001F57A7" w:rsidRDefault="00362BD5" w:rsidP="001F57A7">
      <w:pPr>
        <w:pStyle w:val="af0"/>
        <w:jc w:val="both"/>
        <w:rPr>
          <w:sz w:val="28"/>
          <w:szCs w:val="28"/>
        </w:rPr>
      </w:pPr>
      <w:r w:rsidRPr="001F57A7">
        <w:rPr>
          <w:sz w:val="28"/>
          <w:szCs w:val="28"/>
        </w:rPr>
        <w:t>О времени начала отпуска работник должен быть письменно извещен не позднее, чем за две недели до его начала.</w:t>
      </w:r>
    </w:p>
    <w:p w:rsidR="00362BD5" w:rsidRPr="001F57A7" w:rsidRDefault="00362BD5" w:rsidP="001F57A7">
      <w:pPr>
        <w:pStyle w:val="af0"/>
        <w:jc w:val="both"/>
        <w:rPr>
          <w:sz w:val="28"/>
          <w:szCs w:val="28"/>
        </w:rPr>
      </w:pPr>
      <w:r w:rsidRPr="001F57A7">
        <w:rPr>
          <w:sz w:val="28"/>
          <w:szCs w:val="28"/>
        </w:rPr>
        <w:lastRenderedPageBreak/>
        <w:t>Продление, перенесение, разделение и отзыв из оплачиваемого отпуска производится с согласия работника в случаях, предусмотренных статьями 124-125 ТК РФ.</w:t>
      </w:r>
    </w:p>
    <w:p w:rsidR="00362BD5" w:rsidRPr="001F57A7" w:rsidRDefault="00362BD5" w:rsidP="006B639C">
      <w:pPr>
        <w:pStyle w:val="af0"/>
        <w:ind w:firstLine="720"/>
        <w:jc w:val="both"/>
        <w:rPr>
          <w:sz w:val="28"/>
          <w:szCs w:val="28"/>
        </w:rPr>
      </w:pPr>
      <w:r w:rsidRPr="001F57A7">
        <w:rPr>
          <w:sz w:val="28"/>
          <w:szCs w:val="28"/>
        </w:rPr>
        <w:t xml:space="preserve">3.11. </w:t>
      </w:r>
      <w:r w:rsidRPr="001F57A7">
        <w:rPr>
          <w:sz w:val="28"/>
          <w:szCs w:val="28"/>
        </w:rPr>
        <w:tab/>
        <w:t>Ежегодный оплачиваемый отпуск продлевается в случае временной нетрудоспособности работника, наступившей во время отпуска.</w:t>
      </w:r>
    </w:p>
    <w:p w:rsidR="00362BD5" w:rsidRPr="001F57A7" w:rsidRDefault="00362BD5" w:rsidP="001F57A7">
      <w:pPr>
        <w:pStyle w:val="af0"/>
        <w:jc w:val="both"/>
        <w:rPr>
          <w:sz w:val="28"/>
          <w:szCs w:val="28"/>
        </w:rPr>
      </w:pPr>
      <w:r w:rsidRPr="001F57A7">
        <w:rPr>
          <w:sz w:val="28"/>
          <w:szCs w:val="28"/>
        </w:rPr>
        <w:t>Ежегодный оплачиваемый отпуск по соглашению между работником и работодателем переносится на другой срок при несвоевременной оплате времени отпуска либо при предупреждении работника о начале отпуска позднее, чем за две недели.</w:t>
      </w:r>
    </w:p>
    <w:p w:rsidR="00362BD5" w:rsidRPr="001F57A7" w:rsidRDefault="00362BD5" w:rsidP="001F57A7">
      <w:pPr>
        <w:pStyle w:val="af0"/>
        <w:jc w:val="both"/>
        <w:rPr>
          <w:sz w:val="28"/>
          <w:szCs w:val="28"/>
        </w:rPr>
      </w:pPr>
      <w:r w:rsidRPr="001F57A7">
        <w:rPr>
          <w:sz w:val="28"/>
          <w:szCs w:val="28"/>
        </w:rPr>
        <w:t xml:space="preserve">При увольнении работнику выплачивается денежная компенсация за неиспользованный отпуск пропорционально отработанному времени. Работнику, проработавшему 11 месяцев, выплачивается компенсация за полный рабочий год. </w:t>
      </w:r>
    </w:p>
    <w:p w:rsidR="00362BD5" w:rsidRPr="001F57A7" w:rsidRDefault="00362BD5" w:rsidP="001F57A7">
      <w:pPr>
        <w:pStyle w:val="af0"/>
        <w:jc w:val="both"/>
        <w:rPr>
          <w:sz w:val="28"/>
          <w:szCs w:val="28"/>
        </w:rPr>
      </w:pPr>
      <w:r w:rsidRPr="001F57A7">
        <w:rPr>
          <w:sz w:val="28"/>
          <w:szCs w:val="28"/>
        </w:rPr>
        <w:t>Денежная компенсация за неиспользованный отпуск при увольнении работника исчисляется исходя из количества неиспользованных дней отпуска с учетом рабочего года работника.</w:t>
      </w:r>
    </w:p>
    <w:p w:rsidR="00362BD5" w:rsidRPr="001F57A7" w:rsidRDefault="00362BD5" w:rsidP="001F57A7">
      <w:pPr>
        <w:pStyle w:val="af0"/>
        <w:jc w:val="both"/>
        <w:rPr>
          <w:sz w:val="28"/>
          <w:szCs w:val="28"/>
        </w:rPr>
      </w:pPr>
      <w:r w:rsidRPr="001F57A7">
        <w:rPr>
          <w:sz w:val="28"/>
          <w:szCs w:val="28"/>
        </w:rPr>
        <w:t>При исчислении стажа работы при выплате денежной компенсации за неиспользованный отпуск при увольнении необходимо учесть, что:</w:t>
      </w:r>
    </w:p>
    <w:p w:rsidR="00362BD5" w:rsidRPr="001F57A7" w:rsidRDefault="00362BD5" w:rsidP="001F57A7">
      <w:pPr>
        <w:pStyle w:val="af0"/>
        <w:jc w:val="both"/>
        <w:rPr>
          <w:sz w:val="28"/>
          <w:szCs w:val="28"/>
        </w:rPr>
      </w:pPr>
      <w:r w:rsidRPr="001F57A7">
        <w:rPr>
          <w:sz w:val="28"/>
          <w:szCs w:val="28"/>
        </w:rPr>
        <w:t>- все дни отпусков, предоставляемых по просьбе работника без сохранения заработной платы, если их общая продолжительность превышает 14 календарных дней в течение рабочего года, должны исключаться из подсчета стажа, дающего право на выплату компенсации за неиспользованный отпуск при увольнении (статья 121 ТК РФ);</w:t>
      </w:r>
    </w:p>
    <w:p w:rsidR="00362BD5" w:rsidRPr="001F57A7" w:rsidRDefault="00362BD5" w:rsidP="001F57A7">
      <w:pPr>
        <w:pStyle w:val="af0"/>
        <w:jc w:val="both"/>
        <w:rPr>
          <w:sz w:val="28"/>
          <w:szCs w:val="28"/>
        </w:rPr>
      </w:pPr>
      <w:r w:rsidRPr="001F57A7">
        <w:rPr>
          <w:sz w:val="28"/>
          <w:szCs w:val="28"/>
        </w:rPr>
        <w:t xml:space="preserve">- излишки, составляющие менее половины месяца, исключаются из подсчета, а излишки, составляющие не менее половины месяца, округляются до полного месяца (п. 35 Правил об очередных и дополнительных отпусках, утв. НКТ СССР от 30 апреля </w:t>
      </w:r>
      <w:smartTag w:uri="urn:schemas-microsoft-com:office:smarttags" w:element="metricconverter">
        <w:smartTagPr>
          <w:attr w:name="ProductID" w:val="1930 г"/>
        </w:smartTagPr>
        <w:r w:rsidRPr="001F57A7">
          <w:rPr>
            <w:sz w:val="28"/>
            <w:szCs w:val="28"/>
          </w:rPr>
          <w:t>1930 г</w:t>
        </w:r>
      </w:smartTag>
      <w:r w:rsidRPr="001F57A7">
        <w:rPr>
          <w:sz w:val="28"/>
          <w:szCs w:val="28"/>
        </w:rPr>
        <w:t>. № 169).</w:t>
      </w:r>
    </w:p>
    <w:p w:rsidR="00362BD5" w:rsidRPr="001F57A7" w:rsidRDefault="00362BD5" w:rsidP="006B639C">
      <w:pPr>
        <w:pStyle w:val="af0"/>
        <w:ind w:firstLine="720"/>
        <w:jc w:val="both"/>
        <w:rPr>
          <w:sz w:val="28"/>
          <w:szCs w:val="28"/>
        </w:rPr>
      </w:pPr>
      <w:r w:rsidRPr="001F57A7">
        <w:rPr>
          <w:sz w:val="28"/>
          <w:szCs w:val="28"/>
        </w:rPr>
        <w:t>3.12.</w:t>
      </w:r>
      <w:r w:rsidRPr="001F57A7">
        <w:rPr>
          <w:sz w:val="28"/>
          <w:szCs w:val="28"/>
        </w:rPr>
        <w:tab/>
        <w:t>Исчисление среднего заработка для оплаты ежегодного отпуска производится в соответствии со статьей 139 ТК РФ.</w:t>
      </w:r>
    </w:p>
    <w:p w:rsidR="00362BD5" w:rsidRPr="001F57A7" w:rsidRDefault="00362BD5" w:rsidP="006B639C">
      <w:pPr>
        <w:pStyle w:val="af0"/>
        <w:ind w:firstLine="720"/>
        <w:jc w:val="both"/>
        <w:rPr>
          <w:sz w:val="28"/>
          <w:szCs w:val="28"/>
        </w:rPr>
      </w:pPr>
      <w:r w:rsidRPr="001F57A7">
        <w:rPr>
          <w:sz w:val="28"/>
          <w:szCs w:val="28"/>
        </w:rPr>
        <w:t>3.13.</w:t>
      </w:r>
      <w:r w:rsidRPr="001F57A7">
        <w:rPr>
          <w:sz w:val="28"/>
          <w:szCs w:val="28"/>
        </w:rPr>
        <w:tab/>
        <w:t>Отпуска без сохранения заработной платы предоставляются работнику по семейным обстоятельствам и другим уважительным причинам продолжительностью, определяемой по соглашению между работником и работодателем.</w:t>
      </w:r>
    </w:p>
    <w:p w:rsidR="00362BD5" w:rsidRPr="001F57A7" w:rsidRDefault="00362BD5" w:rsidP="006B639C">
      <w:pPr>
        <w:pStyle w:val="af0"/>
        <w:ind w:firstLine="720"/>
        <w:jc w:val="both"/>
        <w:rPr>
          <w:sz w:val="28"/>
          <w:szCs w:val="28"/>
        </w:rPr>
      </w:pPr>
      <w:r w:rsidRPr="001F57A7">
        <w:rPr>
          <w:sz w:val="28"/>
          <w:szCs w:val="28"/>
        </w:rPr>
        <w:t>3.14.</w:t>
      </w:r>
      <w:r w:rsidRPr="001F57A7">
        <w:rPr>
          <w:sz w:val="28"/>
          <w:szCs w:val="28"/>
        </w:rPr>
        <w:tab/>
        <w:t>Педагогическим работникам не реже, чем через каждые десять лет непрерывной педагогической работы предоставляется длительный отпуск сроком до одного года в порядке</w:t>
      </w:r>
      <w:r w:rsidR="00CA5AC8">
        <w:rPr>
          <w:sz w:val="28"/>
          <w:szCs w:val="28"/>
        </w:rPr>
        <w:t xml:space="preserve"> </w:t>
      </w:r>
      <w:r w:rsidR="00CA5AC8" w:rsidRPr="00CA5AC8">
        <w:rPr>
          <w:b/>
          <w:i/>
          <w:sz w:val="28"/>
          <w:szCs w:val="28"/>
        </w:rPr>
        <w:t>(Приложение №2 к коллективному догов</w:t>
      </w:r>
      <w:r w:rsidR="00CA5AC8">
        <w:rPr>
          <w:b/>
          <w:i/>
          <w:sz w:val="28"/>
          <w:szCs w:val="28"/>
        </w:rPr>
        <w:t>о</w:t>
      </w:r>
      <w:r w:rsidR="00CA5AC8" w:rsidRPr="00CA5AC8">
        <w:rPr>
          <w:b/>
          <w:i/>
          <w:sz w:val="28"/>
          <w:szCs w:val="28"/>
        </w:rPr>
        <w:t>ру)</w:t>
      </w:r>
      <w:r w:rsidRPr="00CA5AC8">
        <w:rPr>
          <w:b/>
          <w:i/>
          <w:sz w:val="28"/>
          <w:szCs w:val="28"/>
        </w:rPr>
        <w:t>,</w:t>
      </w:r>
      <w:r w:rsidRPr="001F57A7">
        <w:rPr>
          <w:sz w:val="28"/>
          <w:szCs w:val="28"/>
        </w:rPr>
        <w:t xml:space="preserve">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(подпункт 4 пункта 5 статьи 47 Федерального закона «Об образовании в Российской Федерации», статья 335 ТК РФ).</w:t>
      </w:r>
    </w:p>
    <w:p w:rsidR="00362BD5" w:rsidRPr="001F57A7" w:rsidRDefault="00362BD5" w:rsidP="001F57A7">
      <w:pPr>
        <w:pStyle w:val="af0"/>
        <w:jc w:val="both"/>
        <w:rPr>
          <w:sz w:val="28"/>
          <w:szCs w:val="28"/>
        </w:rPr>
      </w:pPr>
      <w:r w:rsidRPr="001F57A7">
        <w:rPr>
          <w:sz w:val="28"/>
          <w:szCs w:val="28"/>
        </w:rPr>
        <w:t xml:space="preserve">Порядок и условия предоставления педагогическим работникам образовательных организаций длительного отпуска сроком до одного года определяется в соответствии с «Порядком предоставления педагогическим работникам организаций, осуществляющих образовательную деятельность, длительного отпуска сроком до одного года», утверждённым приказом Министерства </w:t>
      </w:r>
      <w:r w:rsidRPr="001F57A7">
        <w:rPr>
          <w:sz w:val="28"/>
          <w:szCs w:val="28"/>
        </w:rPr>
        <w:lastRenderedPageBreak/>
        <w:t>образования и науки Российской Федерации от 31.05.2016 № 644. В соответствии с пунктом 5 Порядка предоставления длительного отпуска:</w:t>
      </w:r>
    </w:p>
    <w:p w:rsidR="00362BD5" w:rsidRPr="001F57A7" w:rsidRDefault="00362BD5" w:rsidP="006B639C">
      <w:pPr>
        <w:pStyle w:val="af0"/>
        <w:ind w:firstLine="720"/>
        <w:jc w:val="both"/>
        <w:rPr>
          <w:sz w:val="28"/>
          <w:szCs w:val="28"/>
        </w:rPr>
      </w:pPr>
      <w:r w:rsidRPr="001F57A7">
        <w:rPr>
          <w:sz w:val="28"/>
          <w:szCs w:val="28"/>
        </w:rPr>
        <w:t xml:space="preserve">3.15.1. Длительный отпуск может предоставляться педагогическому работнику в любое время </w:t>
      </w:r>
      <w:r w:rsidRPr="001F57A7">
        <w:rPr>
          <w:bCs/>
          <w:sz w:val="28"/>
          <w:szCs w:val="28"/>
        </w:rPr>
        <w:t xml:space="preserve">по соглашению с работодателем </w:t>
      </w:r>
      <w:r w:rsidRPr="001F57A7">
        <w:rPr>
          <w:sz w:val="28"/>
          <w:szCs w:val="28"/>
        </w:rPr>
        <w:t>при условии, что это отрицательно не отразится на деятельности образовательной организации, и работник уведомит работодателя и согласует с ним период предоставления длительного отпуска не менее чем за две недели.</w:t>
      </w:r>
    </w:p>
    <w:p w:rsidR="00362BD5" w:rsidRPr="001F57A7" w:rsidRDefault="00362BD5" w:rsidP="006B639C">
      <w:pPr>
        <w:pStyle w:val="af0"/>
        <w:ind w:firstLine="720"/>
        <w:jc w:val="both"/>
        <w:rPr>
          <w:bCs/>
          <w:sz w:val="28"/>
          <w:szCs w:val="28"/>
        </w:rPr>
      </w:pPr>
      <w:r w:rsidRPr="001F57A7">
        <w:rPr>
          <w:sz w:val="28"/>
          <w:szCs w:val="28"/>
        </w:rPr>
        <w:t xml:space="preserve">3.15.2. Длительный отпуск предоставляется педагогическому работнику по его заявлению и оформляется приказом образовательной организации. </w:t>
      </w:r>
      <w:r w:rsidRPr="001F57A7">
        <w:rPr>
          <w:bCs/>
          <w:sz w:val="28"/>
          <w:szCs w:val="28"/>
        </w:rPr>
        <w:t xml:space="preserve">В заявлении и приказе о предоставлении отпуска указывается дата начала и конкретная продолжительность длительного отпуска. </w:t>
      </w:r>
    </w:p>
    <w:p w:rsidR="00362BD5" w:rsidRPr="001F57A7" w:rsidRDefault="00362BD5" w:rsidP="001F57A7">
      <w:pPr>
        <w:pStyle w:val="af0"/>
        <w:jc w:val="both"/>
        <w:rPr>
          <w:sz w:val="28"/>
          <w:szCs w:val="28"/>
        </w:rPr>
      </w:pPr>
      <w:r w:rsidRPr="001F57A7">
        <w:rPr>
          <w:sz w:val="28"/>
          <w:szCs w:val="28"/>
        </w:rPr>
        <w:t>Конкретная продолжительность длительного отпуска определяется по соглашению между педагогическим работником и работодателем, в том числе с учетом условий его использования.</w:t>
      </w:r>
    </w:p>
    <w:p w:rsidR="00362BD5" w:rsidRPr="001F57A7" w:rsidRDefault="00362BD5" w:rsidP="006B639C">
      <w:pPr>
        <w:pStyle w:val="af0"/>
        <w:ind w:firstLine="720"/>
        <w:jc w:val="both"/>
        <w:rPr>
          <w:sz w:val="28"/>
          <w:szCs w:val="28"/>
        </w:rPr>
      </w:pPr>
      <w:r w:rsidRPr="001F57A7">
        <w:rPr>
          <w:sz w:val="28"/>
          <w:szCs w:val="28"/>
        </w:rPr>
        <w:t xml:space="preserve">3.15.3. Общая продолжительность длительного отпуска составляет не более одного года. </w:t>
      </w:r>
    </w:p>
    <w:p w:rsidR="00362BD5" w:rsidRPr="001F57A7" w:rsidRDefault="00362BD5" w:rsidP="001F57A7">
      <w:pPr>
        <w:pStyle w:val="af0"/>
        <w:jc w:val="both"/>
        <w:rPr>
          <w:sz w:val="28"/>
          <w:szCs w:val="28"/>
        </w:rPr>
      </w:pPr>
      <w:r w:rsidRPr="001F57A7">
        <w:rPr>
          <w:sz w:val="28"/>
          <w:szCs w:val="28"/>
        </w:rPr>
        <w:t>По соглашению между педагогическим работником и работодателем с учетом конкретных условий длительный отпуск может быть разделен на части.</w:t>
      </w:r>
    </w:p>
    <w:p w:rsidR="00362BD5" w:rsidRPr="001F57A7" w:rsidRDefault="00362BD5" w:rsidP="006B639C">
      <w:pPr>
        <w:pStyle w:val="af0"/>
        <w:ind w:firstLine="720"/>
        <w:jc w:val="both"/>
        <w:rPr>
          <w:sz w:val="28"/>
          <w:szCs w:val="28"/>
        </w:rPr>
      </w:pPr>
      <w:r w:rsidRPr="001F57A7">
        <w:rPr>
          <w:sz w:val="28"/>
          <w:szCs w:val="28"/>
        </w:rPr>
        <w:t>3.15.4. Отзыв педагогического работника из длительного отпуска работодателем допускается только с согласия педагогического работника. Не использованная в связи с этим часть отпуска должна быть предоставлена по выбору педагогического работника в удобное для него время.</w:t>
      </w:r>
    </w:p>
    <w:p w:rsidR="00362BD5" w:rsidRPr="001F57A7" w:rsidRDefault="00362BD5" w:rsidP="006B639C">
      <w:pPr>
        <w:pStyle w:val="af0"/>
        <w:ind w:firstLine="720"/>
        <w:jc w:val="both"/>
        <w:rPr>
          <w:bCs/>
          <w:sz w:val="28"/>
          <w:szCs w:val="28"/>
        </w:rPr>
      </w:pPr>
      <w:r w:rsidRPr="001F57A7">
        <w:rPr>
          <w:sz w:val="28"/>
          <w:szCs w:val="28"/>
        </w:rPr>
        <w:t xml:space="preserve">3.15.5. </w:t>
      </w:r>
      <w:r w:rsidRPr="001F57A7">
        <w:rPr>
          <w:bCs/>
          <w:sz w:val="28"/>
          <w:szCs w:val="28"/>
        </w:rPr>
        <w:t>Педагогический работник вправе по соглашению с работодателем досрочно прервать длительный отпуск, предупредив работодателя о намерении прервать отпуск не менее чем за неделю.</w:t>
      </w:r>
    </w:p>
    <w:p w:rsidR="00362BD5" w:rsidRPr="001F57A7" w:rsidRDefault="00362BD5" w:rsidP="001F57A7">
      <w:pPr>
        <w:pStyle w:val="af0"/>
        <w:jc w:val="both"/>
        <w:rPr>
          <w:bCs/>
          <w:sz w:val="28"/>
          <w:szCs w:val="28"/>
        </w:rPr>
      </w:pPr>
      <w:r w:rsidRPr="001F57A7">
        <w:rPr>
          <w:bCs/>
          <w:sz w:val="28"/>
          <w:szCs w:val="28"/>
        </w:rPr>
        <w:t>При этом оставшаяся неиспользованная часть длительного отпуска предоставляется педагогическому работнику в порядке, предусмотренном коллективным договором, и не может быть присоединена к длительному отпуску за следующий период непрерывной преподавательской работы.</w:t>
      </w:r>
    </w:p>
    <w:p w:rsidR="00362BD5" w:rsidRPr="001F57A7" w:rsidRDefault="00362BD5" w:rsidP="006B639C">
      <w:pPr>
        <w:pStyle w:val="af0"/>
        <w:ind w:firstLine="720"/>
        <w:jc w:val="both"/>
        <w:rPr>
          <w:sz w:val="28"/>
          <w:szCs w:val="28"/>
        </w:rPr>
      </w:pPr>
      <w:r w:rsidRPr="001F57A7">
        <w:rPr>
          <w:bCs/>
          <w:sz w:val="28"/>
          <w:szCs w:val="28"/>
        </w:rPr>
        <w:t xml:space="preserve">3.15.6. </w:t>
      </w:r>
      <w:r w:rsidRPr="001F57A7">
        <w:rPr>
          <w:sz w:val="28"/>
          <w:szCs w:val="28"/>
        </w:rPr>
        <w:t xml:space="preserve">Длительный отпуск подлежит продлению на число дней нетрудоспособности, удостоверенных листком нетрудоспособности, в случае заболевания педагогического работника в период пребывания в длительном отпуске, или по согласованию с работодателем переносится на другой срок. </w:t>
      </w:r>
    </w:p>
    <w:p w:rsidR="00362BD5" w:rsidRPr="001F57A7" w:rsidRDefault="00362BD5" w:rsidP="001F57A7">
      <w:pPr>
        <w:pStyle w:val="af0"/>
        <w:jc w:val="both"/>
        <w:rPr>
          <w:sz w:val="28"/>
          <w:szCs w:val="28"/>
        </w:rPr>
      </w:pPr>
      <w:r w:rsidRPr="001F57A7">
        <w:rPr>
          <w:sz w:val="28"/>
          <w:szCs w:val="28"/>
        </w:rPr>
        <w:t>Длительный отпуск не продлевается и не переносится, если педагогический работник в указанный период времени ухаживал за заболевшим членом семьи.</w:t>
      </w:r>
    </w:p>
    <w:p w:rsidR="00362BD5" w:rsidRPr="001F57A7" w:rsidRDefault="00362BD5" w:rsidP="006B639C">
      <w:pPr>
        <w:pStyle w:val="af0"/>
        <w:ind w:firstLine="720"/>
        <w:jc w:val="both"/>
        <w:rPr>
          <w:sz w:val="28"/>
          <w:szCs w:val="28"/>
        </w:rPr>
      </w:pPr>
      <w:r w:rsidRPr="001F57A7">
        <w:rPr>
          <w:sz w:val="28"/>
          <w:szCs w:val="28"/>
        </w:rPr>
        <w:t>3.15.7. Педагогическим работникам, работающим по совместительству в образовательных организациях, длительный отпуск может быть предоставлен по соглашению с каждым работодателем одновременно как по основному месту работы, так и по работе по совместительству. Для предоставления отпуска по работе по совместительству педагогический работник предъявляет заверенную копию приказа о предоставлении длительного отпуска по основному месту работы.</w:t>
      </w:r>
    </w:p>
    <w:p w:rsidR="00362BD5" w:rsidRPr="001F57A7" w:rsidRDefault="00362BD5" w:rsidP="006B639C">
      <w:pPr>
        <w:pStyle w:val="af0"/>
        <w:ind w:firstLine="720"/>
        <w:jc w:val="both"/>
        <w:rPr>
          <w:sz w:val="28"/>
          <w:szCs w:val="28"/>
        </w:rPr>
      </w:pPr>
      <w:r w:rsidRPr="001F57A7">
        <w:rPr>
          <w:sz w:val="28"/>
          <w:szCs w:val="28"/>
        </w:rPr>
        <w:t>3.15.8. Время нахождения педагогического работника в длительном отпуске засчитывается в стаж работы, учитываемой при определении размеров оплаты труда в соответствии с установленной в образовательной организации системой оплаты труда.</w:t>
      </w:r>
    </w:p>
    <w:p w:rsidR="00362BD5" w:rsidRPr="001F57A7" w:rsidRDefault="00362BD5" w:rsidP="001F57A7">
      <w:pPr>
        <w:pStyle w:val="af0"/>
        <w:jc w:val="both"/>
        <w:rPr>
          <w:sz w:val="28"/>
          <w:szCs w:val="28"/>
        </w:rPr>
      </w:pPr>
      <w:r w:rsidRPr="001F57A7">
        <w:rPr>
          <w:sz w:val="28"/>
          <w:szCs w:val="28"/>
        </w:rPr>
        <w:lastRenderedPageBreak/>
        <w:t>Время нахождения в длительном отпуске не засчитывается в стаж работы, дающей право на ежегодный оплачиваемый отпуск, а также в стаж работы, дающей право на досрочное назначение трудовой пенсии по старости в связи с педагогической деятельностью.</w:t>
      </w:r>
    </w:p>
    <w:p w:rsidR="00362BD5" w:rsidRPr="001F57A7" w:rsidRDefault="00362BD5" w:rsidP="006B639C">
      <w:pPr>
        <w:pStyle w:val="af0"/>
        <w:ind w:firstLine="720"/>
        <w:jc w:val="both"/>
        <w:rPr>
          <w:sz w:val="28"/>
          <w:szCs w:val="28"/>
        </w:rPr>
      </w:pPr>
      <w:r w:rsidRPr="001F57A7">
        <w:rPr>
          <w:sz w:val="28"/>
          <w:szCs w:val="28"/>
        </w:rPr>
        <w:t>3.16.</w:t>
      </w:r>
      <w:r w:rsidRPr="001F57A7">
        <w:rPr>
          <w:sz w:val="28"/>
          <w:szCs w:val="28"/>
        </w:rPr>
        <w:tab/>
        <w:t>Выборный орган первичной профсоюзной организации обязуется:</w:t>
      </w:r>
    </w:p>
    <w:p w:rsidR="00362BD5" w:rsidRPr="001F57A7" w:rsidRDefault="00362BD5" w:rsidP="006B639C">
      <w:pPr>
        <w:pStyle w:val="af0"/>
        <w:ind w:firstLine="720"/>
        <w:jc w:val="both"/>
        <w:rPr>
          <w:sz w:val="28"/>
          <w:szCs w:val="28"/>
        </w:rPr>
      </w:pPr>
      <w:r w:rsidRPr="001F57A7">
        <w:rPr>
          <w:sz w:val="28"/>
          <w:szCs w:val="28"/>
        </w:rPr>
        <w:t>3.16.1. Осуществлять контроль за соблюдением работодателем требований трудового законодательства и иных нормативных правовых актов, содержащих нормы трудового права, соглашений, локальных нормативных актов, настоящего коллективного договора по вопросам рабочего времени и времени отдыха работников.</w:t>
      </w:r>
    </w:p>
    <w:p w:rsidR="00362BD5" w:rsidRPr="001F57A7" w:rsidRDefault="00362BD5" w:rsidP="006B639C">
      <w:pPr>
        <w:pStyle w:val="af0"/>
        <w:ind w:firstLine="720"/>
        <w:jc w:val="both"/>
        <w:rPr>
          <w:sz w:val="28"/>
          <w:szCs w:val="28"/>
        </w:rPr>
      </w:pPr>
      <w:r w:rsidRPr="001F57A7">
        <w:rPr>
          <w:sz w:val="28"/>
          <w:szCs w:val="28"/>
        </w:rPr>
        <w:t>3.16.2. Предоставлять работодателю мотивированное мнение (вариант: согласование) при принятии локальных нормативных актов, регулирующих вопросы рабочего времени и времени отдыха работников, с соблюдением сроков и порядка, установленных статьей 372 ТК РФ.</w:t>
      </w:r>
    </w:p>
    <w:p w:rsidR="00362BD5" w:rsidRPr="001F57A7" w:rsidRDefault="00362BD5" w:rsidP="001F57A7">
      <w:pPr>
        <w:pStyle w:val="af0"/>
        <w:jc w:val="both"/>
        <w:rPr>
          <w:sz w:val="28"/>
          <w:szCs w:val="28"/>
        </w:rPr>
      </w:pPr>
      <w:r w:rsidRPr="001F57A7">
        <w:rPr>
          <w:sz w:val="28"/>
          <w:szCs w:val="28"/>
        </w:rPr>
        <w:t>3.16.3. Вносить работодателю представления об устранении выявленных нарушений.</w:t>
      </w:r>
    </w:p>
    <w:p w:rsidR="00362BD5" w:rsidRPr="001F57A7" w:rsidRDefault="00362BD5" w:rsidP="001F57A7">
      <w:pPr>
        <w:pStyle w:val="af0"/>
        <w:jc w:val="both"/>
        <w:rPr>
          <w:sz w:val="28"/>
          <w:szCs w:val="28"/>
        </w:rPr>
      </w:pPr>
    </w:p>
    <w:p w:rsidR="00362BD5" w:rsidRDefault="00362BD5" w:rsidP="006B639C">
      <w:pPr>
        <w:pStyle w:val="af0"/>
        <w:jc w:val="center"/>
        <w:rPr>
          <w:b/>
          <w:bCs/>
          <w:caps/>
          <w:sz w:val="28"/>
          <w:szCs w:val="28"/>
        </w:rPr>
      </w:pPr>
      <w:r w:rsidRPr="006B639C">
        <w:rPr>
          <w:b/>
          <w:bCs/>
          <w:caps/>
          <w:sz w:val="28"/>
          <w:szCs w:val="28"/>
          <w:lang w:val="en-US"/>
        </w:rPr>
        <w:t>IV</w:t>
      </w:r>
      <w:r w:rsidRPr="006B639C">
        <w:rPr>
          <w:b/>
          <w:bCs/>
          <w:caps/>
          <w:sz w:val="28"/>
          <w:szCs w:val="28"/>
        </w:rPr>
        <w:t>. Оплата и нормирование труда</w:t>
      </w:r>
    </w:p>
    <w:p w:rsidR="006B639C" w:rsidRPr="006B639C" w:rsidRDefault="006B639C" w:rsidP="006B639C">
      <w:pPr>
        <w:pStyle w:val="af0"/>
        <w:jc w:val="center"/>
        <w:rPr>
          <w:b/>
          <w:bCs/>
          <w:caps/>
          <w:sz w:val="28"/>
          <w:szCs w:val="28"/>
        </w:rPr>
      </w:pPr>
    </w:p>
    <w:p w:rsidR="00362BD5" w:rsidRPr="001F57A7" w:rsidRDefault="00362BD5" w:rsidP="001F57A7">
      <w:pPr>
        <w:pStyle w:val="af0"/>
        <w:jc w:val="both"/>
        <w:rPr>
          <w:rFonts w:eastAsia="MS Mincho"/>
          <w:sz w:val="28"/>
          <w:szCs w:val="28"/>
        </w:rPr>
      </w:pPr>
      <w:r w:rsidRPr="001F57A7">
        <w:rPr>
          <w:bCs/>
          <w:caps/>
          <w:sz w:val="28"/>
          <w:szCs w:val="28"/>
        </w:rPr>
        <w:t xml:space="preserve"> </w:t>
      </w:r>
      <w:r w:rsidRPr="001F57A7">
        <w:rPr>
          <w:bCs/>
          <w:caps/>
          <w:sz w:val="28"/>
          <w:szCs w:val="28"/>
        </w:rPr>
        <w:tab/>
        <w:t xml:space="preserve"> </w:t>
      </w:r>
      <w:r w:rsidRPr="001F57A7">
        <w:rPr>
          <w:rFonts w:eastAsia="MS Mincho"/>
          <w:sz w:val="28"/>
          <w:szCs w:val="28"/>
        </w:rPr>
        <w:t>4.1.</w:t>
      </w:r>
      <w:r w:rsidRPr="001F57A7">
        <w:rPr>
          <w:rFonts w:eastAsia="MS Mincho"/>
          <w:sz w:val="28"/>
          <w:szCs w:val="28"/>
        </w:rPr>
        <w:tab/>
        <w:t>Заработная плата выплачивается работникам за текущий месяц не реже чем каждые полмесяца в денежной форме на банковскую карту.</w:t>
      </w:r>
    </w:p>
    <w:p w:rsidR="00362BD5" w:rsidRPr="001F57A7" w:rsidRDefault="00362BD5" w:rsidP="001F57A7">
      <w:pPr>
        <w:pStyle w:val="af0"/>
        <w:jc w:val="both"/>
        <w:rPr>
          <w:rFonts w:eastAsia="MS Mincho"/>
          <w:iCs/>
          <w:sz w:val="28"/>
          <w:szCs w:val="28"/>
        </w:rPr>
      </w:pPr>
      <w:r w:rsidRPr="001F57A7">
        <w:rPr>
          <w:rFonts w:eastAsia="MS Mincho"/>
          <w:sz w:val="28"/>
          <w:szCs w:val="28"/>
        </w:rPr>
        <w:t>Днями выплаты заработной платы являются:7 и 22 число текущего месяца</w:t>
      </w:r>
      <w:r w:rsidRPr="001F57A7">
        <w:rPr>
          <w:rFonts w:eastAsia="MS Mincho"/>
          <w:i/>
          <w:iCs/>
          <w:sz w:val="28"/>
          <w:szCs w:val="28"/>
        </w:rPr>
        <w:t>.</w:t>
      </w:r>
    </w:p>
    <w:p w:rsidR="00362BD5" w:rsidRPr="001F57A7" w:rsidRDefault="00362BD5" w:rsidP="001F57A7">
      <w:pPr>
        <w:pStyle w:val="af0"/>
        <w:jc w:val="both"/>
        <w:rPr>
          <w:rFonts w:eastAsia="MS Mincho"/>
          <w:iCs/>
          <w:sz w:val="28"/>
          <w:szCs w:val="28"/>
        </w:rPr>
      </w:pPr>
      <w:r w:rsidRPr="001F57A7">
        <w:rPr>
          <w:rFonts w:eastAsia="MS Mincho"/>
          <w:iCs/>
          <w:sz w:val="28"/>
          <w:szCs w:val="28"/>
        </w:rPr>
        <w:t xml:space="preserve">При выплате заработной платы работнику вручается расчетный листок </w:t>
      </w:r>
      <w:r w:rsidRPr="00BF07E7">
        <w:rPr>
          <w:rFonts w:eastAsia="MS Mincho"/>
          <w:b/>
          <w:iCs/>
          <w:sz w:val="28"/>
          <w:szCs w:val="28"/>
        </w:rPr>
        <w:t>(</w:t>
      </w:r>
      <w:r w:rsidRPr="00BF07E7">
        <w:rPr>
          <w:rFonts w:eastAsia="MS Mincho"/>
          <w:b/>
          <w:i/>
          <w:iCs/>
          <w:sz w:val="28"/>
          <w:szCs w:val="28"/>
        </w:rPr>
        <w:t>Приложение № 3к коллективному договору</w:t>
      </w:r>
      <w:r w:rsidRPr="00BF07E7">
        <w:rPr>
          <w:rFonts w:eastAsia="MS Mincho"/>
          <w:b/>
          <w:iCs/>
          <w:sz w:val="28"/>
          <w:szCs w:val="28"/>
        </w:rPr>
        <w:t>)</w:t>
      </w:r>
      <w:r w:rsidRPr="001F57A7">
        <w:rPr>
          <w:rFonts w:eastAsia="MS Mincho"/>
          <w:iCs/>
          <w:sz w:val="28"/>
          <w:szCs w:val="28"/>
        </w:rPr>
        <w:t>, с указанием:</w:t>
      </w:r>
    </w:p>
    <w:p w:rsidR="00362BD5" w:rsidRPr="001F57A7" w:rsidRDefault="00362BD5" w:rsidP="001F57A7">
      <w:pPr>
        <w:pStyle w:val="af0"/>
        <w:jc w:val="both"/>
        <w:rPr>
          <w:iCs/>
          <w:sz w:val="28"/>
          <w:szCs w:val="28"/>
        </w:rPr>
      </w:pPr>
      <w:r w:rsidRPr="001F57A7">
        <w:rPr>
          <w:iCs/>
          <w:sz w:val="28"/>
          <w:szCs w:val="28"/>
        </w:rPr>
        <w:t>- составных частей заработной платы, причитающейся ему за соответствующий период;</w:t>
      </w:r>
    </w:p>
    <w:p w:rsidR="00362BD5" w:rsidRPr="001F57A7" w:rsidRDefault="00362BD5" w:rsidP="001F57A7">
      <w:pPr>
        <w:pStyle w:val="af0"/>
        <w:jc w:val="both"/>
        <w:rPr>
          <w:iCs/>
          <w:sz w:val="28"/>
          <w:szCs w:val="28"/>
        </w:rPr>
      </w:pPr>
      <w:r w:rsidRPr="001F57A7">
        <w:rPr>
          <w:iCs/>
          <w:sz w:val="28"/>
          <w:szCs w:val="28"/>
        </w:rPr>
        <w:t>- размеров иных сумм, начисленных работнику, в том числе денежной компенсации за нарушение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w:t>
      </w:r>
    </w:p>
    <w:p w:rsidR="00362BD5" w:rsidRPr="001F57A7" w:rsidRDefault="00362BD5" w:rsidP="001F57A7">
      <w:pPr>
        <w:pStyle w:val="af0"/>
        <w:jc w:val="both"/>
        <w:rPr>
          <w:iCs/>
          <w:sz w:val="28"/>
          <w:szCs w:val="28"/>
        </w:rPr>
      </w:pPr>
      <w:r w:rsidRPr="001F57A7">
        <w:rPr>
          <w:iCs/>
          <w:sz w:val="28"/>
          <w:szCs w:val="28"/>
        </w:rPr>
        <w:t>- размеров и оснований произведенных удержаний;</w:t>
      </w:r>
    </w:p>
    <w:p w:rsidR="00362BD5" w:rsidRPr="001F57A7" w:rsidRDefault="00362BD5" w:rsidP="001F57A7">
      <w:pPr>
        <w:pStyle w:val="af0"/>
        <w:jc w:val="both"/>
        <w:rPr>
          <w:iCs/>
          <w:sz w:val="28"/>
          <w:szCs w:val="28"/>
        </w:rPr>
      </w:pPr>
      <w:r w:rsidRPr="001F57A7">
        <w:rPr>
          <w:iCs/>
          <w:sz w:val="28"/>
          <w:szCs w:val="28"/>
        </w:rPr>
        <w:t>- общей денежной суммы, подлежащей выплате.</w:t>
      </w:r>
    </w:p>
    <w:p w:rsidR="00362BD5" w:rsidRPr="001F57A7" w:rsidRDefault="00362BD5" w:rsidP="006B639C">
      <w:pPr>
        <w:pStyle w:val="af0"/>
        <w:ind w:firstLine="720"/>
        <w:jc w:val="both"/>
        <w:rPr>
          <w:bCs/>
          <w:sz w:val="28"/>
          <w:szCs w:val="28"/>
          <w:lang w:eastAsia="ar-SA"/>
        </w:rPr>
      </w:pPr>
      <w:r w:rsidRPr="001F57A7">
        <w:rPr>
          <w:rFonts w:eastAsia="MS Mincho"/>
          <w:sz w:val="28"/>
          <w:szCs w:val="28"/>
        </w:rPr>
        <w:t>4.2.</w:t>
      </w:r>
      <w:r w:rsidR="006B639C">
        <w:rPr>
          <w:rFonts w:eastAsia="MS Mincho"/>
          <w:sz w:val="28"/>
          <w:szCs w:val="28"/>
        </w:rPr>
        <w:tab/>
      </w:r>
      <w:r w:rsidRPr="001F57A7">
        <w:rPr>
          <w:rFonts w:eastAsia="MS Mincho"/>
          <w:sz w:val="28"/>
          <w:szCs w:val="28"/>
        </w:rPr>
        <w:t xml:space="preserve">Заработная плата исчисляется в соответствии с действующим Положением </w:t>
      </w:r>
      <w:r w:rsidRPr="001F57A7">
        <w:rPr>
          <w:bCs/>
          <w:sz w:val="28"/>
          <w:szCs w:val="28"/>
          <w:lang w:eastAsia="ar-SA"/>
        </w:rPr>
        <w:t>об оплате труда работников Муниципального бюджетного дошкольного образовательного учреждения городского округа Королёв Московской области «Детский сад комбинированного вида №33 «Березка»</w:t>
      </w:r>
      <w:r w:rsidRPr="001F57A7">
        <w:rPr>
          <w:i/>
          <w:color w:val="7030A0"/>
          <w:sz w:val="28"/>
          <w:szCs w:val="28"/>
        </w:rPr>
        <w:t>,</w:t>
      </w:r>
      <w:r w:rsidR="00083C60">
        <w:rPr>
          <w:i/>
          <w:color w:val="7030A0"/>
          <w:sz w:val="28"/>
          <w:szCs w:val="28"/>
        </w:rPr>
        <w:t xml:space="preserve"> </w:t>
      </w:r>
      <w:r w:rsidRPr="001F57A7">
        <w:rPr>
          <w:sz w:val="28"/>
          <w:szCs w:val="28"/>
        </w:rPr>
        <w:t>разработанного в соответствии с Положением об оплате труда работников муниципальных образовательных организаций города Королева Московской области утверждённого Постановление Администрации города Королев Московской области от 25.04.2014 г. № 693</w:t>
      </w:r>
      <w:r w:rsidRPr="001F57A7">
        <w:rPr>
          <w:sz w:val="28"/>
          <w:szCs w:val="28"/>
          <w:lang w:eastAsia="ar-SA"/>
        </w:rPr>
        <w:t>(в редакции постановлений администрации г. Королева Московской области от 09.06.2014 N 946, от 05.08.2014 N 1351, постановления администрации городского округа Королев Московской области от 31.08.2016 N 1242-ПА)</w:t>
      </w:r>
      <w:r w:rsidR="00103ABD" w:rsidRPr="001F57A7">
        <w:rPr>
          <w:sz w:val="28"/>
          <w:szCs w:val="28"/>
          <w:lang w:eastAsia="ar-SA"/>
        </w:rPr>
        <w:t xml:space="preserve"> </w:t>
      </w:r>
      <w:r w:rsidRPr="001F57A7">
        <w:rPr>
          <w:rFonts w:eastAsia="MS Mincho"/>
          <w:sz w:val="28"/>
          <w:szCs w:val="28"/>
        </w:rPr>
        <w:t>и включает в себя:</w:t>
      </w:r>
    </w:p>
    <w:p w:rsidR="00362BD5" w:rsidRPr="001F57A7" w:rsidRDefault="00362BD5" w:rsidP="001F57A7">
      <w:pPr>
        <w:pStyle w:val="af0"/>
        <w:jc w:val="both"/>
        <w:rPr>
          <w:rFonts w:eastAsia="MS Mincho"/>
          <w:sz w:val="28"/>
          <w:szCs w:val="28"/>
        </w:rPr>
      </w:pPr>
      <w:r w:rsidRPr="001F57A7">
        <w:rPr>
          <w:rFonts w:eastAsia="MS Mincho"/>
          <w:sz w:val="28"/>
          <w:szCs w:val="28"/>
        </w:rPr>
        <w:t>-   ставки заработной платы (должностные оклады) и их</w:t>
      </w:r>
      <w:r w:rsidR="00103ABD" w:rsidRPr="001F57A7">
        <w:rPr>
          <w:rFonts w:eastAsia="MS Mincho"/>
          <w:sz w:val="28"/>
          <w:szCs w:val="28"/>
        </w:rPr>
        <w:t xml:space="preserve"> </w:t>
      </w:r>
      <w:r w:rsidRPr="001F57A7">
        <w:rPr>
          <w:rFonts w:eastAsia="MS Mincho"/>
          <w:sz w:val="28"/>
          <w:szCs w:val="28"/>
        </w:rPr>
        <w:t xml:space="preserve">повышение, </w:t>
      </w:r>
      <w:r w:rsidRPr="001F57A7">
        <w:rPr>
          <w:sz w:val="28"/>
          <w:szCs w:val="28"/>
        </w:rPr>
        <w:t xml:space="preserve">доплаты и надбавки компенсационного характера, в том числе за работу в условиях, </w:t>
      </w:r>
      <w:r w:rsidRPr="001F57A7">
        <w:rPr>
          <w:sz w:val="28"/>
          <w:szCs w:val="28"/>
        </w:rPr>
        <w:lastRenderedPageBreak/>
        <w:t>отклоняющихся от нормальных (</w:t>
      </w:r>
      <w:r w:rsidRPr="001F57A7">
        <w:rPr>
          <w:rFonts w:eastAsia="MS Mincho"/>
          <w:sz w:val="28"/>
          <w:szCs w:val="28"/>
        </w:rPr>
        <w:t xml:space="preserve">доплаты за работу во вредных и (или) опасных условиях труда </w:t>
      </w:r>
      <w:r w:rsidRPr="00BF07E7">
        <w:rPr>
          <w:rFonts w:eastAsia="MS Mincho"/>
          <w:b/>
          <w:i/>
          <w:sz w:val="28"/>
          <w:szCs w:val="28"/>
        </w:rPr>
        <w:t>(</w:t>
      </w:r>
      <w:r w:rsidRPr="00BF07E7">
        <w:rPr>
          <w:rFonts w:eastAsia="MS Mincho"/>
          <w:b/>
          <w:i/>
          <w:iCs/>
          <w:sz w:val="28"/>
          <w:szCs w:val="28"/>
        </w:rPr>
        <w:t>Приложение №4</w:t>
      </w:r>
      <w:r w:rsidR="00811437">
        <w:rPr>
          <w:rFonts w:eastAsia="MS Mincho"/>
          <w:b/>
          <w:i/>
          <w:iCs/>
          <w:sz w:val="28"/>
          <w:szCs w:val="28"/>
        </w:rPr>
        <w:t xml:space="preserve"> </w:t>
      </w:r>
      <w:r w:rsidR="00CA5AC8" w:rsidRPr="00BF07E7">
        <w:rPr>
          <w:rFonts w:eastAsia="MS Mincho"/>
          <w:b/>
          <w:i/>
          <w:iCs/>
          <w:sz w:val="28"/>
          <w:szCs w:val="28"/>
        </w:rPr>
        <w:t>к коллективному договору</w:t>
      </w:r>
      <w:r w:rsidR="00CA5AC8">
        <w:rPr>
          <w:rFonts w:eastAsia="MS Mincho"/>
          <w:b/>
          <w:i/>
          <w:iCs/>
          <w:sz w:val="28"/>
          <w:szCs w:val="28"/>
        </w:rPr>
        <w:t>)</w:t>
      </w:r>
      <w:r w:rsidRPr="001F57A7">
        <w:rPr>
          <w:rFonts w:eastAsia="MS Mincho"/>
          <w:iCs/>
          <w:sz w:val="28"/>
          <w:szCs w:val="28"/>
        </w:rPr>
        <w:t>,за работу в ночное время и др.)</w:t>
      </w:r>
      <w:r w:rsidRPr="001F57A7">
        <w:rPr>
          <w:sz w:val="28"/>
          <w:szCs w:val="28"/>
        </w:rPr>
        <w:t>, иные выплаты компенсационного характера</w:t>
      </w:r>
      <w:r w:rsidRPr="001F57A7">
        <w:rPr>
          <w:rFonts w:eastAsia="MS Mincho"/>
          <w:sz w:val="28"/>
          <w:szCs w:val="28"/>
        </w:rPr>
        <w:t>;</w:t>
      </w:r>
    </w:p>
    <w:p w:rsidR="00362BD5" w:rsidRPr="001F57A7" w:rsidRDefault="00362BD5" w:rsidP="001F57A7">
      <w:pPr>
        <w:pStyle w:val="af0"/>
        <w:jc w:val="both"/>
        <w:rPr>
          <w:rFonts w:eastAsia="MS Mincho"/>
          <w:sz w:val="28"/>
          <w:szCs w:val="28"/>
        </w:rPr>
      </w:pPr>
      <w:r w:rsidRPr="001F57A7">
        <w:rPr>
          <w:rFonts w:eastAsia="MS Mincho"/>
          <w:sz w:val="28"/>
          <w:szCs w:val="28"/>
        </w:rPr>
        <w:t>-  доплаты за выполнение дополнительных работ, связанных с образовательным процессом и не входящих в круг основных обязанностей педагогического работника</w:t>
      </w:r>
      <w:r w:rsidR="00083C60">
        <w:rPr>
          <w:rFonts w:eastAsia="MS Mincho"/>
          <w:sz w:val="28"/>
          <w:szCs w:val="28"/>
        </w:rPr>
        <w:t xml:space="preserve"> </w:t>
      </w:r>
      <w:r w:rsidRPr="00083C60">
        <w:rPr>
          <w:rFonts w:eastAsia="MS Mincho"/>
          <w:b/>
          <w:i/>
          <w:iCs/>
          <w:sz w:val="28"/>
          <w:szCs w:val="28"/>
        </w:rPr>
        <w:t>(Приложение №5</w:t>
      </w:r>
      <w:r w:rsidR="00811437">
        <w:rPr>
          <w:rFonts w:eastAsia="MS Mincho"/>
          <w:b/>
          <w:i/>
          <w:iCs/>
          <w:sz w:val="28"/>
          <w:szCs w:val="28"/>
        </w:rPr>
        <w:t xml:space="preserve"> </w:t>
      </w:r>
      <w:r w:rsidR="00811437" w:rsidRPr="00BF07E7">
        <w:rPr>
          <w:rFonts w:eastAsia="MS Mincho"/>
          <w:b/>
          <w:i/>
          <w:iCs/>
          <w:sz w:val="28"/>
          <w:szCs w:val="28"/>
        </w:rPr>
        <w:t>к коллективному договору</w:t>
      </w:r>
      <w:r w:rsidRPr="00083C60">
        <w:rPr>
          <w:rFonts w:eastAsia="MS Mincho"/>
          <w:b/>
          <w:i/>
          <w:iCs/>
          <w:sz w:val="28"/>
          <w:szCs w:val="28"/>
        </w:rPr>
        <w:t>)</w:t>
      </w:r>
      <w:r w:rsidRPr="00083C60">
        <w:rPr>
          <w:rFonts w:eastAsia="MS Mincho"/>
          <w:b/>
          <w:i/>
          <w:sz w:val="28"/>
          <w:szCs w:val="28"/>
        </w:rPr>
        <w:t>;</w:t>
      </w:r>
    </w:p>
    <w:p w:rsidR="00362BD5" w:rsidRPr="001F57A7" w:rsidRDefault="00362BD5" w:rsidP="001F57A7">
      <w:pPr>
        <w:pStyle w:val="af0"/>
        <w:jc w:val="both"/>
        <w:rPr>
          <w:rFonts w:eastAsia="MS Mincho"/>
          <w:sz w:val="28"/>
          <w:szCs w:val="28"/>
        </w:rPr>
      </w:pPr>
      <w:r w:rsidRPr="001F57A7">
        <w:rPr>
          <w:sz w:val="28"/>
          <w:szCs w:val="28"/>
        </w:rPr>
        <w:t xml:space="preserve">-  </w:t>
      </w:r>
      <w:r w:rsidRPr="001F57A7">
        <w:rPr>
          <w:rFonts w:eastAsia="MS Mincho"/>
          <w:sz w:val="28"/>
          <w:szCs w:val="28"/>
        </w:rPr>
        <w:t>выплаты стимулирующего характера</w:t>
      </w:r>
      <w:r w:rsidR="00BF07E7">
        <w:rPr>
          <w:rFonts w:eastAsia="MS Mincho"/>
          <w:sz w:val="28"/>
          <w:szCs w:val="28"/>
        </w:rPr>
        <w:t xml:space="preserve"> </w:t>
      </w:r>
      <w:r w:rsidRPr="00BF07E7">
        <w:rPr>
          <w:rFonts w:eastAsia="MS Mincho"/>
          <w:b/>
          <w:i/>
          <w:iCs/>
          <w:sz w:val="28"/>
          <w:szCs w:val="28"/>
        </w:rPr>
        <w:t>(Приложение №6</w:t>
      </w:r>
      <w:r w:rsidR="00811437">
        <w:rPr>
          <w:rFonts w:eastAsia="MS Mincho"/>
          <w:b/>
          <w:i/>
          <w:iCs/>
          <w:sz w:val="28"/>
          <w:szCs w:val="28"/>
        </w:rPr>
        <w:t xml:space="preserve"> </w:t>
      </w:r>
      <w:r w:rsidR="00811437" w:rsidRPr="00BF07E7">
        <w:rPr>
          <w:rFonts w:eastAsia="MS Mincho"/>
          <w:b/>
          <w:i/>
          <w:iCs/>
          <w:sz w:val="28"/>
          <w:szCs w:val="28"/>
        </w:rPr>
        <w:t>к коллективному договору</w:t>
      </w:r>
      <w:r w:rsidRPr="00BF07E7">
        <w:rPr>
          <w:rFonts w:eastAsia="MS Mincho"/>
          <w:b/>
          <w:i/>
          <w:iCs/>
          <w:sz w:val="28"/>
          <w:szCs w:val="28"/>
        </w:rPr>
        <w:t>)</w:t>
      </w:r>
      <w:r w:rsidRPr="001F57A7">
        <w:rPr>
          <w:rFonts w:eastAsia="MS Mincho"/>
          <w:sz w:val="28"/>
          <w:szCs w:val="28"/>
        </w:rPr>
        <w:t>;</w:t>
      </w:r>
    </w:p>
    <w:p w:rsidR="00362BD5" w:rsidRPr="001F57A7" w:rsidRDefault="00362BD5" w:rsidP="001F57A7">
      <w:pPr>
        <w:pStyle w:val="af0"/>
        <w:jc w:val="both"/>
        <w:rPr>
          <w:rFonts w:eastAsia="MS Mincho"/>
          <w:sz w:val="28"/>
          <w:szCs w:val="28"/>
        </w:rPr>
      </w:pPr>
      <w:r w:rsidRPr="001F57A7">
        <w:rPr>
          <w:rFonts w:eastAsia="MS Mincho"/>
          <w:sz w:val="28"/>
          <w:szCs w:val="28"/>
        </w:rPr>
        <w:t>-  премиальные выплаты.</w:t>
      </w:r>
    </w:p>
    <w:p w:rsidR="00362BD5" w:rsidRPr="001F57A7" w:rsidRDefault="00362BD5" w:rsidP="006B639C">
      <w:pPr>
        <w:pStyle w:val="af0"/>
        <w:ind w:firstLine="720"/>
        <w:jc w:val="both"/>
        <w:rPr>
          <w:iCs/>
          <w:sz w:val="28"/>
          <w:szCs w:val="28"/>
        </w:rPr>
      </w:pPr>
      <w:r w:rsidRPr="001F57A7">
        <w:rPr>
          <w:rFonts w:eastAsia="MS Mincho"/>
          <w:sz w:val="28"/>
          <w:szCs w:val="28"/>
        </w:rPr>
        <w:t>4.3.</w:t>
      </w:r>
      <w:r w:rsidR="006B639C">
        <w:rPr>
          <w:rFonts w:eastAsia="MS Mincho"/>
          <w:sz w:val="28"/>
          <w:szCs w:val="28"/>
        </w:rPr>
        <w:tab/>
      </w:r>
      <w:r w:rsidRPr="001F57A7">
        <w:rPr>
          <w:rFonts w:eastAsia="MS Mincho"/>
          <w:sz w:val="28"/>
          <w:szCs w:val="28"/>
        </w:rPr>
        <w:t>В случае задержки выплаты заработной</w:t>
      </w:r>
      <w:r w:rsidRPr="001F57A7">
        <w:rPr>
          <w:sz w:val="28"/>
          <w:szCs w:val="28"/>
        </w:rPr>
        <w:t xml:space="preserve"> платы на срок более 15 дней или выплаты заработной платы не в полном объеме, работник имеет право приостановить работу на весь период до выплаты задержанной суммы, известив об этом работодателя в письменной форме. При этом он не может быть подвергнут дисциплинарному взысканию</w:t>
      </w:r>
      <w:r w:rsidRPr="001F57A7">
        <w:rPr>
          <w:iCs/>
          <w:sz w:val="28"/>
          <w:szCs w:val="28"/>
        </w:rPr>
        <w:t>.</w:t>
      </w:r>
    </w:p>
    <w:p w:rsidR="00362BD5" w:rsidRPr="001F57A7" w:rsidRDefault="00362BD5" w:rsidP="006B639C">
      <w:pPr>
        <w:pStyle w:val="af0"/>
        <w:ind w:firstLine="720"/>
        <w:jc w:val="both"/>
        <w:rPr>
          <w:sz w:val="28"/>
          <w:szCs w:val="28"/>
        </w:rPr>
      </w:pPr>
      <w:r w:rsidRPr="001F57A7">
        <w:rPr>
          <w:sz w:val="28"/>
          <w:szCs w:val="28"/>
        </w:rPr>
        <w:t>4.4.</w:t>
      </w:r>
      <w:r w:rsidR="006B639C">
        <w:rPr>
          <w:sz w:val="28"/>
          <w:szCs w:val="28"/>
        </w:rPr>
        <w:tab/>
      </w:r>
      <w:r w:rsidRPr="001F57A7">
        <w:rPr>
          <w:sz w:val="28"/>
          <w:szCs w:val="28"/>
        </w:rPr>
        <w:t>Работодатель обязан возместить работнику, вынужденно приостановившему работу в связи с задержкой выплаты заработной платы на срок более 15 дней, не полученный им заработок за весь период задержки, а также средний заработок за период приостановления им исполнения трудовых обязанностей.</w:t>
      </w:r>
    </w:p>
    <w:p w:rsidR="00362BD5" w:rsidRPr="001F57A7" w:rsidRDefault="00362BD5" w:rsidP="006B639C">
      <w:pPr>
        <w:pStyle w:val="af0"/>
        <w:ind w:firstLine="720"/>
        <w:jc w:val="both"/>
        <w:rPr>
          <w:i/>
          <w:sz w:val="28"/>
          <w:szCs w:val="28"/>
        </w:rPr>
      </w:pPr>
      <w:r w:rsidRPr="001F57A7">
        <w:rPr>
          <w:sz w:val="28"/>
          <w:szCs w:val="28"/>
        </w:rPr>
        <w:t>4.5.</w:t>
      </w:r>
      <w:r w:rsidR="006B639C">
        <w:rPr>
          <w:sz w:val="28"/>
          <w:szCs w:val="28"/>
        </w:rPr>
        <w:tab/>
      </w:r>
      <w:r w:rsidRPr="001F57A7">
        <w:rPr>
          <w:sz w:val="28"/>
          <w:szCs w:val="28"/>
        </w:rPr>
        <w:t>При нарушении</w:t>
      </w:r>
      <w:r w:rsidRPr="001F57A7">
        <w:rPr>
          <w:rFonts w:eastAsia="MS Mincho"/>
          <w:sz w:val="28"/>
          <w:szCs w:val="28"/>
        </w:rPr>
        <w:t xml:space="preserve"> установленного срока выплаты заработной платы, оплаты отпуска, выплат при увольнении и других выплат, причитающихся работнику, в том числе в случае приостановки работы, ему причитается денежная компенсация в размере </w:t>
      </w:r>
      <w:r w:rsidRPr="001F57A7">
        <w:rPr>
          <w:sz w:val="28"/>
          <w:szCs w:val="28"/>
        </w:rPr>
        <w:t xml:space="preserve">не ниже </w:t>
      </w:r>
      <w:r w:rsidRPr="001F57A7">
        <w:rPr>
          <w:i/>
          <w:sz w:val="28"/>
          <w:szCs w:val="28"/>
        </w:rPr>
        <w:t>одного</w:t>
      </w:r>
      <w:r w:rsidRPr="001F57A7">
        <w:rPr>
          <w:sz w:val="28"/>
          <w:szCs w:val="28"/>
        </w:rPr>
        <w:t xml:space="preserve"> процента от невыплаченных в срок сумм за каждый день задержки, начиная со следующего дня после установленного срока выплаты заработной платы по день фактического расчета включительно</w:t>
      </w:r>
      <w:r w:rsidRPr="001F57A7">
        <w:rPr>
          <w:i/>
          <w:sz w:val="28"/>
          <w:szCs w:val="28"/>
        </w:rPr>
        <w:t>.</w:t>
      </w:r>
    </w:p>
    <w:p w:rsidR="00362BD5" w:rsidRPr="001F57A7" w:rsidRDefault="00362BD5" w:rsidP="006B639C">
      <w:pPr>
        <w:pStyle w:val="af0"/>
        <w:ind w:firstLine="720"/>
        <w:jc w:val="both"/>
        <w:rPr>
          <w:rFonts w:eastAsia="MS Mincho"/>
          <w:sz w:val="28"/>
          <w:szCs w:val="28"/>
        </w:rPr>
      </w:pPr>
      <w:r w:rsidRPr="001F57A7">
        <w:rPr>
          <w:rFonts w:eastAsia="MS Mincho"/>
          <w:sz w:val="28"/>
          <w:szCs w:val="28"/>
        </w:rPr>
        <w:t>4.6.</w:t>
      </w:r>
      <w:r w:rsidR="006B639C">
        <w:rPr>
          <w:rFonts w:eastAsia="MS Mincho"/>
          <w:sz w:val="28"/>
          <w:szCs w:val="28"/>
        </w:rPr>
        <w:tab/>
      </w:r>
      <w:r w:rsidRPr="001F57A7">
        <w:rPr>
          <w:rFonts w:eastAsia="MS Mincho"/>
          <w:sz w:val="28"/>
          <w:szCs w:val="28"/>
        </w:rPr>
        <w:t>Изменение условий оплаты труда, предусмотренных трудовым договором, осуществляется при наличии следующих оснований:</w:t>
      </w:r>
    </w:p>
    <w:p w:rsidR="00362BD5" w:rsidRPr="001F57A7" w:rsidRDefault="00362BD5" w:rsidP="001F57A7">
      <w:pPr>
        <w:pStyle w:val="af0"/>
        <w:jc w:val="both"/>
        <w:rPr>
          <w:rFonts w:eastAsia="MS Mincho"/>
          <w:sz w:val="28"/>
          <w:szCs w:val="28"/>
        </w:rPr>
      </w:pPr>
      <w:r w:rsidRPr="001F57A7">
        <w:rPr>
          <w:rFonts w:eastAsia="MS Mincho"/>
          <w:sz w:val="28"/>
          <w:szCs w:val="28"/>
        </w:rPr>
        <w:t>при присвоении квалификационной категории – со дня вынесения решения аттестационной комиссией;</w:t>
      </w:r>
    </w:p>
    <w:p w:rsidR="00362BD5" w:rsidRPr="001F57A7" w:rsidRDefault="00362BD5" w:rsidP="001F57A7">
      <w:pPr>
        <w:pStyle w:val="af0"/>
        <w:jc w:val="both"/>
        <w:rPr>
          <w:rFonts w:eastAsia="MS Mincho"/>
          <w:sz w:val="28"/>
          <w:szCs w:val="28"/>
        </w:rPr>
      </w:pPr>
      <w:r w:rsidRPr="001F57A7">
        <w:rPr>
          <w:rFonts w:eastAsia="MS Mincho"/>
          <w:sz w:val="28"/>
          <w:szCs w:val="28"/>
        </w:rPr>
        <w:t>при изменении (увеличении) продолжительности стажа работы в образовательной организации (выслуга лет);</w:t>
      </w:r>
    </w:p>
    <w:p w:rsidR="00362BD5" w:rsidRPr="001F57A7" w:rsidRDefault="00362BD5" w:rsidP="001F57A7">
      <w:pPr>
        <w:pStyle w:val="af0"/>
        <w:jc w:val="both"/>
        <w:rPr>
          <w:rFonts w:eastAsia="MS Mincho"/>
          <w:sz w:val="28"/>
          <w:szCs w:val="28"/>
        </w:rPr>
      </w:pPr>
      <w:r w:rsidRPr="001F57A7">
        <w:rPr>
          <w:rFonts w:eastAsia="MS Mincho"/>
          <w:sz w:val="28"/>
          <w:szCs w:val="28"/>
        </w:rPr>
        <w:t>при присвоении почетного звания – со дня присвоения почетного звания уполномоченным органом;</w:t>
      </w:r>
    </w:p>
    <w:p w:rsidR="00362BD5" w:rsidRPr="001F57A7" w:rsidRDefault="00362BD5" w:rsidP="001F57A7">
      <w:pPr>
        <w:pStyle w:val="af0"/>
        <w:jc w:val="both"/>
        <w:rPr>
          <w:rFonts w:eastAsia="MS Mincho"/>
          <w:sz w:val="28"/>
          <w:szCs w:val="28"/>
        </w:rPr>
      </w:pPr>
      <w:r w:rsidRPr="001F57A7">
        <w:rPr>
          <w:rFonts w:eastAsia="MS Mincho"/>
          <w:sz w:val="28"/>
          <w:szCs w:val="28"/>
        </w:rPr>
        <w:t xml:space="preserve">при присуждении ученой степени доктора или  кандидата наук – со дня принятия </w:t>
      </w:r>
      <w:r w:rsidRPr="001F57A7">
        <w:rPr>
          <w:iCs/>
          <w:sz w:val="28"/>
          <w:szCs w:val="28"/>
        </w:rPr>
        <w:t xml:space="preserve">Министерством образования и науки Российской Федерации </w:t>
      </w:r>
      <w:r w:rsidRPr="001F57A7">
        <w:rPr>
          <w:rFonts w:eastAsia="MS Mincho"/>
          <w:sz w:val="28"/>
          <w:szCs w:val="28"/>
        </w:rPr>
        <w:t xml:space="preserve"> решения о выдаче диплома;</w:t>
      </w:r>
    </w:p>
    <w:p w:rsidR="00362BD5" w:rsidRPr="001F57A7" w:rsidRDefault="00362BD5" w:rsidP="006B639C">
      <w:pPr>
        <w:pStyle w:val="af0"/>
        <w:ind w:firstLine="720"/>
        <w:jc w:val="both"/>
        <w:rPr>
          <w:sz w:val="28"/>
          <w:szCs w:val="28"/>
        </w:rPr>
      </w:pPr>
      <w:r w:rsidRPr="001F57A7">
        <w:rPr>
          <w:sz w:val="28"/>
          <w:szCs w:val="28"/>
        </w:rPr>
        <w:t>4.7.</w:t>
      </w:r>
      <w:r w:rsidR="006B639C">
        <w:rPr>
          <w:sz w:val="28"/>
          <w:szCs w:val="28"/>
        </w:rPr>
        <w:tab/>
      </w:r>
      <w:r w:rsidRPr="001F57A7">
        <w:rPr>
          <w:sz w:val="28"/>
          <w:szCs w:val="28"/>
        </w:rPr>
        <w:t>Работникам, награжденным ведомственными наградами и отраслевыми нагрудными знаками:</w:t>
      </w:r>
    </w:p>
    <w:p w:rsidR="00362BD5" w:rsidRPr="001F57A7" w:rsidRDefault="00362BD5" w:rsidP="001F57A7">
      <w:pPr>
        <w:pStyle w:val="af0"/>
        <w:jc w:val="both"/>
        <w:rPr>
          <w:sz w:val="28"/>
          <w:szCs w:val="28"/>
        </w:rPr>
      </w:pPr>
      <w:r w:rsidRPr="001F57A7">
        <w:rPr>
          <w:sz w:val="28"/>
          <w:szCs w:val="28"/>
        </w:rPr>
        <w:t>медаль Ушинского,</w:t>
      </w:r>
    </w:p>
    <w:p w:rsidR="00362BD5" w:rsidRPr="001F57A7" w:rsidRDefault="00362BD5" w:rsidP="001F57A7">
      <w:pPr>
        <w:pStyle w:val="af0"/>
        <w:jc w:val="both"/>
        <w:rPr>
          <w:sz w:val="28"/>
          <w:szCs w:val="28"/>
        </w:rPr>
      </w:pPr>
      <w:r w:rsidRPr="001F57A7">
        <w:rPr>
          <w:sz w:val="28"/>
          <w:szCs w:val="28"/>
        </w:rPr>
        <w:t xml:space="preserve">Работникам, награжденным </w:t>
      </w:r>
    </w:p>
    <w:p w:rsidR="00362BD5" w:rsidRPr="001F57A7" w:rsidRDefault="00362BD5" w:rsidP="001F57A7">
      <w:pPr>
        <w:pStyle w:val="af0"/>
        <w:jc w:val="both"/>
        <w:rPr>
          <w:sz w:val="28"/>
          <w:szCs w:val="28"/>
        </w:rPr>
      </w:pPr>
      <w:r w:rsidRPr="001F57A7">
        <w:rPr>
          <w:sz w:val="28"/>
          <w:szCs w:val="28"/>
        </w:rPr>
        <w:t>«Отличник просвещения»,</w:t>
      </w:r>
    </w:p>
    <w:p w:rsidR="00362BD5" w:rsidRPr="001F57A7" w:rsidRDefault="00362BD5" w:rsidP="001F57A7">
      <w:pPr>
        <w:pStyle w:val="af0"/>
        <w:jc w:val="both"/>
        <w:rPr>
          <w:sz w:val="28"/>
          <w:szCs w:val="28"/>
        </w:rPr>
      </w:pPr>
      <w:r w:rsidRPr="001F57A7">
        <w:rPr>
          <w:sz w:val="28"/>
          <w:szCs w:val="28"/>
        </w:rPr>
        <w:t>«Отличник народного образования»,</w:t>
      </w:r>
    </w:p>
    <w:p w:rsidR="00362BD5" w:rsidRPr="001F57A7" w:rsidRDefault="00362BD5" w:rsidP="001F57A7">
      <w:pPr>
        <w:pStyle w:val="af0"/>
        <w:jc w:val="both"/>
        <w:rPr>
          <w:sz w:val="28"/>
          <w:szCs w:val="28"/>
        </w:rPr>
      </w:pPr>
      <w:r w:rsidRPr="001F57A7">
        <w:rPr>
          <w:sz w:val="28"/>
          <w:szCs w:val="28"/>
        </w:rPr>
        <w:t>«Отличник профтехобразования»,</w:t>
      </w:r>
    </w:p>
    <w:p w:rsidR="00362BD5" w:rsidRPr="001F57A7" w:rsidRDefault="00362BD5" w:rsidP="001F57A7">
      <w:pPr>
        <w:pStyle w:val="af0"/>
        <w:jc w:val="both"/>
        <w:rPr>
          <w:sz w:val="28"/>
          <w:szCs w:val="28"/>
        </w:rPr>
      </w:pPr>
      <w:r w:rsidRPr="001F57A7">
        <w:rPr>
          <w:sz w:val="28"/>
          <w:szCs w:val="28"/>
        </w:rPr>
        <w:t>«За отличные успехи в работе» в области среднего специального образования,</w:t>
      </w:r>
    </w:p>
    <w:p w:rsidR="00362BD5" w:rsidRPr="001F57A7" w:rsidRDefault="00362BD5" w:rsidP="001F57A7">
      <w:pPr>
        <w:pStyle w:val="af0"/>
        <w:jc w:val="both"/>
        <w:rPr>
          <w:sz w:val="28"/>
          <w:szCs w:val="28"/>
        </w:rPr>
      </w:pPr>
      <w:r w:rsidRPr="001F57A7">
        <w:rPr>
          <w:sz w:val="28"/>
          <w:szCs w:val="28"/>
        </w:rPr>
        <w:t>«За отличные успехи в работе» в области высшего специального образования,</w:t>
      </w:r>
    </w:p>
    <w:p w:rsidR="00362BD5" w:rsidRPr="001F57A7" w:rsidRDefault="00362BD5" w:rsidP="001F57A7">
      <w:pPr>
        <w:pStyle w:val="af0"/>
        <w:jc w:val="both"/>
        <w:rPr>
          <w:sz w:val="28"/>
          <w:szCs w:val="28"/>
        </w:rPr>
      </w:pPr>
      <w:r w:rsidRPr="001F57A7">
        <w:rPr>
          <w:sz w:val="28"/>
          <w:szCs w:val="28"/>
        </w:rPr>
        <w:lastRenderedPageBreak/>
        <w:t>полученные до 13.01.99 года и</w:t>
      </w:r>
    </w:p>
    <w:p w:rsidR="00362BD5" w:rsidRPr="001F57A7" w:rsidRDefault="00362BD5" w:rsidP="001F57A7">
      <w:pPr>
        <w:pStyle w:val="af0"/>
        <w:jc w:val="both"/>
        <w:rPr>
          <w:sz w:val="28"/>
          <w:szCs w:val="28"/>
        </w:rPr>
      </w:pPr>
      <w:r w:rsidRPr="001F57A7">
        <w:rPr>
          <w:sz w:val="28"/>
          <w:szCs w:val="28"/>
        </w:rPr>
        <w:t>«За развитие научно-исследовательской работы студентов»,</w:t>
      </w:r>
    </w:p>
    <w:p w:rsidR="00362BD5" w:rsidRPr="001F57A7" w:rsidRDefault="00362BD5" w:rsidP="001F57A7">
      <w:pPr>
        <w:pStyle w:val="af0"/>
        <w:jc w:val="both"/>
        <w:rPr>
          <w:sz w:val="28"/>
          <w:szCs w:val="28"/>
        </w:rPr>
      </w:pPr>
      <w:r w:rsidRPr="001F57A7">
        <w:rPr>
          <w:sz w:val="28"/>
          <w:szCs w:val="28"/>
        </w:rPr>
        <w:t>«За милосердие и благотворительность»,</w:t>
      </w:r>
    </w:p>
    <w:p w:rsidR="00362BD5" w:rsidRPr="001F57A7" w:rsidRDefault="00362BD5" w:rsidP="001F57A7">
      <w:pPr>
        <w:pStyle w:val="af0"/>
        <w:jc w:val="both"/>
        <w:rPr>
          <w:sz w:val="28"/>
          <w:szCs w:val="28"/>
        </w:rPr>
      </w:pPr>
      <w:r w:rsidRPr="001F57A7">
        <w:rPr>
          <w:sz w:val="28"/>
          <w:szCs w:val="28"/>
        </w:rPr>
        <w:t xml:space="preserve">выплачивается ежемесячная поощрительная надбавка в размере 20% ставки заработной платы (должностного оклада). </w:t>
      </w:r>
    </w:p>
    <w:p w:rsidR="00362BD5" w:rsidRPr="001F57A7" w:rsidRDefault="00362BD5" w:rsidP="006B639C">
      <w:pPr>
        <w:pStyle w:val="af0"/>
        <w:ind w:firstLine="720"/>
        <w:jc w:val="both"/>
        <w:rPr>
          <w:sz w:val="28"/>
          <w:szCs w:val="28"/>
        </w:rPr>
      </w:pPr>
      <w:r w:rsidRPr="001F57A7">
        <w:rPr>
          <w:bCs/>
          <w:sz w:val="28"/>
          <w:szCs w:val="28"/>
        </w:rPr>
        <w:t>4.8.</w:t>
      </w:r>
      <w:r w:rsidR="006B639C">
        <w:rPr>
          <w:bCs/>
          <w:sz w:val="28"/>
          <w:szCs w:val="28"/>
        </w:rPr>
        <w:tab/>
      </w:r>
      <w:r w:rsidRPr="001F57A7">
        <w:rPr>
          <w:sz w:val="28"/>
          <w:szCs w:val="28"/>
        </w:rPr>
        <w:t>Оплата труда работников, занятых на работах с вредными и (или) опасными условиями труда, производится по результатам специальной оценки условий труда в повышенном размере по сравнению с тарифными ставками (окладами), установленными для различных видов работ с нормальными условиями труда в соответствии с приложением №4 к настоящему коллективному договору. Устанавливаются конкретные дифференцированные размеры повышения оплаты труда в зависимости от условий труда, при этом минимальный размер повышения оплаты труда работникам, занятым на работах с вредными и (или) опасными условиями труда в соответствии со статьей 147ТК РФ не может быть менее 4% тарифной ставки (оклада), установленной для различных видов работ с нормальными условиями труда.</w:t>
      </w:r>
    </w:p>
    <w:p w:rsidR="00362BD5" w:rsidRPr="001F57A7" w:rsidRDefault="00362BD5" w:rsidP="006B639C">
      <w:pPr>
        <w:pStyle w:val="af0"/>
        <w:ind w:firstLine="720"/>
        <w:jc w:val="both"/>
        <w:rPr>
          <w:iCs/>
          <w:sz w:val="28"/>
          <w:szCs w:val="28"/>
        </w:rPr>
      </w:pPr>
      <w:r w:rsidRPr="001F57A7">
        <w:rPr>
          <w:sz w:val="28"/>
          <w:szCs w:val="28"/>
        </w:rPr>
        <w:t>4.9.</w:t>
      </w:r>
      <w:r w:rsidR="006B639C">
        <w:rPr>
          <w:sz w:val="28"/>
          <w:szCs w:val="28"/>
        </w:rPr>
        <w:tab/>
      </w:r>
      <w:r w:rsidRPr="001F57A7">
        <w:rPr>
          <w:sz w:val="28"/>
          <w:szCs w:val="28"/>
        </w:rPr>
        <w:t xml:space="preserve">Компетенцию образовательной организации по установлению работникам выплат стимулирующего характера реализовывать согласно Положению об условиях установления и порядке произведения выплат стимулирующего характера работников МБДОУ «Детский сад №33». </w:t>
      </w:r>
      <w:r w:rsidRPr="00083C60">
        <w:rPr>
          <w:b/>
          <w:i/>
          <w:sz w:val="28"/>
          <w:szCs w:val="28"/>
        </w:rPr>
        <w:t>(Приложение №6 к коллективному договору)</w:t>
      </w:r>
      <w:r w:rsidRPr="001F57A7">
        <w:rPr>
          <w:sz w:val="28"/>
          <w:szCs w:val="28"/>
        </w:rPr>
        <w:t>.</w:t>
      </w:r>
    </w:p>
    <w:p w:rsidR="00362BD5" w:rsidRPr="001F57A7" w:rsidRDefault="00362BD5" w:rsidP="006B639C">
      <w:pPr>
        <w:pStyle w:val="af0"/>
        <w:ind w:firstLine="720"/>
        <w:jc w:val="both"/>
        <w:rPr>
          <w:sz w:val="28"/>
          <w:szCs w:val="28"/>
        </w:rPr>
      </w:pPr>
      <w:r w:rsidRPr="001F57A7">
        <w:rPr>
          <w:sz w:val="28"/>
          <w:szCs w:val="28"/>
        </w:rPr>
        <w:t>4.10. Экономия средств фонда оплаты труда направляется на премирование, оказание материальной помощи работникам, что фиксируется в локальных нормативных актах (положениях) образовательной организации.</w:t>
      </w:r>
    </w:p>
    <w:p w:rsidR="00362BD5" w:rsidRPr="001F57A7" w:rsidRDefault="00362BD5" w:rsidP="006B639C">
      <w:pPr>
        <w:pStyle w:val="af0"/>
        <w:ind w:firstLine="720"/>
        <w:jc w:val="both"/>
        <w:rPr>
          <w:sz w:val="28"/>
          <w:szCs w:val="28"/>
        </w:rPr>
      </w:pPr>
      <w:r w:rsidRPr="001F57A7">
        <w:rPr>
          <w:sz w:val="28"/>
          <w:szCs w:val="28"/>
        </w:rPr>
        <w:t>4.11. В период отмены учебных занятий (образовательного процесса) для обучающихся (воспитанников) по санитарно-эпидемиологическим, климатическим и другим основаниям, являющихся рабочим временем педагогических и других работников образовательной организации, за ними сохраняется заработная плата в установленном порядке.</w:t>
      </w:r>
    </w:p>
    <w:p w:rsidR="00362BD5" w:rsidRPr="001F57A7" w:rsidRDefault="00362BD5" w:rsidP="006B639C">
      <w:pPr>
        <w:pStyle w:val="af0"/>
        <w:ind w:firstLine="720"/>
        <w:jc w:val="both"/>
        <w:rPr>
          <w:sz w:val="28"/>
          <w:szCs w:val="28"/>
        </w:rPr>
      </w:pPr>
      <w:r w:rsidRPr="001F57A7">
        <w:rPr>
          <w:iCs/>
          <w:sz w:val="28"/>
          <w:szCs w:val="28"/>
        </w:rPr>
        <w:t xml:space="preserve">4.12. </w:t>
      </w:r>
      <w:r w:rsidRPr="001F57A7">
        <w:rPr>
          <w:sz w:val="28"/>
          <w:szCs w:val="28"/>
        </w:rPr>
        <w:t>Время приостановки работником работы в связи с проведением капитального ремонта оплачивается как время простоя по вине работодателя в размере двух третей средней заработной платы работника.</w:t>
      </w:r>
    </w:p>
    <w:p w:rsidR="00362BD5" w:rsidRPr="001F57A7" w:rsidRDefault="00362BD5" w:rsidP="001F57A7">
      <w:pPr>
        <w:pStyle w:val="af0"/>
        <w:jc w:val="both"/>
        <w:rPr>
          <w:sz w:val="28"/>
          <w:szCs w:val="28"/>
        </w:rPr>
      </w:pPr>
    </w:p>
    <w:p w:rsidR="00362BD5" w:rsidRDefault="00362BD5" w:rsidP="006B639C">
      <w:pPr>
        <w:pStyle w:val="af0"/>
        <w:jc w:val="center"/>
        <w:rPr>
          <w:b/>
          <w:bCs/>
          <w:caps/>
          <w:sz w:val="28"/>
          <w:szCs w:val="28"/>
        </w:rPr>
      </w:pPr>
      <w:r w:rsidRPr="006B639C">
        <w:rPr>
          <w:b/>
          <w:bCs/>
          <w:caps/>
          <w:sz w:val="28"/>
          <w:szCs w:val="28"/>
          <w:lang w:val="en-US"/>
        </w:rPr>
        <w:t>V</w:t>
      </w:r>
      <w:r w:rsidRPr="006B639C">
        <w:rPr>
          <w:b/>
          <w:bCs/>
          <w:caps/>
          <w:sz w:val="28"/>
          <w:szCs w:val="28"/>
        </w:rPr>
        <w:t>. Социальные гарантии и льготы</w:t>
      </w:r>
    </w:p>
    <w:p w:rsidR="006B639C" w:rsidRPr="006B639C" w:rsidRDefault="006B639C" w:rsidP="006B639C">
      <w:pPr>
        <w:pStyle w:val="af0"/>
        <w:jc w:val="center"/>
        <w:rPr>
          <w:b/>
          <w:bCs/>
          <w:caps/>
          <w:sz w:val="28"/>
          <w:szCs w:val="28"/>
        </w:rPr>
      </w:pPr>
    </w:p>
    <w:p w:rsidR="00362BD5" w:rsidRPr="001F57A7" w:rsidRDefault="00362BD5" w:rsidP="006B639C">
      <w:pPr>
        <w:pStyle w:val="af0"/>
        <w:ind w:firstLine="720"/>
        <w:jc w:val="both"/>
        <w:rPr>
          <w:bCs/>
          <w:sz w:val="28"/>
          <w:szCs w:val="28"/>
        </w:rPr>
      </w:pPr>
      <w:r w:rsidRPr="001F57A7">
        <w:rPr>
          <w:bCs/>
          <w:sz w:val="28"/>
          <w:szCs w:val="28"/>
        </w:rPr>
        <w:t>5.</w:t>
      </w:r>
      <w:r w:rsidR="006B639C">
        <w:rPr>
          <w:bCs/>
          <w:sz w:val="28"/>
          <w:szCs w:val="28"/>
        </w:rPr>
        <w:tab/>
      </w:r>
      <w:r w:rsidRPr="001F57A7">
        <w:rPr>
          <w:bCs/>
          <w:sz w:val="28"/>
          <w:szCs w:val="28"/>
        </w:rPr>
        <w:t>Стороны пришли к соглашению о том, что:</w:t>
      </w:r>
    </w:p>
    <w:p w:rsidR="00362BD5" w:rsidRPr="001F57A7" w:rsidRDefault="00362BD5" w:rsidP="006B639C">
      <w:pPr>
        <w:pStyle w:val="af0"/>
        <w:ind w:firstLine="720"/>
        <w:jc w:val="both"/>
        <w:rPr>
          <w:bCs/>
          <w:sz w:val="28"/>
          <w:szCs w:val="28"/>
        </w:rPr>
      </w:pPr>
      <w:r w:rsidRPr="001F57A7">
        <w:rPr>
          <w:bCs/>
          <w:sz w:val="28"/>
          <w:szCs w:val="28"/>
        </w:rPr>
        <w:t>5.1.</w:t>
      </w:r>
      <w:r w:rsidR="006B639C">
        <w:rPr>
          <w:bCs/>
          <w:sz w:val="28"/>
          <w:szCs w:val="28"/>
        </w:rPr>
        <w:tab/>
      </w:r>
      <w:r w:rsidRPr="001F57A7">
        <w:rPr>
          <w:bCs/>
          <w:sz w:val="28"/>
          <w:szCs w:val="28"/>
        </w:rPr>
        <w:t>Гарантии и компенсации работникам предоставляются в следующих случаях:</w:t>
      </w:r>
    </w:p>
    <w:p w:rsidR="00362BD5" w:rsidRPr="001F57A7" w:rsidRDefault="00362BD5" w:rsidP="001F57A7">
      <w:pPr>
        <w:pStyle w:val="af0"/>
        <w:jc w:val="both"/>
        <w:rPr>
          <w:bCs/>
          <w:sz w:val="28"/>
          <w:szCs w:val="28"/>
        </w:rPr>
      </w:pPr>
      <w:r w:rsidRPr="001F57A7">
        <w:rPr>
          <w:bCs/>
          <w:sz w:val="28"/>
          <w:szCs w:val="28"/>
        </w:rPr>
        <w:t>- при заключении трудового договора (гл. 10, 11 ТК РФ);</w:t>
      </w:r>
    </w:p>
    <w:p w:rsidR="00362BD5" w:rsidRPr="001F57A7" w:rsidRDefault="00362BD5" w:rsidP="001F57A7">
      <w:pPr>
        <w:pStyle w:val="af0"/>
        <w:jc w:val="both"/>
        <w:rPr>
          <w:bCs/>
          <w:sz w:val="28"/>
          <w:szCs w:val="28"/>
        </w:rPr>
      </w:pPr>
      <w:r w:rsidRPr="001F57A7">
        <w:rPr>
          <w:bCs/>
          <w:sz w:val="28"/>
          <w:szCs w:val="28"/>
        </w:rPr>
        <w:t>- при переводе на другую работу (гл. 12 ТК РФ);</w:t>
      </w:r>
    </w:p>
    <w:p w:rsidR="00362BD5" w:rsidRPr="001F57A7" w:rsidRDefault="00362BD5" w:rsidP="001F57A7">
      <w:pPr>
        <w:pStyle w:val="af0"/>
        <w:jc w:val="both"/>
        <w:rPr>
          <w:bCs/>
          <w:sz w:val="28"/>
          <w:szCs w:val="28"/>
        </w:rPr>
      </w:pPr>
      <w:r w:rsidRPr="001F57A7">
        <w:rPr>
          <w:bCs/>
          <w:sz w:val="28"/>
          <w:szCs w:val="28"/>
        </w:rPr>
        <w:t>- при расторжении трудового договора (гл. 13 ТК РФ);</w:t>
      </w:r>
    </w:p>
    <w:p w:rsidR="00362BD5" w:rsidRPr="001F57A7" w:rsidRDefault="00362BD5" w:rsidP="001F57A7">
      <w:pPr>
        <w:pStyle w:val="af0"/>
        <w:jc w:val="both"/>
        <w:rPr>
          <w:bCs/>
          <w:sz w:val="28"/>
          <w:szCs w:val="28"/>
        </w:rPr>
      </w:pPr>
      <w:r w:rsidRPr="001F57A7">
        <w:rPr>
          <w:bCs/>
          <w:sz w:val="28"/>
          <w:szCs w:val="28"/>
        </w:rPr>
        <w:t>- по вопросам оплаты труда (гл. 20-22 ТК РФ);</w:t>
      </w:r>
    </w:p>
    <w:p w:rsidR="00362BD5" w:rsidRPr="001F57A7" w:rsidRDefault="00362BD5" w:rsidP="001F57A7">
      <w:pPr>
        <w:pStyle w:val="af0"/>
        <w:jc w:val="both"/>
        <w:rPr>
          <w:bCs/>
          <w:sz w:val="28"/>
          <w:szCs w:val="28"/>
        </w:rPr>
      </w:pPr>
      <w:r w:rsidRPr="001F57A7">
        <w:rPr>
          <w:bCs/>
          <w:sz w:val="28"/>
          <w:szCs w:val="28"/>
        </w:rPr>
        <w:t>- при направлении в служебные командировки (гл. 24 ТК РФ);</w:t>
      </w:r>
    </w:p>
    <w:p w:rsidR="00362BD5" w:rsidRPr="001F57A7" w:rsidRDefault="00362BD5" w:rsidP="001F57A7">
      <w:pPr>
        <w:pStyle w:val="af0"/>
        <w:jc w:val="both"/>
        <w:rPr>
          <w:bCs/>
          <w:sz w:val="28"/>
          <w:szCs w:val="28"/>
        </w:rPr>
      </w:pPr>
      <w:r w:rsidRPr="001F57A7">
        <w:rPr>
          <w:bCs/>
          <w:sz w:val="28"/>
          <w:szCs w:val="28"/>
        </w:rPr>
        <w:t>- при совмещении работы с обучением (гл. 26 ТК РФ);</w:t>
      </w:r>
    </w:p>
    <w:p w:rsidR="00362BD5" w:rsidRPr="001F57A7" w:rsidRDefault="00362BD5" w:rsidP="001F57A7">
      <w:pPr>
        <w:pStyle w:val="af0"/>
        <w:jc w:val="both"/>
        <w:rPr>
          <w:bCs/>
          <w:sz w:val="28"/>
          <w:szCs w:val="28"/>
        </w:rPr>
      </w:pPr>
      <w:r w:rsidRPr="001F57A7">
        <w:rPr>
          <w:bCs/>
          <w:sz w:val="28"/>
          <w:szCs w:val="28"/>
        </w:rPr>
        <w:t>- при предоставлении ежегодного оплачиваемого отпуска (гл.19 ТК РФ);</w:t>
      </w:r>
    </w:p>
    <w:p w:rsidR="00362BD5" w:rsidRPr="001F57A7" w:rsidRDefault="00362BD5" w:rsidP="001F57A7">
      <w:pPr>
        <w:pStyle w:val="af0"/>
        <w:jc w:val="both"/>
        <w:rPr>
          <w:bCs/>
          <w:sz w:val="28"/>
          <w:szCs w:val="28"/>
        </w:rPr>
      </w:pPr>
      <w:r w:rsidRPr="001F57A7">
        <w:rPr>
          <w:bCs/>
          <w:sz w:val="28"/>
          <w:szCs w:val="28"/>
        </w:rPr>
        <w:lastRenderedPageBreak/>
        <w:t>- в связи с задержкой выдачи трудовой книжки при увольнении (ст. 84.1 ТК РФ);</w:t>
      </w:r>
    </w:p>
    <w:p w:rsidR="00362BD5" w:rsidRPr="001F57A7" w:rsidRDefault="00362BD5" w:rsidP="001F57A7">
      <w:pPr>
        <w:pStyle w:val="af0"/>
        <w:jc w:val="both"/>
        <w:rPr>
          <w:bCs/>
          <w:sz w:val="28"/>
          <w:szCs w:val="28"/>
        </w:rPr>
      </w:pPr>
      <w:r w:rsidRPr="001F57A7">
        <w:rPr>
          <w:bCs/>
          <w:sz w:val="28"/>
          <w:szCs w:val="28"/>
        </w:rPr>
        <w:t>- в других случаях, предусмотренных трудовым законодательством.</w:t>
      </w:r>
    </w:p>
    <w:p w:rsidR="00362BD5" w:rsidRPr="001F57A7" w:rsidRDefault="00362BD5" w:rsidP="006B639C">
      <w:pPr>
        <w:pStyle w:val="af0"/>
        <w:ind w:firstLine="720"/>
        <w:jc w:val="both"/>
        <w:rPr>
          <w:sz w:val="28"/>
          <w:szCs w:val="28"/>
        </w:rPr>
      </w:pPr>
      <w:r w:rsidRPr="001F57A7">
        <w:rPr>
          <w:bCs/>
          <w:sz w:val="28"/>
          <w:szCs w:val="28"/>
        </w:rPr>
        <w:t>5.2.</w:t>
      </w:r>
      <w:r w:rsidR="006B639C">
        <w:rPr>
          <w:bCs/>
          <w:sz w:val="28"/>
          <w:szCs w:val="28"/>
        </w:rPr>
        <w:tab/>
      </w:r>
      <w:r w:rsidRPr="001F57A7">
        <w:rPr>
          <w:sz w:val="28"/>
          <w:szCs w:val="28"/>
        </w:rPr>
        <w:t>Работодатель обязуется:</w:t>
      </w:r>
    </w:p>
    <w:p w:rsidR="00362BD5" w:rsidRPr="001F57A7" w:rsidRDefault="00362BD5" w:rsidP="006B639C">
      <w:pPr>
        <w:pStyle w:val="af0"/>
        <w:ind w:firstLine="720"/>
        <w:jc w:val="both"/>
        <w:rPr>
          <w:sz w:val="28"/>
          <w:szCs w:val="28"/>
        </w:rPr>
      </w:pPr>
      <w:r w:rsidRPr="001F57A7">
        <w:rPr>
          <w:sz w:val="28"/>
          <w:szCs w:val="28"/>
        </w:rPr>
        <w:t>5.2.1.</w:t>
      </w:r>
      <w:r w:rsidR="006B639C">
        <w:rPr>
          <w:sz w:val="28"/>
          <w:szCs w:val="28"/>
        </w:rPr>
        <w:tab/>
      </w:r>
      <w:r w:rsidRPr="001F57A7">
        <w:rPr>
          <w:sz w:val="28"/>
          <w:szCs w:val="28"/>
        </w:rPr>
        <w:t>Обеспечивать право работников на обязательное социальное страхование от несчастных случаев на производстве и профессиональных заболеваний и осуществлять обязательное социальное страхование работников в порядке, установленном федеральными законами и иными нормативными правовыми актами.</w:t>
      </w:r>
    </w:p>
    <w:p w:rsidR="00362BD5" w:rsidRPr="001F57A7" w:rsidRDefault="00362BD5" w:rsidP="006B639C">
      <w:pPr>
        <w:pStyle w:val="af0"/>
        <w:ind w:firstLine="720"/>
        <w:jc w:val="both"/>
        <w:rPr>
          <w:sz w:val="28"/>
          <w:szCs w:val="28"/>
        </w:rPr>
      </w:pPr>
      <w:r w:rsidRPr="001F57A7">
        <w:rPr>
          <w:sz w:val="28"/>
          <w:szCs w:val="28"/>
        </w:rPr>
        <w:t>5.2.2. Своевременно и полностью перечислять за работников страховые взносы в Пенсионный фонд РФ, Фонд социального страхования РФ, Фонд медицинского страхования РФ.</w:t>
      </w:r>
    </w:p>
    <w:p w:rsidR="00362BD5" w:rsidRPr="001F57A7" w:rsidRDefault="00362BD5" w:rsidP="006B639C">
      <w:pPr>
        <w:pStyle w:val="af0"/>
        <w:ind w:firstLine="720"/>
        <w:jc w:val="both"/>
        <w:rPr>
          <w:sz w:val="28"/>
          <w:szCs w:val="28"/>
        </w:rPr>
      </w:pPr>
      <w:r w:rsidRPr="001F57A7">
        <w:rPr>
          <w:sz w:val="28"/>
          <w:szCs w:val="28"/>
        </w:rPr>
        <w:t>5.2.3.</w:t>
      </w:r>
      <w:r w:rsidR="006B639C">
        <w:rPr>
          <w:sz w:val="28"/>
          <w:szCs w:val="28"/>
        </w:rPr>
        <w:tab/>
      </w:r>
      <w:r w:rsidRPr="001F57A7">
        <w:rPr>
          <w:sz w:val="28"/>
          <w:szCs w:val="28"/>
        </w:rPr>
        <w:t>Сохранять педагогическим работникам по истечении срока действия квалификационной категории в течение одного года уровень</w:t>
      </w:r>
      <w:r w:rsidR="00083C60">
        <w:rPr>
          <w:sz w:val="28"/>
          <w:szCs w:val="28"/>
        </w:rPr>
        <w:t xml:space="preserve"> </w:t>
      </w:r>
      <w:r w:rsidRPr="001F57A7">
        <w:rPr>
          <w:sz w:val="28"/>
          <w:szCs w:val="28"/>
        </w:rPr>
        <w:t>оплаты труда с учетом ранее имевшейся квалификационной категории по заявлению работника:</w:t>
      </w:r>
    </w:p>
    <w:p w:rsidR="00362BD5" w:rsidRPr="001F57A7" w:rsidRDefault="00362BD5" w:rsidP="001F57A7">
      <w:pPr>
        <w:pStyle w:val="af0"/>
        <w:jc w:val="both"/>
        <w:rPr>
          <w:sz w:val="28"/>
          <w:szCs w:val="28"/>
        </w:rPr>
      </w:pPr>
      <w:r w:rsidRPr="001F57A7">
        <w:rPr>
          <w:sz w:val="28"/>
          <w:szCs w:val="28"/>
        </w:rPr>
        <w:t>- при выходе на работу после</w:t>
      </w:r>
      <w:r w:rsidRPr="001F57A7">
        <w:rPr>
          <w:sz w:val="28"/>
          <w:szCs w:val="28"/>
        </w:rPr>
        <w:tab/>
        <w:t>нахождения в отпуске по беременности и родам, по уходу за ребенком;</w:t>
      </w:r>
    </w:p>
    <w:p w:rsidR="00362BD5" w:rsidRPr="001F57A7" w:rsidRDefault="00362BD5" w:rsidP="001F57A7">
      <w:pPr>
        <w:pStyle w:val="af0"/>
        <w:jc w:val="both"/>
        <w:rPr>
          <w:sz w:val="28"/>
          <w:szCs w:val="28"/>
        </w:rPr>
      </w:pPr>
      <w:r w:rsidRPr="001F57A7">
        <w:rPr>
          <w:sz w:val="28"/>
          <w:szCs w:val="28"/>
        </w:rPr>
        <w:tab/>
        <w:t xml:space="preserve">-при выходе на работу после нахождения в длительном отпуске сроком до одного года в соответствии с пунктом 4 части 5 статьи 47 Федерального закона «Об образовании в Российской Федерации»; </w:t>
      </w:r>
    </w:p>
    <w:p w:rsidR="00362BD5" w:rsidRPr="001F57A7" w:rsidRDefault="00362BD5" w:rsidP="001F57A7">
      <w:pPr>
        <w:pStyle w:val="af0"/>
        <w:jc w:val="both"/>
        <w:rPr>
          <w:sz w:val="28"/>
          <w:szCs w:val="28"/>
        </w:rPr>
      </w:pPr>
      <w:r w:rsidRPr="001F57A7">
        <w:rPr>
          <w:sz w:val="28"/>
          <w:szCs w:val="28"/>
        </w:rPr>
        <w:t>- в случае истечения срока действия квалификационной категории, установленной педагогическим работникам и руководителям образовательных организаций, которым до назначения пенсии по старости осталось менее одного года;</w:t>
      </w:r>
    </w:p>
    <w:p w:rsidR="00362BD5" w:rsidRPr="001F57A7" w:rsidRDefault="00362BD5" w:rsidP="001F57A7">
      <w:pPr>
        <w:pStyle w:val="af0"/>
        <w:jc w:val="both"/>
        <w:rPr>
          <w:sz w:val="28"/>
          <w:szCs w:val="28"/>
        </w:rPr>
      </w:pPr>
      <w:r w:rsidRPr="001F57A7">
        <w:rPr>
          <w:sz w:val="28"/>
          <w:szCs w:val="28"/>
        </w:rPr>
        <w:t>-  временной нетрудоспособности, не менее 2-х месяцев;</w:t>
      </w:r>
    </w:p>
    <w:p w:rsidR="00362BD5" w:rsidRPr="001F57A7" w:rsidRDefault="00362BD5" w:rsidP="001F57A7">
      <w:pPr>
        <w:pStyle w:val="af0"/>
        <w:jc w:val="both"/>
        <w:rPr>
          <w:sz w:val="28"/>
          <w:szCs w:val="28"/>
        </w:rPr>
      </w:pPr>
      <w:r w:rsidRPr="001F57A7">
        <w:rPr>
          <w:sz w:val="28"/>
          <w:szCs w:val="28"/>
        </w:rPr>
        <w:t>- исполнения полномочий в составе выборного профсоюзного органа или в течение шести месяцев после их окончания;</w:t>
      </w:r>
    </w:p>
    <w:p w:rsidR="00362BD5" w:rsidRPr="001F57A7" w:rsidRDefault="00362BD5" w:rsidP="001F57A7">
      <w:pPr>
        <w:pStyle w:val="af0"/>
        <w:jc w:val="both"/>
        <w:rPr>
          <w:sz w:val="28"/>
          <w:szCs w:val="28"/>
        </w:rPr>
      </w:pPr>
      <w:r w:rsidRPr="001F57A7">
        <w:rPr>
          <w:sz w:val="28"/>
          <w:szCs w:val="28"/>
        </w:rPr>
        <w:t>- возобновления педагогической деятельности, прерванной в связи с уходом на пенсию по любым основаниям;</w:t>
      </w:r>
    </w:p>
    <w:p w:rsidR="00362BD5" w:rsidRPr="001F57A7" w:rsidRDefault="00362BD5" w:rsidP="001F57A7">
      <w:pPr>
        <w:pStyle w:val="af0"/>
        <w:jc w:val="both"/>
        <w:rPr>
          <w:sz w:val="28"/>
          <w:szCs w:val="28"/>
        </w:rPr>
      </w:pPr>
      <w:r w:rsidRPr="001F57A7">
        <w:rPr>
          <w:sz w:val="28"/>
          <w:szCs w:val="28"/>
        </w:rPr>
        <w:t>- при переходе в другую образовательную организацию в связи с сокращением численности или штата работников, или ликвидации образовательной организации;</w:t>
      </w:r>
    </w:p>
    <w:p w:rsidR="00362BD5" w:rsidRPr="001F57A7" w:rsidRDefault="00362BD5" w:rsidP="001F57A7">
      <w:pPr>
        <w:pStyle w:val="af0"/>
        <w:jc w:val="both"/>
        <w:rPr>
          <w:sz w:val="28"/>
          <w:szCs w:val="28"/>
        </w:rPr>
      </w:pPr>
      <w:r w:rsidRPr="001F57A7">
        <w:rPr>
          <w:sz w:val="28"/>
          <w:szCs w:val="28"/>
        </w:rPr>
        <w:t>- иных периодов, объективно препятствующих реализации права работников на аттестацию.</w:t>
      </w:r>
    </w:p>
    <w:p w:rsidR="00362BD5" w:rsidRPr="001F57A7" w:rsidRDefault="00362BD5" w:rsidP="006B639C">
      <w:pPr>
        <w:pStyle w:val="af0"/>
        <w:ind w:firstLine="720"/>
        <w:jc w:val="both"/>
        <w:rPr>
          <w:sz w:val="28"/>
          <w:szCs w:val="28"/>
        </w:rPr>
      </w:pPr>
      <w:r w:rsidRPr="001F57A7">
        <w:rPr>
          <w:sz w:val="28"/>
          <w:szCs w:val="28"/>
        </w:rPr>
        <w:t>5.2.4. Учитывать установленную квалификационную категорию по должности учителя (преподавателя), независимо от преподаваемого предмета (дисциплины, курса), а по должностям работников, по которым применяется наименование «старший» (воспитатель - старший воспитатель, педагог дополнительного образования - старший педагог дополнительного образования, методист - старший методист, инструктор-методист - старший инструктор- методист, тренер-преподаватель - старший тренер-преподаватель), независимо от того, по какой конкретно должности присвоена квалификационная категория.</w:t>
      </w:r>
    </w:p>
    <w:p w:rsidR="00362BD5" w:rsidRPr="001F57A7" w:rsidRDefault="00362BD5" w:rsidP="001F57A7">
      <w:pPr>
        <w:pStyle w:val="af0"/>
        <w:jc w:val="both"/>
        <w:rPr>
          <w:sz w:val="28"/>
          <w:szCs w:val="28"/>
        </w:rPr>
      </w:pPr>
      <w:r w:rsidRPr="001F57A7">
        <w:rPr>
          <w:sz w:val="28"/>
          <w:szCs w:val="28"/>
        </w:rPr>
        <w:t>Квалификационные категории, присвоенные педагогическим работникам, учитываются при выполнении педагогической работы на разных должностях, по которым совпадают должностные обязанности, учебные программы, профили работы в следующих случаях:</w:t>
      </w:r>
    </w:p>
    <w:p w:rsidR="00362BD5" w:rsidRPr="001F57A7" w:rsidRDefault="00362BD5" w:rsidP="001F57A7">
      <w:pPr>
        <w:pStyle w:val="af0"/>
        <w:jc w:val="both"/>
        <w:rPr>
          <w:sz w:val="28"/>
          <w:szCs w:val="28"/>
        </w:rPr>
      </w:pPr>
    </w:p>
    <w:tbl>
      <w:tblPr>
        <w:tblW w:w="10065" w:type="dxa"/>
        <w:tblCellSpacing w:w="5" w:type="nil"/>
        <w:tblLayout w:type="fixed"/>
        <w:tblCellMar>
          <w:top w:w="75" w:type="dxa"/>
          <w:left w:w="40" w:type="dxa"/>
          <w:bottom w:w="75" w:type="dxa"/>
          <w:right w:w="40" w:type="dxa"/>
        </w:tblCellMar>
        <w:tblLook w:val="0000" w:firstRow="0" w:lastRow="0" w:firstColumn="0" w:lastColumn="0" w:noHBand="0" w:noVBand="0"/>
      </w:tblPr>
      <w:tblGrid>
        <w:gridCol w:w="4111"/>
        <w:gridCol w:w="5954"/>
      </w:tblGrid>
      <w:tr w:rsidR="00362BD5" w:rsidRPr="001F57A7" w:rsidTr="001F57A7">
        <w:trPr>
          <w:trHeight w:val="800"/>
          <w:tblCellSpacing w:w="5" w:type="nil"/>
        </w:trPr>
        <w:tc>
          <w:tcPr>
            <w:tcW w:w="4111" w:type="dxa"/>
            <w:tcBorders>
              <w:top w:val="single" w:sz="8" w:space="0" w:color="auto"/>
              <w:left w:val="single" w:sz="8" w:space="0" w:color="auto"/>
              <w:bottom w:val="single" w:sz="8" w:space="0" w:color="auto"/>
              <w:right w:val="single" w:sz="8" w:space="0" w:color="auto"/>
            </w:tcBorders>
          </w:tcPr>
          <w:p w:rsidR="00362BD5" w:rsidRPr="001F57A7" w:rsidRDefault="00362BD5" w:rsidP="001F57A7">
            <w:pPr>
              <w:pStyle w:val="af0"/>
              <w:jc w:val="both"/>
              <w:rPr>
                <w:sz w:val="28"/>
                <w:szCs w:val="28"/>
              </w:rPr>
            </w:pPr>
            <w:r w:rsidRPr="001F57A7">
              <w:rPr>
                <w:sz w:val="28"/>
                <w:szCs w:val="28"/>
              </w:rPr>
              <w:lastRenderedPageBreak/>
              <w:t>Должность, по которой установлена квалификационная категория</w:t>
            </w:r>
          </w:p>
        </w:tc>
        <w:tc>
          <w:tcPr>
            <w:tcW w:w="5954" w:type="dxa"/>
            <w:tcBorders>
              <w:top w:val="single" w:sz="8" w:space="0" w:color="auto"/>
              <w:left w:val="single" w:sz="8" w:space="0" w:color="auto"/>
              <w:bottom w:val="single" w:sz="8" w:space="0" w:color="auto"/>
              <w:right w:val="single" w:sz="8" w:space="0" w:color="auto"/>
            </w:tcBorders>
          </w:tcPr>
          <w:p w:rsidR="00362BD5" w:rsidRPr="001F57A7" w:rsidRDefault="00362BD5" w:rsidP="001F57A7">
            <w:pPr>
              <w:pStyle w:val="af0"/>
              <w:jc w:val="both"/>
              <w:rPr>
                <w:sz w:val="28"/>
                <w:szCs w:val="28"/>
              </w:rPr>
            </w:pPr>
            <w:r w:rsidRPr="001F57A7">
              <w:rPr>
                <w:sz w:val="28"/>
                <w:szCs w:val="28"/>
              </w:rPr>
              <w:t>Должность, по которой рекомендуется при оплате труда учитывать квалификационную категорию, установленную по должности, указанной в графе 1</w:t>
            </w:r>
          </w:p>
        </w:tc>
      </w:tr>
      <w:tr w:rsidR="00362BD5" w:rsidRPr="001F57A7" w:rsidTr="001F57A7">
        <w:trPr>
          <w:trHeight w:val="133"/>
          <w:tblCellSpacing w:w="5" w:type="nil"/>
        </w:trPr>
        <w:tc>
          <w:tcPr>
            <w:tcW w:w="4111" w:type="dxa"/>
            <w:tcBorders>
              <w:left w:val="single" w:sz="8" w:space="0" w:color="auto"/>
              <w:bottom w:val="single" w:sz="8" w:space="0" w:color="auto"/>
              <w:right w:val="single" w:sz="8" w:space="0" w:color="auto"/>
            </w:tcBorders>
          </w:tcPr>
          <w:p w:rsidR="00362BD5" w:rsidRPr="001F57A7" w:rsidRDefault="00362BD5" w:rsidP="001F57A7">
            <w:pPr>
              <w:pStyle w:val="af0"/>
              <w:jc w:val="both"/>
              <w:rPr>
                <w:rStyle w:val="14"/>
                <w:color w:val="000000"/>
                <w:sz w:val="28"/>
                <w:szCs w:val="28"/>
              </w:rPr>
            </w:pPr>
            <w:r w:rsidRPr="001F57A7">
              <w:rPr>
                <w:rStyle w:val="14"/>
                <w:b/>
                <w:bCs/>
                <w:sz w:val="28"/>
                <w:szCs w:val="28"/>
              </w:rPr>
              <w:t>1</w:t>
            </w:r>
          </w:p>
        </w:tc>
        <w:tc>
          <w:tcPr>
            <w:tcW w:w="5954" w:type="dxa"/>
            <w:tcBorders>
              <w:left w:val="single" w:sz="8" w:space="0" w:color="auto"/>
              <w:bottom w:val="single" w:sz="8" w:space="0" w:color="auto"/>
              <w:right w:val="single" w:sz="8" w:space="0" w:color="auto"/>
            </w:tcBorders>
          </w:tcPr>
          <w:p w:rsidR="00362BD5" w:rsidRPr="001F57A7" w:rsidRDefault="00362BD5" w:rsidP="001F57A7">
            <w:pPr>
              <w:pStyle w:val="af0"/>
              <w:jc w:val="both"/>
              <w:rPr>
                <w:rStyle w:val="14"/>
                <w:color w:val="000000"/>
                <w:sz w:val="28"/>
                <w:szCs w:val="28"/>
              </w:rPr>
            </w:pPr>
            <w:r w:rsidRPr="001F57A7">
              <w:rPr>
                <w:rStyle w:val="14"/>
                <w:b/>
                <w:bCs/>
                <w:sz w:val="28"/>
                <w:szCs w:val="28"/>
              </w:rPr>
              <w:t>2</w:t>
            </w:r>
          </w:p>
        </w:tc>
      </w:tr>
      <w:tr w:rsidR="00362BD5" w:rsidRPr="001F57A7" w:rsidTr="001F57A7">
        <w:trPr>
          <w:trHeight w:val="3900"/>
          <w:tblCellSpacing w:w="5" w:type="nil"/>
        </w:trPr>
        <w:tc>
          <w:tcPr>
            <w:tcW w:w="4111" w:type="dxa"/>
            <w:tcBorders>
              <w:top w:val="single" w:sz="4" w:space="0" w:color="auto"/>
              <w:left w:val="single" w:sz="8" w:space="0" w:color="auto"/>
              <w:bottom w:val="single" w:sz="8" w:space="0" w:color="auto"/>
              <w:right w:val="single" w:sz="8" w:space="0" w:color="auto"/>
            </w:tcBorders>
          </w:tcPr>
          <w:p w:rsidR="00362BD5" w:rsidRPr="001F57A7" w:rsidRDefault="00362BD5" w:rsidP="001F57A7">
            <w:pPr>
              <w:pStyle w:val="af0"/>
              <w:jc w:val="both"/>
              <w:rPr>
                <w:rStyle w:val="14"/>
                <w:sz w:val="28"/>
                <w:szCs w:val="28"/>
              </w:rPr>
            </w:pPr>
            <w:r w:rsidRPr="001F57A7">
              <w:rPr>
                <w:rStyle w:val="14"/>
                <w:sz w:val="28"/>
                <w:szCs w:val="28"/>
              </w:rPr>
              <w:t>Учитель; преподаватель</w:t>
            </w:r>
          </w:p>
        </w:tc>
        <w:tc>
          <w:tcPr>
            <w:tcW w:w="5954" w:type="dxa"/>
            <w:tcBorders>
              <w:top w:val="single" w:sz="4" w:space="0" w:color="auto"/>
              <w:left w:val="single" w:sz="8" w:space="0" w:color="auto"/>
              <w:bottom w:val="single" w:sz="8" w:space="0" w:color="auto"/>
              <w:right w:val="single" w:sz="8" w:space="0" w:color="auto"/>
            </w:tcBorders>
          </w:tcPr>
          <w:p w:rsidR="00362BD5" w:rsidRPr="001F57A7" w:rsidRDefault="00362BD5" w:rsidP="001F57A7">
            <w:pPr>
              <w:pStyle w:val="af0"/>
              <w:jc w:val="both"/>
              <w:rPr>
                <w:rStyle w:val="14"/>
                <w:sz w:val="28"/>
                <w:szCs w:val="28"/>
              </w:rPr>
            </w:pPr>
            <w:r w:rsidRPr="001F57A7">
              <w:rPr>
                <w:rStyle w:val="14"/>
                <w:sz w:val="28"/>
                <w:szCs w:val="28"/>
              </w:rPr>
              <w:t>Преподаватель; учитель; воспитатель; социальный педагог; педагог-организатор; старший педагог дополнительного образования, педагог дополнительного образования (при совпадении профиля кружка, направления дополнительной работы профилю работы по основной должности); учитель, преподаватель, ведущий занятия с обучающимися из курса «Основы безопасности жизнедеятельности».</w:t>
            </w:r>
          </w:p>
        </w:tc>
      </w:tr>
      <w:tr w:rsidR="00362BD5" w:rsidRPr="001F57A7" w:rsidTr="001F57A7">
        <w:trPr>
          <w:trHeight w:val="1769"/>
          <w:tblCellSpacing w:w="5" w:type="nil"/>
        </w:trPr>
        <w:tc>
          <w:tcPr>
            <w:tcW w:w="4111" w:type="dxa"/>
            <w:tcBorders>
              <w:left w:val="single" w:sz="8" w:space="0" w:color="auto"/>
              <w:bottom w:val="single" w:sz="8" w:space="0" w:color="auto"/>
              <w:right w:val="single" w:sz="8" w:space="0" w:color="auto"/>
            </w:tcBorders>
          </w:tcPr>
          <w:p w:rsidR="00362BD5" w:rsidRPr="001F57A7" w:rsidRDefault="00362BD5" w:rsidP="001F57A7">
            <w:pPr>
              <w:pStyle w:val="af0"/>
              <w:jc w:val="both"/>
              <w:rPr>
                <w:rStyle w:val="14"/>
                <w:sz w:val="28"/>
                <w:szCs w:val="28"/>
              </w:rPr>
            </w:pPr>
            <w:r w:rsidRPr="001F57A7">
              <w:rPr>
                <w:rStyle w:val="14"/>
                <w:sz w:val="28"/>
                <w:szCs w:val="28"/>
              </w:rPr>
              <w:t>Руководитель физического воспитания</w:t>
            </w:r>
          </w:p>
        </w:tc>
        <w:tc>
          <w:tcPr>
            <w:tcW w:w="5954" w:type="dxa"/>
            <w:tcBorders>
              <w:left w:val="single" w:sz="8" w:space="0" w:color="auto"/>
              <w:bottom w:val="single" w:sz="8" w:space="0" w:color="auto"/>
              <w:right w:val="single" w:sz="8" w:space="0" w:color="auto"/>
            </w:tcBorders>
          </w:tcPr>
          <w:p w:rsidR="00362BD5" w:rsidRPr="001F57A7" w:rsidRDefault="00362BD5" w:rsidP="001F57A7">
            <w:pPr>
              <w:pStyle w:val="af0"/>
              <w:jc w:val="both"/>
              <w:rPr>
                <w:rStyle w:val="14"/>
                <w:sz w:val="28"/>
                <w:szCs w:val="28"/>
              </w:rPr>
            </w:pPr>
            <w:r w:rsidRPr="001F57A7">
              <w:rPr>
                <w:rStyle w:val="14"/>
                <w:sz w:val="28"/>
                <w:szCs w:val="28"/>
              </w:rPr>
              <w:t>Учитель физкультуры (физического воспитания); преподаватель физкультуры (физического воспитания); инструктор по физкультуре; учитель, преподаватель, ведущий занятия из курса «Основы безопасности жизнедеятельности»</w:t>
            </w:r>
          </w:p>
        </w:tc>
      </w:tr>
      <w:tr w:rsidR="00362BD5" w:rsidRPr="001F57A7" w:rsidTr="001F57A7">
        <w:trPr>
          <w:trHeight w:val="1359"/>
          <w:tblCellSpacing w:w="5" w:type="nil"/>
        </w:trPr>
        <w:tc>
          <w:tcPr>
            <w:tcW w:w="4111" w:type="dxa"/>
            <w:tcBorders>
              <w:top w:val="single" w:sz="8" w:space="0" w:color="auto"/>
              <w:left w:val="single" w:sz="8" w:space="0" w:color="auto"/>
              <w:bottom w:val="single" w:sz="8" w:space="0" w:color="auto"/>
              <w:right w:val="single" w:sz="8" w:space="0" w:color="auto"/>
            </w:tcBorders>
          </w:tcPr>
          <w:p w:rsidR="00362BD5" w:rsidRPr="001F57A7" w:rsidRDefault="00362BD5" w:rsidP="001F57A7">
            <w:pPr>
              <w:pStyle w:val="af0"/>
              <w:jc w:val="both"/>
              <w:rPr>
                <w:rStyle w:val="14"/>
                <w:sz w:val="28"/>
                <w:szCs w:val="28"/>
              </w:rPr>
            </w:pPr>
            <w:r w:rsidRPr="001F57A7">
              <w:rPr>
                <w:rStyle w:val="14"/>
                <w:sz w:val="28"/>
                <w:szCs w:val="28"/>
              </w:rPr>
              <w:t>Учитель-дефектолог, учитель-логопед</w:t>
            </w:r>
          </w:p>
        </w:tc>
        <w:tc>
          <w:tcPr>
            <w:tcW w:w="5954" w:type="dxa"/>
            <w:tcBorders>
              <w:top w:val="single" w:sz="8" w:space="0" w:color="auto"/>
              <w:left w:val="single" w:sz="8" w:space="0" w:color="auto"/>
              <w:bottom w:val="single" w:sz="8" w:space="0" w:color="auto"/>
              <w:right w:val="single" w:sz="8" w:space="0" w:color="auto"/>
            </w:tcBorders>
          </w:tcPr>
          <w:p w:rsidR="00362BD5" w:rsidRPr="001F57A7" w:rsidRDefault="00362BD5" w:rsidP="001F57A7">
            <w:pPr>
              <w:pStyle w:val="af0"/>
              <w:jc w:val="both"/>
              <w:rPr>
                <w:rStyle w:val="14"/>
                <w:sz w:val="28"/>
                <w:szCs w:val="28"/>
              </w:rPr>
            </w:pPr>
            <w:r w:rsidRPr="001F57A7">
              <w:rPr>
                <w:rStyle w:val="14"/>
                <w:sz w:val="28"/>
                <w:szCs w:val="28"/>
              </w:rPr>
              <w:t>Учитель-логопед; учитель-дефектолог; учитель (независимо от преподаваемого предмета либо в начальных классах) в специальных (коррекционных) классах для детей с ограниченными возможностями здоровья; воспитатель, педагог дополнительного образования, старший педагог дополнительного образования (при совпадении профиля кружка, направления дополнительной работы профилю работы по основной должности)</w:t>
            </w:r>
          </w:p>
        </w:tc>
      </w:tr>
      <w:tr w:rsidR="00362BD5" w:rsidRPr="001F57A7" w:rsidTr="001F57A7">
        <w:trPr>
          <w:trHeight w:val="2324"/>
          <w:tblCellSpacing w:w="5" w:type="nil"/>
        </w:trPr>
        <w:tc>
          <w:tcPr>
            <w:tcW w:w="4111" w:type="dxa"/>
            <w:tcBorders>
              <w:top w:val="single" w:sz="4" w:space="0" w:color="auto"/>
              <w:left w:val="single" w:sz="8" w:space="0" w:color="auto"/>
              <w:bottom w:val="single" w:sz="8" w:space="0" w:color="auto"/>
              <w:right w:val="single" w:sz="8" w:space="0" w:color="auto"/>
            </w:tcBorders>
          </w:tcPr>
          <w:p w:rsidR="00362BD5" w:rsidRPr="001F57A7" w:rsidRDefault="00362BD5" w:rsidP="001F57A7">
            <w:pPr>
              <w:pStyle w:val="af0"/>
              <w:jc w:val="both"/>
              <w:rPr>
                <w:rStyle w:val="14"/>
                <w:sz w:val="28"/>
                <w:szCs w:val="28"/>
              </w:rPr>
            </w:pPr>
            <w:r w:rsidRPr="001F57A7">
              <w:rPr>
                <w:rStyle w:val="14"/>
                <w:sz w:val="28"/>
                <w:szCs w:val="28"/>
              </w:rPr>
              <w:t xml:space="preserve">Учитель музыки образовательной организации, реализующей программы общего образования, либо структурного подразделения образовательной организации, реализующего общеобразовательную программу; преподаватель </w:t>
            </w:r>
            <w:r w:rsidRPr="001F57A7">
              <w:rPr>
                <w:rStyle w:val="14"/>
                <w:sz w:val="28"/>
                <w:szCs w:val="28"/>
              </w:rPr>
              <w:lastRenderedPageBreak/>
              <w:t>музыкальной дисциплины образовательной организации, реализующей образовательные программы среднего профессионального образования - программы среднего профессионального образования - программы подготовки квалифицированных рабочих, служащих, программы подготовки специалистов среднего звена подготовки квалифицированных рабочих, служащих, программы подготовки специалистов среднего звена, либо структурного подразделения образовательной организации, реализующего образовательные программы среднего профессионального образования – программы подготовки квалифицированных рабочих, служащих, программы подготовки специалистов среднего звена</w:t>
            </w:r>
          </w:p>
        </w:tc>
        <w:tc>
          <w:tcPr>
            <w:tcW w:w="5954" w:type="dxa"/>
            <w:tcBorders>
              <w:top w:val="single" w:sz="4" w:space="0" w:color="auto"/>
              <w:left w:val="single" w:sz="8" w:space="0" w:color="auto"/>
              <w:bottom w:val="single" w:sz="8" w:space="0" w:color="auto"/>
              <w:right w:val="single" w:sz="8" w:space="0" w:color="auto"/>
            </w:tcBorders>
          </w:tcPr>
          <w:p w:rsidR="00362BD5" w:rsidRPr="001F57A7" w:rsidRDefault="00362BD5" w:rsidP="001F57A7">
            <w:pPr>
              <w:pStyle w:val="af0"/>
              <w:jc w:val="both"/>
              <w:rPr>
                <w:rStyle w:val="14"/>
                <w:sz w:val="28"/>
                <w:szCs w:val="28"/>
              </w:rPr>
            </w:pPr>
            <w:r w:rsidRPr="001F57A7">
              <w:rPr>
                <w:rStyle w:val="14"/>
                <w:sz w:val="28"/>
                <w:szCs w:val="28"/>
              </w:rPr>
              <w:lastRenderedPageBreak/>
              <w:t>Преподаватель детской музыкальной школы (школы искусств, культуры); музыкальный руководитель; концертмейстер</w:t>
            </w:r>
          </w:p>
        </w:tc>
      </w:tr>
      <w:tr w:rsidR="00362BD5" w:rsidRPr="001F57A7" w:rsidTr="001F57A7">
        <w:trPr>
          <w:trHeight w:val="800"/>
          <w:tblCellSpacing w:w="5" w:type="nil"/>
        </w:trPr>
        <w:tc>
          <w:tcPr>
            <w:tcW w:w="4111" w:type="dxa"/>
            <w:tcBorders>
              <w:left w:val="single" w:sz="8" w:space="0" w:color="auto"/>
              <w:bottom w:val="single" w:sz="8" w:space="0" w:color="auto"/>
              <w:right w:val="single" w:sz="8" w:space="0" w:color="auto"/>
            </w:tcBorders>
          </w:tcPr>
          <w:p w:rsidR="00362BD5" w:rsidRPr="001F57A7" w:rsidRDefault="00362BD5" w:rsidP="001F57A7">
            <w:pPr>
              <w:pStyle w:val="af0"/>
              <w:jc w:val="both"/>
              <w:rPr>
                <w:rStyle w:val="14"/>
                <w:sz w:val="28"/>
                <w:szCs w:val="28"/>
              </w:rPr>
            </w:pPr>
            <w:r w:rsidRPr="001F57A7">
              <w:rPr>
                <w:rStyle w:val="14"/>
                <w:sz w:val="28"/>
                <w:szCs w:val="28"/>
              </w:rPr>
              <w:t>Учитель физкультуры (физического воспитания); преподаватель физкультуры (физического воспитания); инструктор по физкультуре</w:t>
            </w:r>
          </w:p>
        </w:tc>
        <w:tc>
          <w:tcPr>
            <w:tcW w:w="5954" w:type="dxa"/>
            <w:tcBorders>
              <w:left w:val="single" w:sz="8" w:space="0" w:color="auto"/>
              <w:bottom w:val="single" w:sz="8" w:space="0" w:color="auto"/>
              <w:right w:val="single" w:sz="8" w:space="0" w:color="auto"/>
            </w:tcBorders>
          </w:tcPr>
          <w:p w:rsidR="00362BD5" w:rsidRPr="001F57A7" w:rsidRDefault="00362BD5" w:rsidP="001F57A7">
            <w:pPr>
              <w:pStyle w:val="af0"/>
              <w:jc w:val="both"/>
              <w:rPr>
                <w:rStyle w:val="14"/>
                <w:sz w:val="28"/>
                <w:szCs w:val="28"/>
              </w:rPr>
            </w:pPr>
            <w:r w:rsidRPr="001F57A7">
              <w:rPr>
                <w:rStyle w:val="14"/>
                <w:sz w:val="28"/>
                <w:szCs w:val="28"/>
              </w:rPr>
              <w:t>Старший тренер-преподаватель; тренер-преподаватель</w:t>
            </w:r>
          </w:p>
        </w:tc>
      </w:tr>
    </w:tbl>
    <w:p w:rsidR="00362BD5" w:rsidRPr="001F57A7" w:rsidRDefault="00362BD5" w:rsidP="006B639C">
      <w:pPr>
        <w:pStyle w:val="af0"/>
        <w:ind w:firstLine="720"/>
        <w:jc w:val="both"/>
        <w:rPr>
          <w:sz w:val="28"/>
          <w:szCs w:val="28"/>
        </w:rPr>
      </w:pPr>
      <w:r w:rsidRPr="001F57A7">
        <w:rPr>
          <w:sz w:val="28"/>
          <w:szCs w:val="28"/>
        </w:rPr>
        <w:t>5.2.5. Устанавливать педагогическому работнику, переходящему на другую должность, квалификационная категория по которой не установлена, при условии совпадения профиля работы, условия оплаты труда с учётом имеющейся квалификационной категории.</w:t>
      </w:r>
    </w:p>
    <w:p w:rsidR="00362BD5" w:rsidRPr="001F57A7" w:rsidRDefault="00362BD5" w:rsidP="006B639C">
      <w:pPr>
        <w:pStyle w:val="af0"/>
        <w:ind w:firstLine="720"/>
        <w:jc w:val="both"/>
        <w:rPr>
          <w:sz w:val="28"/>
          <w:szCs w:val="28"/>
        </w:rPr>
      </w:pPr>
      <w:r w:rsidRPr="001F57A7">
        <w:rPr>
          <w:sz w:val="28"/>
          <w:szCs w:val="28"/>
        </w:rPr>
        <w:t>5.3. При проведении аттестации педагогических работников и руководителей образовательных организаций соблюдаются следующие условия:</w:t>
      </w:r>
    </w:p>
    <w:p w:rsidR="00362BD5" w:rsidRPr="001F57A7" w:rsidRDefault="00362BD5" w:rsidP="006B639C">
      <w:pPr>
        <w:pStyle w:val="af0"/>
        <w:ind w:firstLine="720"/>
        <w:jc w:val="both"/>
        <w:rPr>
          <w:sz w:val="28"/>
          <w:szCs w:val="28"/>
        </w:rPr>
      </w:pPr>
      <w:r w:rsidRPr="001F57A7">
        <w:rPr>
          <w:sz w:val="28"/>
          <w:szCs w:val="28"/>
        </w:rPr>
        <w:t>5.3.1. Аттестация педагогических работников на ту же самую квалификационную категорию, имеющих почетные звания и отраслевые награды:</w:t>
      </w:r>
    </w:p>
    <w:p w:rsidR="00362BD5" w:rsidRPr="001F57A7" w:rsidRDefault="00362BD5" w:rsidP="001F57A7">
      <w:pPr>
        <w:pStyle w:val="af0"/>
        <w:jc w:val="both"/>
        <w:rPr>
          <w:sz w:val="28"/>
          <w:szCs w:val="28"/>
        </w:rPr>
      </w:pPr>
      <w:r w:rsidRPr="001F57A7">
        <w:rPr>
          <w:sz w:val="28"/>
          <w:szCs w:val="28"/>
        </w:rPr>
        <w:t>«Народный учитель»,</w:t>
      </w:r>
    </w:p>
    <w:p w:rsidR="00362BD5" w:rsidRPr="001F57A7" w:rsidRDefault="00362BD5" w:rsidP="001F57A7">
      <w:pPr>
        <w:pStyle w:val="af0"/>
        <w:jc w:val="both"/>
        <w:rPr>
          <w:sz w:val="28"/>
          <w:szCs w:val="28"/>
        </w:rPr>
      </w:pPr>
      <w:r w:rsidRPr="001F57A7">
        <w:rPr>
          <w:sz w:val="28"/>
          <w:szCs w:val="28"/>
        </w:rPr>
        <w:t>«Заслуженный учитель»,</w:t>
      </w:r>
    </w:p>
    <w:p w:rsidR="00362BD5" w:rsidRPr="001F57A7" w:rsidRDefault="00362BD5" w:rsidP="001F57A7">
      <w:pPr>
        <w:pStyle w:val="af0"/>
        <w:jc w:val="both"/>
        <w:rPr>
          <w:sz w:val="28"/>
          <w:szCs w:val="28"/>
        </w:rPr>
      </w:pPr>
      <w:r w:rsidRPr="001F57A7">
        <w:rPr>
          <w:sz w:val="28"/>
          <w:szCs w:val="28"/>
        </w:rPr>
        <w:t>«Заслуженный преподаватель» СССР и союзных республик, входивших в состав СССР,</w:t>
      </w:r>
    </w:p>
    <w:p w:rsidR="00362BD5" w:rsidRPr="001F57A7" w:rsidRDefault="00362BD5" w:rsidP="001F57A7">
      <w:pPr>
        <w:pStyle w:val="af0"/>
        <w:jc w:val="both"/>
        <w:rPr>
          <w:sz w:val="28"/>
          <w:szCs w:val="28"/>
        </w:rPr>
      </w:pPr>
      <w:r w:rsidRPr="001F57A7">
        <w:rPr>
          <w:sz w:val="28"/>
          <w:szCs w:val="28"/>
        </w:rPr>
        <w:t>«Заслуженный учитель Российской Федерации»,</w:t>
      </w:r>
    </w:p>
    <w:p w:rsidR="00362BD5" w:rsidRPr="001F57A7" w:rsidRDefault="00362BD5" w:rsidP="001F57A7">
      <w:pPr>
        <w:pStyle w:val="af0"/>
        <w:jc w:val="both"/>
        <w:rPr>
          <w:sz w:val="28"/>
          <w:szCs w:val="28"/>
        </w:rPr>
      </w:pPr>
      <w:r w:rsidRPr="001F57A7">
        <w:rPr>
          <w:sz w:val="28"/>
          <w:szCs w:val="28"/>
        </w:rPr>
        <w:lastRenderedPageBreak/>
        <w:t>«Народный учитель Российской Федерации»,</w:t>
      </w:r>
    </w:p>
    <w:p w:rsidR="00362BD5" w:rsidRPr="001F57A7" w:rsidRDefault="00362BD5" w:rsidP="001F57A7">
      <w:pPr>
        <w:pStyle w:val="af0"/>
        <w:jc w:val="both"/>
        <w:rPr>
          <w:sz w:val="28"/>
          <w:szCs w:val="28"/>
        </w:rPr>
      </w:pPr>
      <w:r w:rsidRPr="001F57A7">
        <w:rPr>
          <w:sz w:val="28"/>
          <w:szCs w:val="28"/>
        </w:rPr>
        <w:t>«Заслуженный работник образования Московской области»;</w:t>
      </w:r>
    </w:p>
    <w:p w:rsidR="00362BD5" w:rsidRPr="001F57A7" w:rsidRDefault="00362BD5" w:rsidP="001F57A7">
      <w:pPr>
        <w:pStyle w:val="af0"/>
        <w:jc w:val="both"/>
        <w:rPr>
          <w:sz w:val="28"/>
          <w:szCs w:val="28"/>
        </w:rPr>
      </w:pPr>
      <w:r w:rsidRPr="001F57A7">
        <w:rPr>
          <w:sz w:val="28"/>
          <w:szCs w:val="28"/>
        </w:rPr>
        <w:t>имеющих следующие отраслевые награды:</w:t>
      </w:r>
    </w:p>
    <w:p w:rsidR="00362BD5" w:rsidRPr="001F57A7" w:rsidRDefault="00362BD5" w:rsidP="001F57A7">
      <w:pPr>
        <w:pStyle w:val="af0"/>
        <w:jc w:val="both"/>
        <w:rPr>
          <w:sz w:val="28"/>
          <w:szCs w:val="28"/>
        </w:rPr>
      </w:pPr>
      <w:r w:rsidRPr="001F57A7">
        <w:rPr>
          <w:sz w:val="28"/>
          <w:szCs w:val="28"/>
        </w:rPr>
        <w:t>«Отличник просвещения СССР»</w:t>
      </w:r>
    </w:p>
    <w:p w:rsidR="00362BD5" w:rsidRPr="001F57A7" w:rsidRDefault="00362BD5" w:rsidP="001F57A7">
      <w:pPr>
        <w:pStyle w:val="af0"/>
        <w:jc w:val="both"/>
        <w:rPr>
          <w:sz w:val="28"/>
          <w:szCs w:val="28"/>
        </w:rPr>
      </w:pPr>
      <w:r w:rsidRPr="001F57A7">
        <w:rPr>
          <w:sz w:val="28"/>
          <w:szCs w:val="28"/>
        </w:rPr>
        <w:t>«Отличник народного просвещения»</w:t>
      </w:r>
    </w:p>
    <w:p w:rsidR="00362BD5" w:rsidRPr="001F57A7" w:rsidRDefault="00362BD5" w:rsidP="001F57A7">
      <w:pPr>
        <w:pStyle w:val="af0"/>
        <w:jc w:val="both"/>
        <w:rPr>
          <w:sz w:val="28"/>
          <w:szCs w:val="28"/>
        </w:rPr>
      </w:pPr>
      <w:r w:rsidRPr="001F57A7">
        <w:rPr>
          <w:sz w:val="28"/>
          <w:szCs w:val="28"/>
        </w:rPr>
        <w:t>«Отличник профессионально – технического образования РСФСР»</w:t>
      </w:r>
    </w:p>
    <w:p w:rsidR="00362BD5" w:rsidRPr="001F57A7" w:rsidRDefault="00362BD5" w:rsidP="001F57A7">
      <w:pPr>
        <w:pStyle w:val="af0"/>
        <w:jc w:val="both"/>
        <w:rPr>
          <w:sz w:val="28"/>
          <w:szCs w:val="28"/>
        </w:rPr>
      </w:pPr>
      <w:r w:rsidRPr="001F57A7">
        <w:rPr>
          <w:sz w:val="28"/>
          <w:szCs w:val="28"/>
        </w:rPr>
        <w:t>«За отличные успехи в работе» в области среднего специального образования</w:t>
      </w:r>
    </w:p>
    <w:p w:rsidR="00362BD5" w:rsidRPr="001F57A7" w:rsidRDefault="00362BD5" w:rsidP="001F57A7">
      <w:pPr>
        <w:pStyle w:val="af0"/>
        <w:jc w:val="both"/>
        <w:rPr>
          <w:sz w:val="28"/>
          <w:szCs w:val="28"/>
        </w:rPr>
      </w:pPr>
      <w:r w:rsidRPr="001F57A7">
        <w:rPr>
          <w:sz w:val="28"/>
          <w:szCs w:val="28"/>
        </w:rPr>
        <w:t>«За отличные успехи в работе» в области высшего специального образования,</w:t>
      </w:r>
    </w:p>
    <w:p w:rsidR="00362BD5" w:rsidRPr="001F57A7" w:rsidRDefault="00362BD5" w:rsidP="001F57A7">
      <w:pPr>
        <w:pStyle w:val="af0"/>
        <w:jc w:val="both"/>
        <w:rPr>
          <w:sz w:val="28"/>
          <w:szCs w:val="28"/>
        </w:rPr>
      </w:pPr>
      <w:r w:rsidRPr="001F57A7">
        <w:rPr>
          <w:sz w:val="28"/>
          <w:szCs w:val="28"/>
        </w:rPr>
        <w:t>полученные до 13.01.1999 и</w:t>
      </w:r>
    </w:p>
    <w:p w:rsidR="00362BD5" w:rsidRPr="001F57A7" w:rsidRDefault="00362BD5" w:rsidP="001F57A7">
      <w:pPr>
        <w:pStyle w:val="af0"/>
        <w:jc w:val="both"/>
        <w:rPr>
          <w:sz w:val="28"/>
          <w:szCs w:val="28"/>
        </w:rPr>
      </w:pPr>
      <w:r w:rsidRPr="001F57A7">
        <w:rPr>
          <w:sz w:val="28"/>
          <w:szCs w:val="28"/>
        </w:rPr>
        <w:t>медаль К.Д. Ушинского,</w:t>
      </w:r>
    </w:p>
    <w:p w:rsidR="00362BD5" w:rsidRPr="001F57A7" w:rsidRDefault="00362BD5" w:rsidP="001F57A7">
      <w:pPr>
        <w:pStyle w:val="af0"/>
        <w:jc w:val="both"/>
        <w:rPr>
          <w:sz w:val="28"/>
          <w:szCs w:val="28"/>
        </w:rPr>
      </w:pPr>
      <w:r w:rsidRPr="001F57A7">
        <w:rPr>
          <w:sz w:val="28"/>
          <w:szCs w:val="28"/>
        </w:rPr>
        <w:t>«Почетный работник начального профессионального образования России»,</w:t>
      </w:r>
    </w:p>
    <w:p w:rsidR="00362BD5" w:rsidRPr="001F57A7" w:rsidRDefault="00362BD5" w:rsidP="001F57A7">
      <w:pPr>
        <w:pStyle w:val="af0"/>
        <w:jc w:val="both"/>
        <w:rPr>
          <w:sz w:val="28"/>
          <w:szCs w:val="28"/>
        </w:rPr>
      </w:pPr>
      <w:r w:rsidRPr="001F57A7">
        <w:rPr>
          <w:sz w:val="28"/>
          <w:szCs w:val="28"/>
        </w:rPr>
        <w:t>«Почетный работник среднего профессионального образования России»,</w:t>
      </w:r>
    </w:p>
    <w:p w:rsidR="00362BD5" w:rsidRPr="001F57A7" w:rsidRDefault="00362BD5" w:rsidP="001F57A7">
      <w:pPr>
        <w:pStyle w:val="af0"/>
        <w:jc w:val="both"/>
        <w:rPr>
          <w:sz w:val="28"/>
          <w:szCs w:val="28"/>
        </w:rPr>
      </w:pPr>
      <w:r w:rsidRPr="001F57A7">
        <w:rPr>
          <w:sz w:val="28"/>
          <w:szCs w:val="28"/>
        </w:rPr>
        <w:t>«Почетный работник высшего профессионального образования России»,</w:t>
      </w:r>
    </w:p>
    <w:p w:rsidR="00362BD5" w:rsidRPr="001F57A7" w:rsidRDefault="00362BD5" w:rsidP="001F57A7">
      <w:pPr>
        <w:pStyle w:val="af0"/>
        <w:jc w:val="both"/>
        <w:rPr>
          <w:sz w:val="28"/>
          <w:szCs w:val="28"/>
        </w:rPr>
      </w:pPr>
      <w:r w:rsidRPr="001F57A7">
        <w:rPr>
          <w:sz w:val="28"/>
          <w:szCs w:val="28"/>
        </w:rPr>
        <w:t>«Почетный работник общего образования Российской Федерации»,</w:t>
      </w:r>
    </w:p>
    <w:p w:rsidR="00362BD5" w:rsidRPr="001F57A7" w:rsidRDefault="00362BD5" w:rsidP="001F57A7">
      <w:pPr>
        <w:pStyle w:val="af0"/>
        <w:jc w:val="both"/>
        <w:rPr>
          <w:sz w:val="28"/>
          <w:szCs w:val="28"/>
        </w:rPr>
      </w:pPr>
      <w:r w:rsidRPr="001F57A7">
        <w:rPr>
          <w:sz w:val="28"/>
          <w:szCs w:val="28"/>
        </w:rPr>
        <w:t>«Почетный работник начального профессионального образования Российской Федерации»,</w:t>
      </w:r>
    </w:p>
    <w:p w:rsidR="00362BD5" w:rsidRPr="001F57A7" w:rsidRDefault="00362BD5" w:rsidP="001F57A7">
      <w:pPr>
        <w:pStyle w:val="af0"/>
        <w:jc w:val="both"/>
        <w:rPr>
          <w:sz w:val="28"/>
          <w:szCs w:val="28"/>
        </w:rPr>
      </w:pPr>
      <w:r w:rsidRPr="001F57A7">
        <w:rPr>
          <w:sz w:val="28"/>
          <w:szCs w:val="28"/>
        </w:rPr>
        <w:t>«Почетный работник среднего профессионального образования Российской Федерации»,</w:t>
      </w:r>
    </w:p>
    <w:p w:rsidR="00362BD5" w:rsidRPr="001F57A7" w:rsidRDefault="00362BD5" w:rsidP="001F57A7">
      <w:pPr>
        <w:pStyle w:val="af0"/>
        <w:jc w:val="both"/>
        <w:rPr>
          <w:sz w:val="28"/>
          <w:szCs w:val="28"/>
        </w:rPr>
      </w:pPr>
      <w:r w:rsidRPr="001F57A7">
        <w:rPr>
          <w:sz w:val="28"/>
          <w:szCs w:val="28"/>
        </w:rPr>
        <w:t>«Почетный работник высшего профессионального образования Российской Федерации»,</w:t>
      </w:r>
    </w:p>
    <w:p w:rsidR="00362BD5" w:rsidRPr="001F57A7" w:rsidRDefault="00362BD5" w:rsidP="001F57A7">
      <w:pPr>
        <w:pStyle w:val="af0"/>
        <w:jc w:val="both"/>
        <w:rPr>
          <w:sz w:val="28"/>
          <w:szCs w:val="28"/>
        </w:rPr>
      </w:pPr>
      <w:r w:rsidRPr="001F57A7">
        <w:rPr>
          <w:sz w:val="28"/>
          <w:szCs w:val="28"/>
        </w:rPr>
        <w:t>«Почетный работник науки и техники Российской Федерации»,</w:t>
      </w:r>
    </w:p>
    <w:p w:rsidR="00362BD5" w:rsidRPr="001F57A7" w:rsidRDefault="00362BD5" w:rsidP="001F57A7">
      <w:pPr>
        <w:pStyle w:val="af0"/>
        <w:jc w:val="both"/>
        <w:rPr>
          <w:sz w:val="28"/>
          <w:szCs w:val="28"/>
        </w:rPr>
      </w:pPr>
      <w:r w:rsidRPr="001F57A7">
        <w:rPr>
          <w:sz w:val="28"/>
          <w:szCs w:val="28"/>
        </w:rPr>
        <w:t>«Почетный работник сферы молодежной политики Российской Федерации»,</w:t>
      </w:r>
    </w:p>
    <w:p w:rsidR="00362BD5" w:rsidRPr="001F57A7" w:rsidRDefault="00362BD5" w:rsidP="001F57A7">
      <w:pPr>
        <w:pStyle w:val="af0"/>
        <w:jc w:val="both"/>
        <w:rPr>
          <w:sz w:val="28"/>
          <w:szCs w:val="28"/>
        </w:rPr>
      </w:pPr>
      <w:r w:rsidRPr="001F57A7">
        <w:rPr>
          <w:sz w:val="28"/>
          <w:szCs w:val="28"/>
        </w:rPr>
        <w:t>«За развитие научно-исследовательской работы студентов»,</w:t>
      </w:r>
    </w:p>
    <w:p w:rsidR="00362BD5" w:rsidRPr="001F57A7" w:rsidRDefault="00362BD5" w:rsidP="001F57A7">
      <w:pPr>
        <w:pStyle w:val="af0"/>
        <w:jc w:val="both"/>
        <w:rPr>
          <w:sz w:val="28"/>
          <w:szCs w:val="28"/>
        </w:rPr>
      </w:pPr>
      <w:r w:rsidRPr="001F57A7">
        <w:rPr>
          <w:sz w:val="28"/>
          <w:szCs w:val="28"/>
        </w:rPr>
        <w:t>«За милосердие и благотворительность»,</w:t>
      </w:r>
    </w:p>
    <w:p w:rsidR="00362BD5" w:rsidRPr="001F57A7" w:rsidRDefault="00362BD5" w:rsidP="001F57A7">
      <w:pPr>
        <w:pStyle w:val="af0"/>
        <w:jc w:val="both"/>
        <w:rPr>
          <w:sz w:val="28"/>
          <w:szCs w:val="28"/>
        </w:rPr>
      </w:pPr>
      <w:r w:rsidRPr="001F57A7">
        <w:rPr>
          <w:sz w:val="28"/>
          <w:szCs w:val="28"/>
        </w:rPr>
        <w:t>«Заслуженный работник образования Московской области»,</w:t>
      </w:r>
    </w:p>
    <w:p w:rsidR="00362BD5" w:rsidRPr="001F57A7" w:rsidRDefault="00362BD5" w:rsidP="001F57A7">
      <w:pPr>
        <w:pStyle w:val="af0"/>
        <w:jc w:val="both"/>
        <w:rPr>
          <w:sz w:val="28"/>
          <w:szCs w:val="28"/>
        </w:rPr>
      </w:pPr>
      <w:r w:rsidRPr="001F57A7">
        <w:rPr>
          <w:sz w:val="28"/>
          <w:szCs w:val="28"/>
        </w:rPr>
        <w:t>полученные после 13.01.1999, производится без проведения открытого мероприятия.</w:t>
      </w:r>
    </w:p>
    <w:p w:rsidR="00362BD5" w:rsidRPr="001F57A7" w:rsidRDefault="00362BD5" w:rsidP="006B639C">
      <w:pPr>
        <w:pStyle w:val="af0"/>
        <w:ind w:firstLine="720"/>
        <w:jc w:val="both"/>
        <w:rPr>
          <w:sz w:val="28"/>
          <w:szCs w:val="28"/>
        </w:rPr>
      </w:pPr>
      <w:r w:rsidRPr="001F57A7">
        <w:rPr>
          <w:sz w:val="28"/>
          <w:szCs w:val="28"/>
        </w:rPr>
        <w:t>5.3.2.</w:t>
      </w:r>
      <w:r w:rsidR="006B639C">
        <w:rPr>
          <w:sz w:val="28"/>
          <w:szCs w:val="28"/>
        </w:rPr>
        <w:tab/>
      </w:r>
      <w:r w:rsidRPr="001F57A7">
        <w:rPr>
          <w:sz w:val="28"/>
          <w:szCs w:val="28"/>
        </w:rPr>
        <w:t>Победителям, лауреатам конкурсов «Учитель года», «Воспитатель года» и других, проводимых на уровне Российской Федерации, Московской области, а также победителям конкурсов лучших учителей (преподавателей) образовательных организаций, реализующих основные профессиональные образовательные программы (среднего профессионального образования и высшего образования), воспитателей образовательных организаций, реализующих основные общеобразовательные программы (дошкольного, начального общего, основного общего, среднего общего) аттестационной комиссией присваивается высшая квалификационная категория, без проведения открытого мероприятия.</w:t>
      </w:r>
    </w:p>
    <w:p w:rsidR="00362BD5" w:rsidRPr="001F57A7" w:rsidRDefault="00362BD5" w:rsidP="001F57A7">
      <w:pPr>
        <w:pStyle w:val="af0"/>
        <w:jc w:val="both"/>
        <w:rPr>
          <w:sz w:val="28"/>
          <w:szCs w:val="28"/>
        </w:rPr>
      </w:pPr>
    </w:p>
    <w:p w:rsidR="00362BD5" w:rsidRPr="006B639C" w:rsidRDefault="00362BD5" w:rsidP="006B639C">
      <w:pPr>
        <w:pStyle w:val="af0"/>
        <w:jc w:val="center"/>
        <w:rPr>
          <w:b/>
          <w:bCs/>
          <w:caps/>
          <w:sz w:val="28"/>
          <w:szCs w:val="28"/>
        </w:rPr>
      </w:pPr>
      <w:r w:rsidRPr="006B639C">
        <w:rPr>
          <w:b/>
          <w:bCs/>
          <w:caps/>
          <w:sz w:val="28"/>
          <w:szCs w:val="28"/>
          <w:lang w:val="en-US"/>
        </w:rPr>
        <w:t>VI</w:t>
      </w:r>
      <w:r w:rsidRPr="006B639C">
        <w:rPr>
          <w:b/>
          <w:bCs/>
          <w:caps/>
          <w:sz w:val="28"/>
          <w:szCs w:val="28"/>
        </w:rPr>
        <w:t>. Охрана труда и здоровья</w:t>
      </w:r>
    </w:p>
    <w:p w:rsidR="00362BD5" w:rsidRPr="001F57A7" w:rsidRDefault="00362BD5" w:rsidP="001F57A7">
      <w:pPr>
        <w:pStyle w:val="af0"/>
        <w:jc w:val="both"/>
        <w:rPr>
          <w:sz w:val="28"/>
          <w:szCs w:val="28"/>
        </w:rPr>
      </w:pPr>
    </w:p>
    <w:p w:rsidR="00362BD5" w:rsidRPr="001F57A7" w:rsidRDefault="00362BD5" w:rsidP="006B639C">
      <w:pPr>
        <w:pStyle w:val="af0"/>
        <w:ind w:firstLine="720"/>
        <w:jc w:val="both"/>
        <w:rPr>
          <w:sz w:val="28"/>
          <w:szCs w:val="28"/>
        </w:rPr>
      </w:pPr>
      <w:r w:rsidRPr="001F57A7">
        <w:rPr>
          <w:sz w:val="28"/>
          <w:szCs w:val="28"/>
        </w:rPr>
        <w:t>6.</w:t>
      </w:r>
      <w:r w:rsidR="006B639C">
        <w:rPr>
          <w:sz w:val="28"/>
          <w:szCs w:val="28"/>
        </w:rPr>
        <w:tab/>
      </w:r>
      <w:r w:rsidRPr="001F57A7">
        <w:rPr>
          <w:sz w:val="28"/>
          <w:szCs w:val="28"/>
        </w:rPr>
        <w:t xml:space="preserve">Для реализации права работников на здоровые и безопасные условия труда, внедрение современных средств безопасности труда, предупреждающих производственный травматизм и возникновение профессиональных заболеваний, заключается соглашение по охране труда </w:t>
      </w:r>
      <w:r w:rsidRPr="00083C60">
        <w:rPr>
          <w:b/>
          <w:i/>
          <w:sz w:val="28"/>
          <w:szCs w:val="28"/>
        </w:rPr>
        <w:t>(Приложение №7 к коллективному договору)</w:t>
      </w:r>
      <w:r w:rsidRPr="001F57A7">
        <w:rPr>
          <w:i/>
          <w:sz w:val="28"/>
          <w:szCs w:val="28"/>
        </w:rPr>
        <w:t>.</w:t>
      </w:r>
    </w:p>
    <w:p w:rsidR="00362BD5" w:rsidRPr="001F57A7" w:rsidRDefault="00362BD5" w:rsidP="006B639C">
      <w:pPr>
        <w:pStyle w:val="af0"/>
        <w:ind w:firstLine="720"/>
        <w:jc w:val="both"/>
        <w:rPr>
          <w:sz w:val="28"/>
          <w:szCs w:val="28"/>
        </w:rPr>
      </w:pPr>
      <w:r w:rsidRPr="001F57A7">
        <w:rPr>
          <w:sz w:val="28"/>
          <w:szCs w:val="28"/>
        </w:rPr>
        <w:t>6.1.</w:t>
      </w:r>
      <w:r w:rsidR="006B639C">
        <w:rPr>
          <w:sz w:val="28"/>
          <w:szCs w:val="28"/>
        </w:rPr>
        <w:tab/>
      </w:r>
      <w:r w:rsidRPr="001F57A7">
        <w:rPr>
          <w:sz w:val="28"/>
          <w:szCs w:val="28"/>
        </w:rPr>
        <w:t>Работодатель</w:t>
      </w:r>
      <w:r w:rsidR="006B639C">
        <w:rPr>
          <w:sz w:val="28"/>
          <w:szCs w:val="28"/>
        </w:rPr>
        <w:t xml:space="preserve"> </w:t>
      </w:r>
      <w:r w:rsidRPr="001F57A7">
        <w:rPr>
          <w:sz w:val="28"/>
          <w:szCs w:val="28"/>
        </w:rPr>
        <w:t>обязуется:</w:t>
      </w:r>
    </w:p>
    <w:p w:rsidR="00362BD5" w:rsidRPr="001F57A7" w:rsidRDefault="00362BD5" w:rsidP="006B639C">
      <w:pPr>
        <w:pStyle w:val="af0"/>
        <w:ind w:firstLine="720"/>
        <w:jc w:val="both"/>
        <w:rPr>
          <w:sz w:val="28"/>
          <w:szCs w:val="28"/>
        </w:rPr>
      </w:pPr>
      <w:r w:rsidRPr="001F57A7">
        <w:rPr>
          <w:sz w:val="28"/>
          <w:szCs w:val="28"/>
        </w:rPr>
        <w:lastRenderedPageBreak/>
        <w:t>6.1.1. Обеспечивать безопасные и здоровые условия труда при проведении образовательного процесса.</w:t>
      </w:r>
    </w:p>
    <w:p w:rsidR="00362BD5" w:rsidRPr="001F57A7" w:rsidRDefault="00362BD5" w:rsidP="006B639C">
      <w:pPr>
        <w:pStyle w:val="af0"/>
        <w:ind w:firstLine="720"/>
        <w:jc w:val="both"/>
        <w:rPr>
          <w:sz w:val="28"/>
          <w:szCs w:val="28"/>
        </w:rPr>
      </w:pPr>
      <w:r w:rsidRPr="001F57A7">
        <w:rPr>
          <w:sz w:val="28"/>
          <w:szCs w:val="28"/>
        </w:rPr>
        <w:t xml:space="preserve">6.1.2. Осуществлять финансирование (выделять средства) на проведение мероприятий по улучшению условий и охраны труда, в том числе на обучение работников безопасным приемам работ, проведение специальной оценки условий труда из всех источников финансирования </w:t>
      </w:r>
      <w:r w:rsidRPr="001F57A7">
        <w:rPr>
          <w:sz w:val="28"/>
          <w:szCs w:val="28"/>
          <w:lang w:eastAsia="en-US"/>
        </w:rPr>
        <w:t>в размере не менее 2 процентов от фонда заработной платы и (или) не менее 0,2 % суммы затрат на предоставление образовательных услуг</w:t>
      </w:r>
      <w:r w:rsidRPr="001F57A7">
        <w:rPr>
          <w:sz w:val="28"/>
          <w:szCs w:val="28"/>
        </w:rPr>
        <w:t>.</w:t>
      </w:r>
    </w:p>
    <w:p w:rsidR="00362BD5" w:rsidRPr="001F57A7" w:rsidRDefault="00362BD5" w:rsidP="006B639C">
      <w:pPr>
        <w:pStyle w:val="af0"/>
        <w:ind w:firstLine="720"/>
        <w:jc w:val="both"/>
        <w:rPr>
          <w:sz w:val="28"/>
          <w:szCs w:val="28"/>
        </w:rPr>
      </w:pPr>
      <w:r w:rsidRPr="001F57A7">
        <w:rPr>
          <w:sz w:val="28"/>
          <w:szCs w:val="28"/>
        </w:rPr>
        <w:t>6.1.3. Обеспечить создание и функционирование системы управления охраной труда организации в соответствии со статьей 212 Трудового кодекса Российской Федерации.</w:t>
      </w:r>
    </w:p>
    <w:p w:rsidR="00362BD5" w:rsidRPr="001F57A7" w:rsidRDefault="00362BD5" w:rsidP="006B639C">
      <w:pPr>
        <w:pStyle w:val="af0"/>
        <w:ind w:firstLine="720"/>
        <w:jc w:val="both"/>
        <w:rPr>
          <w:spacing w:val="-6"/>
          <w:sz w:val="28"/>
          <w:szCs w:val="28"/>
        </w:rPr>
      </w:pPr>
      <w:r w:rsidRPr="001F57A7">
        <w:rPr>
          <w:spacing w:val="-6"/>
          <w:sz w:val="28"/>
          <w:szCs w:val="28"/>
        </w:rPr>
        <w:t>6.1.4. Использовать возможность возврата части страховых взносов (до 20%) на предупредительные меры по улучшению условий и охраны труда, предупреждению производственного травматизма в соответствии с приказом Министерства труда и социальной защиты РФ от 10 декабря 2012 г. № 580н.</w:t>
      </w:r>
    </w:p>
    <w:p w:rsidR="00362BD5" w:rsidRPr="001F57A7" w:rsidRDefault="00362BD5" w:rsidP="006B639C">
      <w:pPr>
        <w:pStyle w:val="af0"/>
        <w:ind w:firstLine="720"/>
        <w:jc w:val="both"/>
        <w:rPr>
          <w:spacing w:val="-6"/>
          <w:sz w:val="28"/>
          <w:szCs w:val="28"/>
        </w:rPr>
      </w:pPr>
      <w:r w:rsidRPr="001F57A7">
        <w:rPr>
          <w:spacing w:val="-6"/>
          <w:sz w:val="28"/>
          <w:szCs w:val="28"/>
        </w:rPr>
        <w:t>6.1.5. Проводить обучение по охране труда и проверку знаний требований охраны труда работников образовательных организаций не реже 1 раза в три года.</w:t>
      </w:r>
    </w:p>
    <w:p w:rsidR="00362BD5" w:rsidRPr="001F57A7" w:rsidRDefault="00362BD5" w:rsidP="006B639C">
      <w:pPr>
        <w:pStyle w:val="af0"/>
        <w:ind w:firstLine="720"/>
        <w:jc w:val="both"/>
        <w:rPr>
          <w:sz w:val="28"/>
          <w:szCs w:val="28"/>
        </w:rPr>
      </w:pPr>
      <w:r w:rsidRPr="001F57A7">
        <w:rPr>
          <w:sz w:val="28"/>
          <w:szCs w:val="28"/>
        </w:rPr>
        <w:t>6.1.6. Обеспечивать проверку знаний работников образовательной организации по охране труда к началу каждого учебного года.</w:t>
      </w:r>
    </w:p>
    <w:p w:rsidR="00362BD5" w:rsidRPr="001F57A7" w:rsidRDefault="00362BD5" w:rsidP="006B639C">
      <w:pPr>
        <w:pStyle w:val="af0"/>
        <w:ind w:firstLine="720"/>
        <w:jc w:val="both"/>
        <w:rPr>
          <w:sz w:val="28"/>
          <w:szCs w:val="28"/>
        </w:rPr>
      </w:pPr>
      <w:r w:rsidRPr="001F57A7">
        <w:rPr>
          <w:sz w:val="28"/>
          <w:szCs w:val="28"/>
        </w:rPr>
        <w:t>6.1.7.</w:t>
      </w:r>
      <w:r w:rsidR="006B639C">
        <w:rPr>
          <w:sz w:val="28"/>
          <w:szCs w:val="28"/>
        </w:rPr>
        <w:tab/>
      </w:r>
      <w:r w:rsidRPr="001F57A7">
        <w:rPr>
          <w:sz w:val="28"/>
          <w:szCs w:val="28"/>
        </w:rPr>
        <w:t>Обеспечить наличие правил, инструкций, журналов инструктажа и других обязательных материалов на рабочих местах.</w:t>
      </w:r>
    </w:p>
    <w:p w:rsidR="00362BD5" w:rsidRPr="001F57A7" w:rsidRDefault="00362BD5" w:rsidP="006B639C">
      <w:pPr>
        <w:pStyle w:val="af0"/>
        <w:ind w:firstLine="720"/>
        <w:jc w:val="both"/>
        <w:rPr>
          <w:sz w:val="28"/>
          <w:szCs w:val="28"/>
        </w:rPr>
      </w:pPr>
      <w:r w:rsidRPr="001F57A7">
        <w:rPr>
          <w:sz w:val="28"/>
          <w:szCs w:val="28"/>
        </w:rPr>
        <w:t>6.1.8.</w:t>
      </w:r>
      <w:r w:rsidR="006B639C">
        <w:rPr>
          <w:sz w:val="28"/>
          <w:szCs w:val="28"/>
        </w:rPr>
        <w:tab/>
      </w:r>
      <w:r w:rsidRPr="001F57A7">
        <w:rPr>
          <w:sz w:val="28"/>
          <w:szCs w:val="28"/>
        </w:rPr>
        <w:t>Разработать и утвердить инструкции по охране труда по видам работ и профессиям в соответствии со штатным расписанием и согласовать их с выборным органом первичной профсоюзной организацией.</w:t>
      </w:r>
    </w:p>
    <w:p w:rsidR="00362BD5" w:rsidRPr="001F57A7" w:rsidRDefault="00362BD5" w:rsidP="006B639C">
      <w:pPr>
        <w:pStyle w:val="af0"/>
        <w:ind w:firstLine="720"/>
        <w:jc w:val="both"/>
        <w:rPr>
          <w:sz w:val="28"/>
          <w:szCs w:val="28"/>
        </w:rPr>
      </w:pPr>
      <w:r w:rsidRPr="001F57A7">
        <w:rPr>
          <w:sz w:val="28"/>
          <w:szCs w:val="28"/>
        </w:rPr>
        <w:t>6.1.9.</w:t>
      </w:r>
      <w:r w:rsidR="006B639C">
        <w:rPr>
          <w:sz w:val="28"/>
          <w:szCs w:val="28"/>
        </w:rPr>
        <w:tab/>
      </w:r>
      <w:r w:rsidRPr="001F57A7">
        <w:rPr>
          <w:sz w:val="28"/>
          <w:szCs w:val="28"/>
        </w:rPr>
        <w:t>Обеспечивать проведение в установленном порядке работ, по специальной оценке, условий труда на рабочих местах.</w:t>
      </w:r>
    </w:p>
    <w:p w:rsidR="00362BD5" w:rsidRPr="001F57A7" w:rsidRDefault="00362BD5" w:rsidP="001F57A7">
      <w:pPr>
        <w:pStyle w:val="af0"/>
        <w:jc w:val="both"/>
        <w:rPr>
          <w:sz w:val="28"/>
          <w:szCs w:val="28"/>
        </w:rPr>
      </w:pPr>
      <w:r w:rsidRPr="001F57A7">
        <w:rPr>
          <w:sz w:val="28"/>
          <w:szCs w:val="28"/>
        </w:rPr>
        <w:t>При проведении специальной оценки условий труда обеспечивать соблюдение положений пункта 3 статьи 15 Федерального закона от 28 декабря 2013 года № 421-ФЗ «О внесении изменений в отдельные законодательные акты Российской Федерации в связи с принятием Федерального закона «О специальной оценке условий труда», которые устанавливают гарантии при предоставлении компенсационных мер работникам.</w:t>
      </w:r>
    </w:p>
    <w:p w:rsidR="00362BD5" w:rsidRPr="001F57A7" w:rsidRDefault="00362BD5" w:rsidP="006B639C">
      <w:pPr>
        <w:pStyle w:val="af0"/>
        <w:ind w:firstLine="720"/>
        <w:jc w:val="both"/>
        <w:rPr>
          <w:sz w:val="28"/>
          <w:szCs w:val="28"/>
        </w:rPr>
      </w:pPr>
      <w:r w:rsidRPr="001F57A7">
        <w:rPr>
          <w:sz w:val="28"/>
          <w:szCs w:val="28"/>
        </w:rPr>
        <w:t>6.1.10.</w:t>
      </w:r>
      <w:r w:rsidR="006B639C">
        <w:rPr>
          <w:sz w:val="28"/>
          <w:szCs w:val="28"/>
        </w:rPr>
        <w:tab/>
      </w:r>
      <w:r w:rsidRPr="001F57A7">
        <w:rPr>
          <w:sz w:val="28"/>
          <w:szCs w:val="28"/>
        </w:rPr>
        <w:t xml:space="preserve">Предоставлять гарантии и компенсации работникам, занятым на работах с вредными и (или) опасными условиями труда в соответствии с Трудовым кодексом РФ, иными нормативными правовыми актами, содержащими государственные нормативные требования охраны труда, в соответствии с </w:t>
      </w:r>
      <w:r w:rsidR="00811437">
        <w:rPr>
          <w:sz w:val="28"/>
          <w:szCs w:val="28"/>
        </w:rPr>
        <w:t>(</w:t>
      </w:r>
      <w:r w:rsidRPr="00083C60">
        <w:rPr>
          <w:b/>
          <w:i/>
          <w:sz w:val="28"/>
          <w:szCs w:val="28"/>
        </w:rPr>
        <w:t>Приложением № 4</w:t>
      </w:r>
      <w:r w:rsidRPr="001F57A7">
        <w:rPr>
          <w:i/>
          <w:sz w:val="28"/>
          <w:szCs w:val="28"/>
        </w:rPr>
        <w:t xml:space="preserve"> </w:t>
      </w:r>
      <w:r w:rsidRPr="00811437">
        <w:rPr>
          <w:b/>
          <w:i/>
          <w:sz w:val="28"/>
          <w:szCs w:val="28"/>
        </w:rPr>
        <w:t>к настоящему коллективному договору</w:t>
      </w:r>
      <w:r w:rsidR="00811437">
        <w:rPr>
          <w:b/>
          <w:i/>
          <w:sz w:val="28"/>
          <w:szCs w:val="28"/>
        </w:rPr>
        <w:t>)</w:t>
      </w:r>
      <w:r w:rsidRPr="001F57A7">
        <w:rPr>
          <w:sz w:val="28"/>
          <w:szCs w:val="28"/>
        </w:rPr>
        <w:t>.</w:t>
      </w:r>
    </w:p>
    <w:p w:rsidR="00362BD5" w:rsidRPr="001F57A7" w:rsidRDefault="00362BD5" w:rsidP="006B639C">
      <w:pPr>
        <w:pStyle w:val="af0"/>
        <w:ind w:firstLine="720"/>
        <w:jc w:val="both"/>
        <w:rPr>
          <w:sz w:val="28"/>
          <w:szCs w:val="28"/>
        </w:rPr>
      </w:pPr>
      <w:r w:rsidRPr="001F57A7">
        <w:rPr>
          <w:sz w:val="28"/>
          <w:szCs w:val="28"/>
        </w:rPr>
        <w:t>6.1.11.</w:t>
      </w:r>
      <w:r w:rsidR="006B639C">
        <w:rPr>
          <w:sz w:val="28"/>
          <w:szCs w:val="28"/>
        </w:rPr>
        <w:tab/>
      </w:r>
      <w:r w:rsidRPr="001F57A7">
        <w:rPr>
          <w:sz w:val="28"/>
          <w:szCs w:val="28"/>
        </w:rPr>
        <w:t>Обеспечивать работников сертифицированной спецодеждой и другими средствами индивидуальной защиты (СИЗ), молоком или другими равноценными пищевыми продуктами, смывающими и обезвреживающими средствами в соответствии с нормами, установленными законодательством.</w:t>
      </w:r>
    </w:p>
    <w:p w:rsidR="00362BD5" w:rsidRPr="001F57A7" w:rsidRDefault="00362BD5" w:rsidP="006B639C">
      <w:pPr>
        <w:pStyle w:val="af0"/>
        <w:ind w:firstLine="720"/>
        <w:jc w:val="both"/>
        <w:rPr>
          <w:sz w:val="28"/>
          <w:szCs w:val="28"/>
        </w:rPr>
      </w:pPr>
      <w:r w:rsidRPr="001F57A7">
        <w:rPr>
          <w:sz w:val="28"/>
          <w:szCs w:val="28"/>
        </w:rPr>
        <w:t>6.1.12. Обеспечивать о</w:t>
      </w:r>
      <w:r w:rsidRPr="001F57A7">
        <w:rPr>
          <w:iCs/>
          <w:sz w:val="28"/>
          <w:szCs w:val="28"/>
          <w:lang w:eastAsia="en-US"/>
        </w:rPr>
        <w:t xml:space="preserve">рганизацию проведения </w:t>
      </w:r>
      <w:r w:rsidRPr="001F57A7">
        <w:rPr>
          <w:sz w:val="28"/>
          <w:szCs w:val="28"/>
          <w:lang w:eastAsia="en-US"/>
        </w:rPr>
        <w:t xml:space="preserve">предварительных при поступлении на работу и периодических медицинских осмотров (обследований) работников, с сохранением за ними места работы (должности) и среднего </w:t>
      </w:r>
      <w:r w:rsidRPr="001F57A7">
        <w:rPr>
          <w:sz w:val="28"/>
          <w:szCs w:val="28"/>
          <w:lang w:eastAsia="en-US"/>
        </w:rPr>
        <w:lastRenderedPageBreak/>
        <w:t>заработка на время их прохождения, а также обучение и сдачу зачётов по санитарному минимуму, оплату санитарных книжек (статья 213 ТК РФ)</w:t>
      </w:r>
      <w:r w:rsidRPr="001F57A7">
        <w:rPr>
          <w:sz w:val="28"/>
          <w:szCs w:val="28"/>
        </w:rPr>
        <w:t>.</w:t>
      </w:r>
    </w:p>
    <w:p w:rsidR="00362BD5" w:rsidRPr="001F57A7" w:rsidRDefault="00362BD5" w:rsidP="006B639C">
      <w:pPr>
        <w:pStyle w:val="af0"/>
        <w:ind w:firstLine="720"/>
        <w:jc w:val="both"/>
        <w:rPr>
          <w:sz w:val="28"/>
          <w:szCs w:val="28"/>
        </w:rPr>
      </w:pPr>
      <w:r w:rsidRPr="001F57A7">
        <w:rPr>
          <w:sz w:val="28"/>
          <w:szCs w:val="28"/>
        </w:rPr>
        <w:t>6.1.13.</w:t>
      </w:r>
      <w:r w:rsidR="006B639C">
        <w:rPr>
          <w:sz w:val="28"/>
          <w:szCs w:val="28"/>
        </w:rPr>
        <w:tab/>
      </w:r>
      <w:r w:rsidRPr="001F57A7">
        <w:rPr>
          <w:sz w:val="28"/>
          <w:szCs w:val="28"/>
        </w:rPr>
        <w:t>Обеспечивать установленный санитарными нормами тепловой режим в помещениях.</w:t>
      </w:r>
    </w:p>
    <w:p w:rsidR="00362BD5" w:rsidRPr="001F57A7" w:rsidRDefault="00362BD5" w:rsidP="006B639C">
      <w:pPr>
        <w:pStyle w:val="af0"/>
        <w:ind w:firstLine="720"/>
        <w:jc w:val="both"/>
        <w:rPr>
          <w:sz w:val="28"/>
          <w:szCs w:val="28"/>
        </w:rPr>
      </w:pPr>
      <w:r w:rsidRPr="001F57A7">
        <w:rPr>
          <w:sz w:val="28"/>
          <w:szCs w:val="28"/>
        </w:rPr>
        <w:t>6.1.14.</w:t>
      </w:r>
      <w:r w:rsidR="006B639C">
        <w:rPr>
          <w:sz w:val="28"/>
          <w:szCs w:val="28"/>
        </w:rPr>
        <w:tab/>
      </w:r>
      <w:r w:rsidRPr="001F57A7">
        <w:rPr>
          <w:sz w:val="28"/>
          <w:szCs w:val="28"/>
        </w:rPr>
        <w:t>Проводить своевременное расследование несчастных случаев на производстве в соответствии с действующим законодательством и вести их учет.</w:t>
      </w:r>
    </w:p>
    <w:p w:rsidR="00362BD5" w:rsidRPr="001F57A7" w:rsidRDefault="00362BD5" w:rsidP="001F57A7">
      <w:pPr>
        <w:pStyle w:val="af0"/>
        <w:ind w:firstLine="720"/>
        <w:jc w:val="both"/>
        <w:rPr>
          <w:sz w:val="28"/>
          <w:szCs w:val="28"/>
        </w:rPr>
      </w:pPr>
      <w:r w:rsidRPr="001F57A7">
        <w:rPr>
          <w:sz w:val="28"/>
          <w:szCs w:val="28"/>
        </w:rPr>
        <w:t>6.1.15. Обеспечивать соблюдение работниками требований, правил и инструкций по охране труда.</w:t>
      </w:r>
    </w:p>
    <w:p w:rsidR="00362BD5" w:rsidRPr="001F57A7" w:rsidRDefault="00362BD5" w:rsidP="001F57A7">
      <w:pPr>
        <w:pStyle w:val="af0"/>
        <w:ind w:firstLine="720"/>
        <w:jc w:val="both"/>
        <w:rPr>
          <w:sz w:val="28"/>
          <w:szCs w:val="28"/>
        </w:rPr>
      </w:pPr>
      <w:r w:rsidRPr="001F57A7">
        <w:rPr>
          <w:sz w:val="28"/>
          <w:szCs w:val="28"/>
        </w:rPr>
        <w:t>6.1.16. Создать на паритетной основе совместно с выборным органом первичной профсоюзной организации комиссию по охране труда для осуществления контроля за состоянием условий и охраны труда, выполнением соглашения по охране труда.</w:t>
      </w:r>
    </w:p>
    <w:p w:rsidR="00362BD5" w:rsidRPr="001F57A7" w:rsidRDefault="00362BD5" w:rsidP="001F57A7">
      <w:pPr>
        <w:pStyle w:val="af0"/>
        <w:ind w:firstLine="720"/>
        <w:jc w:val="both"/>
        <w:rPr>
          <w:sz w:val="28"/>
          <w:szCs w:val="28"/>
        </w:rPr>
      </w:pPr>
      <w:r w:rsidRPr="001F57A7">
        <w:rPr>
          <w:sz w:val="28"/>
          <w:szCs w:val="28"/>
        </w:rPr>
        <w:t>6.1.17. Оказывать содействие техническим (главным техническим) инспекторам труда Профсоюза, членам комиссий по охране труда, уполномоченным (доверенным лицам) по охране труда в проведении контроля за состоянием охраны труда в образовательной организации. В случае выявления ими нарушения прав работников на здоровые и безопасные условия труда принимать меры к их устранению.</w:t>
      </w:r>
    </w:p>
    <w:p w:rsidR="00362BD5" w:rsidRPr="001F57A7" w:rsidRDefault="00362BD5" w:rsidP="006B639C">
      <w:pPr>
        <w:pStyle w:val="af0"/>
        <w:ind w:firstLine="720"/>
        <w:jc w:val="both"/>
        <w:rPr>
          <w:sz w:val="28"/>
          <w:szCs w:val="28"/>
        </w:rPr>
      </w:pPr>
      <w:r w:rsidRPr="001F57A7">
        <w:rPr>
          <w:sz w:val="28"/>
          <w:szCs w:val="28"/>
        </w:rPr>
        <w:t>6.1.18. Обеспечивать безопасность работников при эксплуатации зданий, сооружений, оборудования, при осуществлении технологических и образовательных процессов, безопасность применяемых инструментов, материалов (статья 212 ТК РФ).</w:t>
      </w:r>
    </w:p>
    <w:p w:rsidR="00362BD5" w:rsidRPr="001F57A7" w:rsidRDefault="00362BD5" w:rsidP="006B639C">
      <w:pPr>
        <w:pStyle w:val="af0"/>
        <w:ind w:firstLine="720"/>
        <w:jc w:val="both"/>
        <w:rPr>
          <w:sz w:val="28"/>
          <w:szCs w:val="28"/>
        </w:rPr>
      </w:pPr>
      <w:r w:rsidRPr="001F57A7">
        <w:rPr>
          <w:sz w:val="28"/>
          <w:szCs w:val="28"/>
        </w:rPr>
        <w:t>6.2. В случае отказа работника от работы при возникновении опасности для его жизни и здоровья вследствие невыполнения нормативных требований по охране труда, ему предоставляется другая работа на время устранения такой опасности, либо производится оплата возникшего по этой причине простоя в размере среднего заработка.</w:t>
      </w:r>
    </w:p>
    <w:p w:rsidR="00362BD5" w:rsidRPr="001F57A7" w:rsidRDefault="00362BD5" w:rsidP="006B639C">
      <w:pPr>
        <w:pStyle w:val="af0"/>
        <w:ind w:firstLine="720"/>
        <w:jc w:val="both"/>
        <w:rPr>
          <w:sz w:val="28"/>
          <w:szCs w:val="28"/>
        </w:rPr>
      </w:pPr>
      <w:r w:rsidRPr="001F57A7">
        <w:rPr>
          <w:sz w:val="28"/>
          <w:szCs w:val="28"/>
        </w:rPr>
        <w:t>6.3.</w:t>
      </w:r>
      <w:r w:rsidR="006B639C">
        <w:rPr>
          <w:sz w:val="28"/>
          <w:szCs w:val="28"/>
        </w:rPr>
        <w:tab/>
      </w:r>
      <w:r w:rsidRPr="001F57A7">
        <w:rPr>
          <w:sz w:val="28"/>
          <w:szCs w:val="28"/>
        </w:rPr>
        <w:t>Работники обязуются:</w:t>
      </w:r>
    </w:p>
    <w:p w:rsidR="00362BD5" w:rsidRPr="001F57A7" w:rsidRDefault="00362BD5" w:rsidP="006B639C">
      <w:pPr>
        <w:pStyle w:val="af0"/>
        <w:ind w:firstLine="720"/>
        <w:jc w:val="both"/>
        <w:rPr>
          <w:sz w:val="28"/>
          <w:szCs w:val="28"/>
        </w:rPr>
      </w:pPr>
      <w:r w:rsidRPr="001F57A7">
        <w:rPr>
          <w:sz w:val="28"/>
          <w:szCs w:val="28"/>
        </w:rPr>
        <w:t>6.3.1.</w:t>
      </w:r>
      <w:r w:rsidR="006B639C">
        <w:rPr>
          <w:sz w:val="28"/>
          <w:szCs w:val="28"/>
        </w:rPr>
        <w:tab/>
      </w:r>
      <w:r w:rsidRPr="001F57A7">
        <w:rPr>
          <w:sz w:val="28"/>
          <w:szCs w:val="28"/>
        </w:rPr>
        <w:t>Соблюдать требования охраны труда, установленные законами и иными нормативными правовыми актами, а также правилами и инструкциями по охране труда.</w:t>
      </w:r>
    </w:p>
    <w:p w:rsidR="00362BD5" w:rsidRPr="001F57A7" w:rsidRDefault="00362BD5" w:rsidP="006B639C">
      <w:pPr>
        <w:pStyle w:val="af0"/>
        <w:ind w:firstLine="720"/>
        <w:jc w:val="both"/>
        <w:rPr>
          <w:sz w:val="28"/>
          <w:szCs w:val="28"/>
        </w:rPr>
      </w:pPr>
      <w:r w:rsidRPr="001F57A7">
        <w:rPr>
          <w:sz w:val="28"/>
          <w:szCs w:val="28"/>
        </w:rPr>
        <w:t>6.3.2.</w:t>
      </w:r>
      <w:r w:rsidR="006B639C">
        <w:rPr>
          <w:sz w:val="28"/>
          <w:szCs w:val="28"/>
        </w:rPr>
        <w:tab/>
      </w:r>
      <w:r w:rsidRPr="001F57A7">
        <w:rPr>
          <w:sz w:val="28"/>
          <w:szCs w:val="28"/>
        </w:rPr>
        <w:t>Проходить обучение безопасным методам и приемам выполнения работ, оказанию первой помощи при несчастных случаях на производстве, инструктаж по охране труда, проверку знаний требований охраны труда.</w:t>
      </w:r>
    </w:p>
    <w:p w:rsidR="00362BD5" w:rsidRPr="001F57A7" w:rsidRDefault="00362BD5" w:rsidP="006B639C">
      <w:pPr>
        <w:pStyle w:val="af0"/>
        <w:ind w:firstLine="720"/>
        <w:jc w:val="both"/>
        <w:rPr>
          <w:sz w:val="28"/>
          <w:szCs w:val="28"/>
        </w:rPr>
      </w:pPr>
      <w:r w:rsidRPr="001F57A7">
        <w:rPr>
          <w:sz w:val="28"/>
          <w:szCs w:val="28"/>
        </w:rPr>
        <w:t>6.3.3.</w:t>
      </w:r>
      <w:r w:rsidR="006B639C">
        <w:rPr>
          <w:sz w:val="28"/>
          <w:szCs w:val="28"/>
        </w:rPr>
        <w:tab/>
      </w:r>
      <w:r w:rsidRPr="001F57A7">
        <w:rPr>
          <w:sz w:val="28"/>
          <w:szCs w:val="28"/>
        </w:rPr>
        <w:t>Проходить обязательные предварительные при поступлении на работу и периодические медицинские осмотры, а также внеочередные медицинские осмотры в соответствии с медицинскими рекомендациями за счет средств работодателя.</w:t>
      </w:r>
    </w:p>
    <w:p w:rsidR="00362BD5" w:rsidRPr="001F57A7" w:rsidRDefault="00362BD5" w:rsidP="006B639C">
      <w:pPr>
        <w:pStyle w:val="af0"/>
        <w:ind w:firstLine="720"/>
        <w:jc w:val="both"/>
        <w:rPr>
          <w:sz w:val="28"/>
          <w:szCs w:val="28"/>
        </w:rPr>
      </w:pPr>
      <w:r w:rsidRPr="001F57A7">
        <w:rPr>
          <w:sz w:val="28"/>
          <w:szCs w:val="28"/>
        </w:rPr>
        <w:t>6.3.4.</w:t>
      </w:r>
      <w:r w:rsidR="006B639C">
        <w:rPr>
          <w:sz w:val="28"/>
          <w:szCs w:val="28"/>
        </w:rPr>
        <w:tab/>
      </w:r>
      <w:r w:rsidRPr="001F57A7">
        <w:rPr>
          <w:sz w:val="28"/>
          <w:szCs w:val="28"/>
        </w:rPr>
        <w:t>Правильно применять средства индивидуальной и коллективной защиты.</w:t>
      </w:r>
    </w:p>
    <w:p w:rsidR="00362BD5" w:rsidRPr="001F57A7" w:rsidRDefault="00362BD5" w:rsidP="006B639C">
      <w:pPr>
        <w:pStyle w:val="af0"/>
        <w:ind w:firstLine="720"/>
        <w:jc w:val="both"/>
        <w:rPr>
          <w:sz w:val="28"/>
          <w:szCs w:val="28"/>
        </w:rPr>
      </w:pPr>
      <w:r w:rsidRPr="001F57A7">
        <w:rPr>
          <w:sz w:val="28"/>
          <w:szCs w:val="28"/>
        </w:rPr>
        <w:t>6.3.5.</w:t>
      </w:r>
      <w:r w:rsidR="006B639C">
        <w:rPr>
          <w:sz w:val="28"/>
          <w:szCs w:val="28"/>
        </w:rPr>
        <w:tab/>
      </w:r>
      <w:r w:rsidRPr="001F57A7">
        <w:rPr>
          <w:sz w:val="28"/>
          <w:szCs w:val="28"/>
        </w:rPr>
        <w:t xml:space="preserve">Незамедлительно извещать руководителя, заместителя руководителя либо руководителя структурного подразделения образовательной организации о любой ситуации, угрожающей жизни и здоровью людей, о каждом несчастном случае, происшедшем на производстве, или об ухудшении состояния своего </w:t>
      </w:r>
      <w:r w:rsidRPr="001F57A7">
        <w:rPr>
          <w:sz w:val="28"/>
          <w:szCs w:val="28"/>
        </w:rPr>
        <w:lastRenderedPageBreak/>
        <w:t>здоровья во время работы, в том числе о проявлении признаков острого профессионального заболевания (отравления).</w:t>
      </w:r>
    </w:p>
    <w:p w:rsidR="00362BD5" w:rsidRPr="001F57A7" w:rsidRDefault="00362BD5" w:rsidP="006B639C">
      <w:pPr>
        <w:pStyle w:val="af0"/>
        <w:ind w:firstLine="720"/>
        <w:jc w:val="both"/>
        <w:rPr>
          <w:sz w:val="28"/>
          <w:szCs w:val="28"/>
        </w:rPr>
      </w:pPr>
      <w:r w:rsidRPr="001F57A7">
        <w:rPr>
          <w:sz w:val="28"/>
          <w:szCs w:val="28"/>
        </w:rPr>
        <w:t>6.4.</w:t>
      </w:r>
      <w:r w:rsidR="006B639C">
        <w:rPr>
          <w:sz w:val="28"/>
          <w:szCs w:val="28"/>
        </w:rPr>
        <w:tab/>
      </w:r>
      <w:r w:rsidRPr="001F57A7">
        <w:rPr>
          <w:sz w:val="28"/>
          <w:szCs w:val="28"/>
        </w:rPr>
        <w:t>Работник имеет право отказаться от выполнения работы в случае возникновения на рабочем месте ситуации, угрожающей жизни и здоровью работника, а также при не обеспечении необходимыми средствами индивидуальной и коллективной защиты до устранения выявленных нарушений.</w:t>
      </w:r>
    </w:p>
    <w:p w:rsidR="00362BD5" w:rsidRPr="001F57A7" w:rsidRDefault="00362BD5" w:rsidP="001F57A7">
      <w:pPr>
        <w:pStyle w:val="af0"/>
        <w:jc w:val="both"/>
        <w:rPr>
          <w:sz w:val="28"/>
          <w:szCs w:val="28"/>
        </w:rPr>
      </w:pPr>
    </w:p>
    <w:p w:rsidR="00362BD5" w:rsidRDefault="00362BD5" w:rsidP="001F57A7">
      <w:pPr>
        <w:pStyle w:val="af0"/>
        <w:jc w:val="center"/>
        <w:rPr>
          <w:b/>
          <w:bCs/>
          <w:caps/>
          <w:sz w:val="28"/>
          <w:szCs w:val="28"/>
        </w:rPr>
      </w:pPr>
      <w:r w:rsidRPr="001F57A7">
        <w:rPr>
          <w:b/>
          <w:bCs/>
          <w:caps/>
          <w:sz w:val="28"/>
          <w:szCs w:val="28"/>
          <w:lang w:val="en-US"/>
        </w:rPr>
        <w:t>VII</w:t>
      </w:r>
      <w:r w:rsidRPr="001F57A7">
        <w:rPr>
          <w:b/>
          <w:bCs/>
          <w:caps/>
          <w:sz w:val="28"/>
          <w:szCs w:val="28"/>
        </w:rPr>
        <w:t>. Гарантии профсоюзной деятельности</w:t>
      </w:r>
    </w:p>
    <w:p w:rsidR="001F57A7" w:rsidRPr="001F57A7" w:rsidRDefault="001F57A7" w:rsidP="001F57A7">
      <w:pPr>
        <w:pStyle w:val="af0"/>
        <w:jc w:val="center"/>
        <w:rPr>
          <w:b/>
          <w:bCs/>
          <w:caps/>
          <w:sz w:val="28"/>
          <w:szCs w:val="28"/>
        </w:rPr>
      </w:pPr>
    </w:p>
    <w:p w:rsidR="00362BD5" w:rsidRPr="001F57A7" w:rsidRDefault="00362BD5" w:rsidP="001F57A7">
      <w:pPr>
        <w:pStyle w:val="af0"/>
        <w:ind w:firstLine="720"/>
        <w:jc w:val="both"/>
        <w:rPr>
          <w:sz w:val="28"/>
          <w:szCs w:val="28"/>
        </w:rPr>
      </w:pPr>
      <w:r w:rsidRPr="001F57A7">
        <w:rPr>
          <w:sz w:val="28"/>
          <w:szCs w:val="28"/>
        </w:rPr>
        <w:t>7.1. Работодатель обеспечивает по письменному заявлению ежемесячное бесплатное перечисление на счет профсоюзной организации членских профсоюзных взносов из заработной платы работников, являющихся членами Профсоюза, одновременно с выдачей заработной платы.</w:t>
      </w:r>
    </w:p>
    <w:p w:rsidR="00362BD5" w:rsidRPr="001F57A7" w:rsidRDefault="00362BD5" w:rsidP="001F57A7">
      <w:pPr>
        <w:pStyle w:val="af0"/>
        <w:ind w:firstLine="720"/>
        <w:jc w:val="both"/>
        <w:rPr>
          <w:spacing w:val="-6"/>
          <w:sz w:val="28"/>
          <w:szCs w:val="28"/>
        </w:rPr>
      </w:pPr>
      <w:r w:rsidRPr="001F57A7">
        <w:rPr>
          <w:sz w:val="28"/>
          <w:szCs w:val="28"/>
        </w:rPr>
        <w:t>7.2.</w:t>
      </w:r>
      <w:r w:rsidR="001F57A7">
        <w:rPr>
          <w:sz w:val="28"/>
          <w:szCs w:val="28"/>
        </w:rPr>
        <w:tab/>
      </w:r>
      <w:r w:rsidRPr="001F57A7">
        <w:rPr>
          <w:sz w:val="28"/>
          <w:szCs w:val="28"/>
        </w:rPr>
        <w:t xml:space="preserve">В случае если работник, не состоящий в Профсоюзе, уполномочил выборный орган </w:t>
      </w:r>
      <w:r w:rsidRPr="001F57A7">
        <w:rPr>
          <w:spacing w:val="-6"/>
          <w:sz w:val="28"/>
          <w:szCs w:val="28"/>
        </w:rPr>
        <w:t xml:space="preserve">первичной профсоюзной организации представлять его законные интересы во взаимоотношениях с работодателем (статьи 30 и 31 ТК РФ), руководитель обеспечивает по письменному заявлению работника ежемесячное перечисление на счет первичной профсоюзной организации денежных средств из заработной платы работника </w:t>
      </w:r>
      <w:r w:rsidRPr="001F57A7">
        <w:rPr>
          <w:i/>
          <w:spacing w:val="-6"/>
          <w:sz w:val="28"/>
          <w:szCs w:val="28"/>
        </w:rPr>
        <w:t>в размере1%</w:t>
      </w:r>
      <w:r w:rsidRPr="001F57A7">
        <w:rPr>
          <w:spacing w:val="-6"/>
          <w:sz w:val="28"/>
          <w:szCs w:val="28"/>
        </w:rPr>
        <w:t xml:space="preserve">(часть 6 статьи 377 ТК РФ). </w:t>
      </w:r>
    </w:p>
    <w:p w:rsidR="00362BD5" w:rsidRPr="001F57A7" w:rsidRDefault="00362BD5" w:rsidP="001F57A7">
      <w:pPr>
        <w:pStyle w:val="af0"/>
        <w:ind w:firstLine="720"/>
        <w:jc w:val="both"/>
        <w:rPr>
          <w:sz w:val="28"/>
          <w:szCs w:val="28"/>
        </w:rPr>
      </w:pPr>
      <w:r w:rsidRPr="001F57A7">
        <w:rPr>
          <w:sz w:val="28"/>
          <w:szCs w:val="28"/>
        </w:rPr>
        <w:t>7.3.</w:t>
      </w:r>
      <w:r w:rsidR="001F57A7">
        <w:rPr>
          <w:sz w:val="28"/>
          <w:szCs w:val="28"/>
        </w:rPr>
        <w:tab/>
      </w:r>
      <w:r w:rsidRPr="001F57A7">
        <w:rPr>
          <w:sz w:val="28"/>
          <w:szCs w:val="28"/>
        </w:rPr>
        <w:t>В целях создания условий для успешной деятельности первичной профсоюзной организации и ее выборного органа в соответствии с Трудовым кодексом Российской Федерации, Федеральным законом «О профессиональных союзах, их правах и гарантиях деятельности», иными федеральными законами, настоящим коллективным договором работодатель обязуется:</w:t>
      </w:r>
    </w:p>
    <w:p w:rsidR="00362BD5" w:rsidRPr="001F57A7" w:rsidRDefault="00362BD5" w:rsidP="001F57A7">
      <w:pPr>
        <w:pStyle w:val="af0"/>
        <w:ind w:firstLine="720"/>
        <w:jc w:val="both"/>
        <w:rPr>
          <w:sz w:val="28"/>
          <w:szCs w:val="28"/>
        </w:rPr>
      </w:pPr>
      <w:r w:rsidRPr="001F57A7">
        <w:rPr>
          <w:sz w:val="28"/>
          <w:szCs w:val="28"/>
        </w:rPr>
        <w:t>7.3.1.</w:t>
      </w:r>
      <w:r w:rsidR="001F57A7">
        <w:rPr>
          <w:sz w:val="28"/>
          <w:szCs w:val="28"/>
        </w:rPr>
        <w:tab/>
      </w:r>
      <w:r w:rsidRPr="001F57A7">
        <w:rPr>
          <w:sz w:val="28"/>
          <w:szCs w:val="28"/>
        </w:rPr>
        <w:t>При принятии локальных нормативных актов, затрагивающих права работников образовательной организации, учитывать мнение выборного органа первичной профсоюзной организации в порядке и на условиях, предусмотренных трудовым законодательством и настоящим коллективным договором;</w:t>
      </w:r>
    </w:p>
    <w:p w:rsidR="00362BD5" w:rsidRPr="001F57A7" w:rsidRDefault="00362BD5" w:rsidP="001F57A7">
      <w:pPr>
        <w:pStyle w:val="af0"/>
        <w:ind w:firstLine="720"/>
        <w:jc w:val="both"/>
        <w:rPr>
          <w:sz w:val="28"/>
          <w:szCs w:val="28"/>
        </w:rPr>
      </w:pPr>
      <w:r w:rsidRPr="001F57A7">
        <w:rPr>
          <w:sz w:val="28"/>
          <w:szCs w:val="28"/>
        </w:rPr>
        <w:t>7.3.2.</w:t>
      </w:r>
      <w:r w:rsidR="001F57A7">
        <w:rPr>
          <w:sz w:val="28"/>
          <w:szCs w:val="28"/>
        </w:rPr>
        <w:tab/>
      </w:r>
      <w:r w:rsidRPr="001F57A7">
        <w:rPr>
          <w:sz w:val="28"/>
          <w:szCs w:val="28"/>
        </w:rPr>
        <w:t>Соблюдать права Профсоюза, установленные законодательством и настоящим коллективным договором (глава 58 ТК РФ);</w:t>
      </w:r>
    </w:p>
    <w:p w:rsidR="00362BD5" w:rsidRPr="001F57A7" w:rsidRDefault="00362BD5" w:rsidP="001F57A7">
      <w:pPr>
        <w:pStyle w:val="af0"/>
        <w:ind w:firstLine="720"/>
        <w:jc w:val="both"/>
        <w:rPr>
          <w:sz w:val="28"/>
          <w:szCs w:val="28"/>
        </w:rPr>
      </w:pPr>
      <w:r w:rsidRPr="001F57A7">
        <w:rPr>
          <w:sz w:val="28"/>
          <w:szCs w:val="28"/>
        </w:rPr>
        <w:t>7.3.3.</w:t>
      </w:r>
      <w:r w:rsidR="001F57A7">
        <w:rPr>
          <w:sz w:val="28"/>
          <w:szCs w:val="28"/>
        </w:rPr>
        <w:tab/>
      </w:r>
      <w:r w:rsidRPr="001F57A7">
        <w:rPr>
          <w:sz w:val="28"/>
          <w:szCs w:val="28"/>
        </w:rPr>
        <w:t>Не препятствовать представителям Профсоюза в посещении рабочих мест, на которых работают члены Профсоюза, для реализации уставных задач и представленных законодательством прав (статья 370 ТК РФ, статья 11 Федерального закона «О профессиональных союзах, их правах и гарантиях деятельности»);</w:t>
      </w:r>
    </w:p>
    <w:p w:rsidR="00362BD5" w:rsidRPr="001F57A7" w:rsidRDefault="00362BD5" w:rsidP="001F57A7">
      <w:pPr>
        <w:pStyle w:val="af0"/>
        <w:ind w:firstLine="720"/>
        <w:jc w:val="both"/>
        <w:rPr>
          <w:sz w:val="28"/>
          <w:szCs w:val="28"/>
        </w:rPr>
      </w:pPr>
      <w:r w:rsidRPr="001F57A7">
        <w:rPr>
          <w:sz w:val="28"/>
          <w:szCs w:val="28"/>
        </w:rPr>
        <w:t>7.3.4.</w:t>
      </w:r>
      <w:r w:rsidR="001F57A7">
        <w:rPr>
          <w:sz w:val="28"/>
          <w:szCs w:val="28"/>
        </w:rPr>
        <w:tab/>
      </w:r>
      <w:r w:rsidRPr="001F57A7">
        <w:rPr>
          <w:sz w:val="28"/>
          <w:szCs w:val="28"/>
        </w:rPr>
        <w:t xml:space="preserve">Безвозмездно предоставлять выборному органу первичной профсоюзной организации помещения как для постоянной работы выборного органа первичной профсоюзной организации, так и для проведения заседаний, собраний, хранения документов, а также предоставить возможность размещения информации в доступном для всех работников месте; </w:t>
      </w:r>
    </w:p>
    <w:p w:rsidR="00362BD5" w:rsidRPr="001F57A7" w:rsidRDefault="00362BD5" w:rsidP="001F57A7">
      <w:pPr>
        <w:pStyle w:val="af0"/>
        <w:ind w:firstLine="720"/>
        <w:jc w:val="both"/>
        <w:rPr>
          <w:sz w:val="28"/>
          <w:szCs w:val="28"/>
        </w:rPr>
      </w:pPr>
      <w:r w:rsidRPr="001F57A7">
        <w:rPr>
          <w:sz w:val="28"/>
          <w:szCs w:val="28"/>
        </w:rPr>
        <w:t>7.3.5.</w:t>
      </w:r>
      <w:r w:rsidR="001F57A7">
        <w:rPr>
          <w:sz w:val="28"/>
          <w:szCs w:val="28"/>
        </w:rPr>
        <w:tab/>
      </w:r>
      <w:r w:rsidRPr="001F57A7">
        <w:rPr>
          <w:sz w:val="28"/>
          <w:szCs w:val="28"/>
        </w:rPr>
        <w:t xml:space="preserve">Предоставлять выборному органу первичной профсоюзной организации в бесплатное пользование необходимые для его деятельности оборудование, транспортные средства, средства связи и оргтехники; </w:t>
      </w:r>
    </w:p>
    <w:p w:rsidR="00362BD5" w:rsidRPr="001F57A7" w:rsidRDefault="00362BD5" w:rsidP="001F57A7">
      <w:pPr>
        <w:pStyle w:val="af0"/>
        <w:ind w:firstLine="720"/>
        <w:jc w:val="both"/>
        <w:rPr>
          <w:spacing w:val="-6"/>
          <w:sz w:val="28"/>
          <w:szCs w:val="28"/>
        </w:rPr>
      </w:pPr>
      <w:r w:rsidRPr="001F57A7">
        <w:rPr>
          <w:spacing w:val="-6"/>
          <w:sz w:val="28"/>
          <w:szCs w:val="28"/>
        </w:rPr>
        <w:t>7.3.6.</w:t>
      </w:r>
      <w:r w:rsidR="001F57A7">
        <w:rPr>
          <w:spacing w:val="-6"/>
          <w:sz w:val="28"/>
          <w:szCs w:val="28"/>
        </w:rPr>
        <w:tab/>
      </w:r>
      <w:r w:rsidRPr="001F57A7">
        <w:rPr>
          <w:spacing w:val="-6"/>
          <w:sz w:val="28"/>
          <w:szCs w:val="28"/>
        </w:rPr>
        <w:t xml:space="preserve">Не допускать ограничения, гарантированных законом социально-трудовых и иных прав и свобод, принуждения, увольнения или иных форм воздействия в </w:t>
      </w:r>
      <w:r w:rsidRPr="001F57A7">
        <w:rPr>
          <w:spacing w:val="-6"/>
          <w:sz w:val="28"/>
          <w:szCs w:val="28"/>
        </w:rPr>
        <w:lastRenderedPageBreak/>
        <w:t>отношении любого работника в связи с его членством в Профсоюзе и (или) профсоюзной деятельностью.</w:t>
      </w:r>
    </w:p>
    <w:p w:rsidR="00362BD5" w:rsidRPr="001F57A7" w:rsidRDefault="00362BD5" w:rsidP="001F57A7">
      <w:pPr>
        <w:pStyle w:val="af0"/>
        <w:ind w:firstLine="720"/>
        <w:jc w:val="both"/>
        <w:rPr>
          <w:spacing w:val="-6"/>
          <w:sz w:val="28"/>
          <w:szCs w:val="28"/>
        </w:rPr>
      </w:pPr>
      <w:r w:rsidRPr="001F57A7">
        <w:rPr>
          <w:spacing w:val="-6"/>
          <w:sz w:val="28"/>
          <w:szCs w:val="28"/>
        </w:rPr>
        <w:t>7.3.7. Привлекать представителей выборного органа первичной профсоюзной организации для осуществления контроля за правильностью расходования фонда оплаты труда, фонда экономии заработной платы, внебюджетного фонда.</w:t>
      </w:r>
    </w:p>
    <w:p w:rsidR="00362BD5" w:rsidRPr="001F57A7" w:rsidRDefault="00362BD5" w:rsidP="001F57A7">
      <w:pPr>
        <w:pStyle w:val="af0"/>
        <w:ind w:firstLine="720"/>
        <w:jc w:val="both"/>
        <w:rPr>
          <w:spacing w:val="-6"/>
          <w:sz w:val="28"/>
          <w:szCs w:val="28"/>
        </w:rPr>
      </w:pPr>
      <w:r w:rsidRPr="001F57A7">
        <w:rPr>
          <w:spacing w:val="-6"/>
          <w:sz w:val="28"/>
          <w:szCs w:val="28"/>
        </w:rPr>
        <w:t>7.4.</w:t>
      </w:r>
      <w:r w:rsidR="001F57A7" w:rsidRPr="001F57A7">
        <w:rPr>
          <w:spacing w:val="-6"/>
          <w:sz w:val="28"/>
          <w:szCs w:val="28"/>
        </w:rPr>
        <w:tab/>
      </w:r>
      <w:r w:rsidRPr="001F57A7">
        <w:rPr>
          <w:spacing w:val="-6"/>
          <w:sz w:val="28"/>
          <w:szCs w:val="28"/>
        </w:rPr>
        <w:t>Взаимодействие работодателя с выборным органом первичной профсоюзной организации осуществляется посредством:</w:t>
      </w:r>
    </w:p>
    <w:p w:rsidR="00362BD5" w:rsidRPr="001F57A7" w:rsidRDefault="00362BD5" w:rsidP="001F57A7">
      <w:pPr>
        <w:pStyle w:val="af0"/>
        <w:jc w:val="both"/>
        <w:rPr>
          <w:spacing w:val="-6"/>
          <w:sz w:val="28"/>
          <w:szCs w:val="28"/>
        </w:rPr>
      </w:pPr>
      <w:r w:rsidRPr="001F57A7">
        <w:rPr>
          <w:spacing w:val="-6"/>
          <w:sz w:val="28"/>
          <w:szCs w:val="28"/>
          <w:u w:val="single"/>
        </w:rPr>
        <w:t xml:space="preserve">учета мотивированного мнения </w:t>
      </w:r>
      <w:r w:rsidRPr="001F57A7">
        <w:rPr>
          <w:spacing w:val="-6"/>
          <w:sz w:val="28"/>
          <w:szCs w:val="28"/>
        </w:rPr>
        <w:t>выборного органа первичной профсоюзной организации в порядке, установленном статьями 372 и 373 ТК РФ;</w:t>
      </w:r>
    </w:p>
    <w:p w:rsidR="00362BD5" w:rsidRPr="001F57A7" w:rsidRDefault="00362BD5" w:rsidP="001F57A7">
      <w:pPr>
        <w:pStyle w:val="af0"/>
        <w:jc w:val="both"/>
        <w:rPr>
          <w:sz w:val="28"/>
          <w:szCs w:val="28"/>
        </w:rPr>
      </w:pPr>
      <w:r w:rsidRPr="001F57A7">
        <w:rPr>
          <w:spacing w:val="-6"/>
          <w:sz w:val="28"/>
          <w:szCs w:val="28"/>
          <w:u w:val="single"/>
        </w:rPr>
        <w:t>согласования (письменного)</w:t>
      </w:r>
      <w:r w:rsidRPr="001F57A7">
        <w:rPr>
          <w:spacing w:val="-6"/>
          <w:sz w:val="28"/>
          <w:szCs w:val="28"/>
        </w:rPr>
        <w:t>, при принятии решений руководителем образовательной</w:t>
      </w:r>
      <w:r w:rsidRPr="001F57A7">
        <w:rPr>
          <w:sz w:val="28"/>
          <w:szCs w:val="28"/>
        </w:rPr>
        <w:t xml:space="preserve"> организации по вопросам, предусмотренным пунктом 7.5. настоящего коллективного договора, с выборным органом первичной профсоюзной организации после проведения взаимных консультаций.</w:t>
      </w:r>
    </w:p>
    <w:p w:rsidR="00362BD5" w:rsidRPr="001F57A7" w:rsidRDefault="00362BD5" w:rsidP="001F57A7">
      <w:pPr>
        <w:pStyle w:val="af0"/>
        <w:ind w:firstLine="720"/>
        <w:jc w:val="both"/>
        <w:rPr>
          <w:sz w:val="28"/>
          <w:szCs w:val="28"/>
        </w:rPr>
      </w:pPr>
      <w:r w:rsidRPr="001F57A7">
        <w:rPr>
          <w:sz w:val="28"/>
          <w:szCs w:val="28"/>
        </w:rPr>
        <w:t>7.5.</w:t>
      </w:r>
      <w:r w:rsidR="001F57A7" w:rsidRPr="001F57A7">
        <w:rPr>
          <w:sz w:val="28"/>
          <w:szCs w:val="28"/>
        </w:rPr>
        <w:tab/>
      </w:r>
      <w:r w:rsidRPr="001F57A7">
        <w:rPr>
          <w:sz w:val="28"/>
          <w:szCs w:val="28"/>
        </w:rPr>
        <w:t>С учетом мнения выборного органа первичной профсоюзной организации производится:</w:t>
      </w:r>
    </w:p>
    <w:p w:rsidR="00362BD5" w:rsidRPr="001F57A7" w:rsidRDefault="00362BD5" w:rsidP="001F57A7">
      <w:pPr>
        <w:pStyle w:val="af0"/>
        <w:jc w:val="both"/>
        <w:rPr>
          <w:sz w:val="28"/>
          <w:szCs w:val="28"/>
        </w:rPr>
      </w:pPr>
      <w:r w:rsidRPr="001F57A7">
        <w:rPr>
          <w:sz w:val="28"/>
          <w:szCs w:val="28"/>
        </w:rPr>
        <w:t>-</w:t>
      </w:r>
      <w:r w:rsidRPr="001F57A7">
        <w:rPr>
          <w:sz w:val="28"/>
          <w:szCs w:val="28"/>
        </w:rPr>
        <w:tab/>
        <w:t>установление системы оплаты труда работников, включая порядок стимулирования труда в организации (статья 135,144 ТК РФ);</w:t>
      </w:r>
    </w:p>
    <w:p w:rsidR="00362BD5" w:rsidRPr="001F57A7" w:rsidRDefault="00362BD5" w:rsidP="001F57A7">
      <w:pPr>
        <w:pStyle w:val="af0"/>
        <w:jc w:val="both"/>
        <w:rPr>
          <w:sz w:val="28"/>
          <w:szCs w:val="28"/>
        </w:rPr>
      </w:pPr>
      <w:r w:rsidRPr="001F57A7">
        <w:rPr>
          <w:sz w:val="28"/>
          <w:szCs w:val="28"/>
        </w:rPr>
        <w:t>принятие правил внутреннего трудового распорядка (статья 190 ТК РФ);</w:t>
      </w:r>
    </w:p>
    <w:p w:rsidR="00362BD5" w:rsidRPr="001F57A7" w:rsidRDefault="00362BD5" w:rsidP="001F57A7">
      <w:pPr>
        <w:pStyle w:val="af0"/>
        <w:jc w:val="both"/>
        <w:rPr>
          <w:sz w:val="28"/>
          <w:szCs w:val="28"/>
        </w:rPr>
      </w:pPr>
      <w:r w:rsidRPr="001F57A7">
        <w:rPr>
          <w:sz w:val="28"/>
          <w:szCs w:val="28"/>
        </w:rPr>
        <w:t xml:space="preserve">составление графиков сменности </w:t>
      </w:r>
      <w:r w:rsidRPr="001F57A7">
        <w:rPr>
          <w:iCs/>
          <w:sz w:val="28"/>
          <w:szCs w:val="28"/>
        </w:rPr>
        <w:t>(статья 103 ТК РФ);</w:t>
      </w:r>
    </w:p>
    <w:p w:rsidR="00362BD5" w:rsidRPr="001F57A7" w:rsidRDefault="00362BD5" w:rsidP="001F57A7">
      <w:pPr>
        <w:pStyle w:val="af0"/>
        <w:jc w:val="both"/>
        <w:rPr>
          <w:sz w:val="28"/>
          <w:szCs w:val="28"/>
        </w:rPr>
      </w:pPr>
      <w:r w:rsidRPr="001F57A7">
        <w:rPr>
          <w:sz w:val="28"/>
          <w:szCs w:val="28"/>
        </w:rPr>
        <w:t>установление сроков выплаты заработной платы работникам</w:t>
      </w:r>
      <w:r w:rsidRPr="001F57A7">
        <w:rPr>
          <w:iCs/>
          <w:sz w:val="28"/>
          <w:szCs w:val="28"/>
        </w:rPr>
        <w:t>(статья 136 ТК РФ);</w:t>
      </w:r>
    </w:p>
    <w:p w:rsidR="00362BD5" w:rsidRPr="001F57A7" w:rsidRDefault="00362BD5" w:rsidP="001F57A7">
      <w:pPr>
        <w:pStyle w:val="af0"/>
        <w:jc w:val="both"/>
        <w:rPr>
          <w:sz w:val="28"/>
          <w:szCs w:val="28"/>
        </w:rPr>
      </w:pPr>
      <w:r w:rsidRPr="001F57A7">
        <w:rPr>
          <w:sz w:val="28"/>
          <w:szCs w:val="28"/>
        </w:rPr>
        <w:t>привлечение к работе в выходные и нерабочие праздничные дни (статья 113 ТК РФ);</w:t>
      </w:r>
    </w:p>
    <w:p w:rsidR="00362BD5" w:rsidRPr="001F57A7" w:rsidRDefault="00362BD5" w:rsidP="001F57A7">
      <w:pPr>
        <w:pStyle w:val="af0"/>
        <w:jc w:val="both"/>
        <w:rPr>
          <w:sz w:val="28"/>
          <w:szCs w:val="28"/>
        </w:rPr>
      </w:pPr>
      <w:r w:rsidRPr="001F57A7">
        <w:rPr>
          <w:sz w:val="28"/>
          <w:szCs w:val="28"/>
        </w:rPr>
        <w:t xml:space="preserve">установление очередности предоставления отпусков </w:t>
      </w:r>
      <w:r w:rsidRPr="001F57A7">
        <w:rPr>
          <w:iCs/>
          <w:sz w:val="28"/>
          <w:szCs w:val="28"/>
        </w:rPr>
        <w:t>(статья 123 ТК РФ);</w:t>
      </w:r>
    </w:p>
    <w:p w:rsidR="00362BD5" w:rsidRPr="001F57A7" w:rsidRDefault="00362BD5" w:rsidP="001F57A7">
      <w:pPr>
        <w:pStyle w:val="af0"/>
        <w:jc w:val="both"/>
        <w:rPr>
          <w:sz w:val="28"/>
          <w:szCs w:val="28"/>
        </w:rPr>
      </w:pPr>
      <w:r w:rsidRPr="001F57A7">
        <w:rPr>
          <w:iCs/>
          <w:sz w:val="28"/>
          <w:szCs w:val="28"/>
        </w:rPr>
        <w:t>принятие решений о режиме работы в каникулярный период и период отмены образовательного процесса по санитарно-эпидемиологическим, климатическим и другим основаниям</w:t>
      </w:r>
      <w:r w:rsidRPr="001F57A7">
        <w:rPr>
          <w:sz w:val="28"/>
          <w:szCs w:val="28"/>
        </w:rPr>
        <w:t>(</w:t>
      </w:r>
      <w:r w:rsidRPr="001F57A7">
        <w:rPr>
          <w:iCs/>
          <w:sz w:val="28"/>
          <w:szCs w:val="28"/>
        </w:rPr>
        <w:t>статья 100 ТК РФ);</w:t>
      </w:r>
    </w:p>
    <w:p w:rsidR="00362BD5" w:rsidRPr="001F57A7" w:rsidRDefault="00362BD5" w:rsidP="001F57A7">
      <w:pPr>
        <w:pStyle w:val="af0"/>
        <w:jc w:val="both"/>
        <w:rPr>
          <w:sz w:val="28"/>
          <w:szCs w:val="28"/>
        </w:rPr>
      </w:pPr>
      <w:r w:rsidRPr="001F57A7">
        <w:rPr>
          <w:sz w:val="28"/>
          <w:szCs w:val="28"/>
        </w:rPr>
        <w:t xml:space="preserve">принятие решения о временном введении режима неполного рабочего времени при угрозе массовых увольнений и его отмены </w:t>
      </w:r>
      <w:r w:rsidRPr="001F57A7">
        <w:rPr>
          <w:iCs/>
          <w:sz w:val="28"/>
          <w:szCs w:val="28"/>
        </w:rPr>
        <w:t>(статья 180 ТК РФ);</w:t>
      </w:r>
    </w:p>
    <w:p w:rsidR="00362BD5" w:rsidRPr="001F57A7" w:rsidRDefault="00362BD5" w:rsidP="001F57A7">
      <w:pPr>
        <w:pStyle w:val="af0"/>
        <w:jc w:val="both"/>
        <w:rPr>
          <w:sz w:val="28"/>
          <w:szCs w:val="28"/>
        </w:rPr>
      </w:pPr>
      <w:r w:rsidRPr="001F57A7">
        <w:rPr>
          <w:sz w:val="28"/>
          <w:szCs w:val="28"/>
        </w:rPr>
        <w:t xml:space="preserve">определение форм подготовки работников и дополнительного профессионального образования работников, перечень необходимых профессий и специальностей </w:t>
      </w:r>
      <w:r w:rsidRPr="001F57A7">
        <w:rPr>
          <w:iCs/>
          <w:sz w:val="28"/>
          <w:szCs w:val="28"/>
        </w:rPr>
        <w:t>(статья 196 ТК РФ);</w:t>
      </w:r>
    </w:p>
    <w:p w:rsidR="00362BD5" w:rsidRPr="001F57A7" w:rsidRDefault="00362BD5" w:rsidP="001F57A7">
      <w:pPr>
        <w:pStyle w:val="af0"/>
        <w:jc w:val="both"/>
        <w:rPr>
          <w:sz w:val="28"/>
          <w:szCs w:val="28"/>
        </w:rPr>
      </w:pPr>
      <w:r w:rsidRPr="001F57A7">
        <w:rPr>
          <w:sz w:val="28"/>
          <w:szCs w:val="28"/>
        </w:rPr>
        <w:t>определение сроков проведения специальной оценки условий труда (</w:t>
      </w:r>
      <w:r w:rsidRPr="001F57A7">
        <w:rPr>
          <w:iCs/>
          <w:sz w:val="28"/>
          <w:szCs w:val="28"/>
        </w:rPr>
        <w:t>статья 22 ТК РФ)</w:t>
      </w:r>
      <w:r w:rsidRPr="001F57A7">
        <w:rPr>
          <w:sz w:val="28"/>
          <w:szCs w:val="28"/>
        </w:rPr>
        <w:t>;</w:t>
      </w:r>
    </w:p>
    <w:p w:rsidR="00362BD5" w:rsidRPr="001F57A7" w:rsidRDefault="00362BD5" w:rsidP="001F57A7">
      <w:pPr>
        <w:pStyle w:val="af0"/>
        <w:jc w:val="both"/>
        <w:rPr>
          <w:sz w:val="28"/>
          <w:szCs w:val="28"/>
        </w:rPr>
      </w:pPr>
      <w:r w:rsidRPr="001F57A7">
        <w:rPr>
          <w:sz w:val="28"/>
          <w:szCs w:val="28"/>
        </w:rPr>
        <w:t>формирование аттестационной комиссии в образовательной организации (</w:t>
      </w:r>
      <w:r w:rsidRPr="001F57A7">
        <w:rPr>
          <w:iCs/>
          <w:sz w:val="28"/>
          <w:szCs w:val="28"/>
        </w:rPr>
        <w:t>статья 82 ТК РФ)</w:t>
      </w:r>
      <w:r w:rsidRPr="001F57A7">
        <w:rPr>
          <w:sz w:val="28"/>
          <w:szCs w:val="28"/>
        </w:rPr>
        <w:t>;</w:t>
      </w:r>
    </w:p>
    <w:p w:rsidR="00362BD5" w:rsidRPr="001F57A7" w:rsidRDefault="00362BD5" w:rsidP="001F57A7">
      <w:pPr>
        <w:pStyle w:val="af0"/>
        <w:jc w:val="both"/>
        <w:rPr>
          <w:sz w:val="28"/>
          <w:szCs w:val="28"/>
        </w:rPr>
      </w:pPr>
      <w:r w:rsidRPr="001F57A7">
        <w:rPr>
          <w:sz w:val="28"/>
          <w:szCs w:val="28"/>
        </w:rPr>
        <w:t>формирование комиссии по урегулированию споров между участниками образовательных отношений;</w:t>
      </w:r>
    </w:p>
    <w:p w:rsidR="00362BD5" w:rsidRPr="001F57A7" w:rsidRDefault="00362BD5" w:rsidP="001F57A7">
      <w:pPr>
        <w:pStyle w:val="af0"/>
        <w:jc w:val="both"/>
        <w:rPr>
          <w:sz w:val="28"/>
          <w:szCs w:val="28"/>
        </w:rPr>
      </w:pPr>
      <w:r w:rsidRPr="001F57A7">
        <w:rPr>
          <w:sz w:val="28"/>
          <w:szCs w:val="28"/>
        </w:rPr>
        <w:t>принятие локальных нормативных актов организации, закрепляющих нормы профессиональной этики педагогических работников;</w:t>
      </w:r>
    </w:p>
    <w:p w:rsidR="00362BD5" w:rsidRPr="001F57A7" w:rsidRDefault="00362BD5" w:rsidP="001F57A7">
      <w:pPr>
        <w:pStyle w:val="af0"/>
        <w:jc w:val="both"/>
        <w:rPr>
          <w:sz w:val="28"/>
          <w:szCs w:val="28"/>
        </w:rPr>
      </w:pPr>
      <w:r w:rsidRPr="001F57A7">
        <w:rPr>
          <w:sz w:val="28"/>
          <w:szCs w:val="28"/>
        </w:rPr>
        <w:t>изменение условий труда (</w:t>
      </w:r>
      <w:r w:rsidRPr="001F57A7">
        <w:rPr>
          <w:iCs/>
          <w:sz w:val="28"/>
          <w:szCs w:val="28"/>
        </w:rPr>
        <w:t>статья 74 ТК РФ)</w:t>
      </w:r>
      <w:r w:rsidRPr="001F57A7">
        <w:rPr>
          <w:sz w:val="28"/>
          <w:szCs w:val="28"/>
        </w:rPr>
        <w:t xml:space="preserve">. </w:t>
      </w:r>
    </w:p>
    <w:p w:rsidR="00362BD5" w:rsidRPr="001F57A7" w:rsidRDefault="00362BD5" w:rsidP="001F57A7">
      <w:pPr>
        <w:pStyle w:val="af0"/>
        <w:ind w:firstLine="720"/>
        <w:jc w:val="both"/>
        <w:rPr>
          <w:sz w:val="28"/>
          <w:szCs w:val="28"/>
        </w:rPr>
      </w:pPr>
      <w:r w:rsidRPr="001F57A7">
        <w:rPr>
          <w:sz w:val="28"/>
          <w:szCs w:val="28"/>
        </w:rPr>
        <w:t>7.6.</w:t>
      </w:r>
      <w:r w:rsidRPr="001F57A7">
        <w:rPr>
          <w:sz w:val="28"/>
          <w:szCs w:val="28"/>
        </w:rPr>
        <w:tab/>
        <w:t>С учетом мотивированного мнения выборного органа первичной профсоюзной организации производится расторжение трудового договора с работниками, являющимися членами Профсоюза, по следующим основаниям:</w:t>
      </w:r>
    </w:p>
    <w:p w:rsidR="00362BD5" w:rsidRPr="001F57A7" w:rsidRDefault="00362BD5" w:rsidP="001F57A7">
      <w:pPr>
        <w:pStyle w:val="af0"/>
        <w:jc w:val="both"/>
        <w:rPr>
          <w:sz w:val="28"/>
          <w:szCs w:val="28"/>
        </w:rPr>
      </w:pPr>
      <w:r w:rsidRPr="001F57A7">
        <w:rPr>
          <w:sz w:val="28"/>
          <w:szCs w:val="28"/>
        </w:rPr>
        <w:t>сокращение численности или штата работников организации (</w:t>
      </w:r>
      <w:r w:rsidRPr="001F57A7">
        <w:rPr>
          <w:iCs/>
          <w:sz w:val="28"/>
          <w:szCs w:val="28"/>
        </w:rPr>
        <w:t>статьи 81, 82, 373 ТК РФ)</w:t>
      </w:r>
      <w:r w:rsidRPr="001F57A7">
        <w:rPr>
          <w:sz w:val="28"/>
          <w:szCs w:val="28"/>
        </w:rPr>
        <w:t>;</w:t>
      </w:r>
    </w:p>
    <w:p w:rsidR="00362BD5" w:rsidRPr="001F57A7" w:rsidRDefault="00362BD5" w:rsidP="001F57A7">
      <w:pPr>
        <w:pStyle w:val="af0"/>
        <w:jc w:val="both"/>
        <w:rPr>
          <w:sz w:val="28"/>
          <w:szCs w:val="28"/>
        </w:rPr>
      </w:pPr>
      <w:r w:rsidRPr="001F57A7">
        <w:rPr>
          <w:sz w:val="28"/>
          <w:szCs w:val="28"/>
        </w:rPr>
        <w:lastRenderedPageBreak/>
        <w:t>несоответствие работника занимаемой должности или выполняемой работе вследствие недостаточной квалификации, подтвержденной результатами аттестации (</w:t>
      </w:r>
      <w:r w:rsidRPr="001F57A7">
        <w:rPr>
          <w:iCs/>
          <w:sz w:val="28"/>
          <w:szCs w:val="28"/>
        </w:rPr>
        <w:t>статьи 81, 82, 373 ТК РФ)</w:t>
      </w:r>
      <w:r w:rsidRPr="001F57A7">
        <w:rPr>
          <w:sz w:val="28"/>
          <w:szCs w:val="28"/>
        </w:rPr>
        <w:t>;</w:t>
      </w:r>
    </w:p>
    <w:p w:rsidR="00362BD5" w:rsidRPr="001F57A7" w:rsidRDefault="00362BD5" w:rsidP="001F57A7">
      <w:pPr>
        <w:pStyle w:val="af0"/>
        <w:jc w:val="both"/>
        <w:rPr>
          <w:iCs/>
          <w:sz w:val="28"/>
          <w:szCs w:val="28"/>
          <w:highlight w:val="yellow"/>
        </w:rPr>
      </w:pPr>
      <w:r w:rsidRPr="001F57A7">
        <w:rPr>
          <w:sz w:val="28"/>
          <w:szCs w:val="28"/>
        </w:rPr>
        <w:t>- неоднократное неисполнение работником без уважительных причин трудовых обязанностей, если он имеет дисциплинарное взыскание (</w:t>
      </w:r>
      <w:r w:rsidRPr="001F57A7">
        <w:rPr>
          <w:iCs/>
          <w:sz w:val="28"/>
          <w:szCs w:val="28"/>
        </w:rPr>
        <w:t>статьи 81, 82, 373 ТК РФ)</w:t>
      </w:r>
      <w:r w:rsidRPr="001F57A7">
        <w:rPr>
          <w:sz w:val="28"/>
          <w:szCs w:val="28"/>
        </w:rPr>
        <w:t>;</w:t>
      </w:r>
    </w:p>
    <w:p w:rsidR="00362BD5" w:rsidRPr="001F57A7" w:rsidRDefault="00362BD5" w:rsidP="001F57A7">
      <w:pPr>
        <w:pStyle w:val="af0"/>
        <w:jc w:val="both"/>
        <w:rPr>
          <w:iCs/>
          <w:sz w:val="28"/>
          <w:szCs w:val="28"/>
        </w:rPr>
      </w:pPr>
      <w:r w:rsidRPr="001F57A7">
        <w:rPr>
          <w:sz w:val="28"/>
          <w:szCs w:val="28"/>
        </w:rPr>
        <w:t xml:space="preserve">- </w:t>
      </w:r>
      <w:r w:rsidRPr="001F57A7">
        <w:rPr>
          <w:iCs/>
          <w:sz w:val="28"/>
          <w:szCs w:val="28"/>
        </w:rPr>
        <w:t>повторное в течение одного года грубое нарушение устава организации, осуществляющей образовательную деятельность</w:t>
      </w:r>
      <w:r w:rsidRPr="001F57A7">
        <w:rPr>
          <w:sz w:val="28"/>
          <w:szCs w:val="28"/>
        </w:rPr>
        <w:t xml:space="preserve">(пункт 1 </w:t>
      </w:r>
      <w:r w:rsidRPr="001F57A7">
        <w:rPr>
          <w:iCs/>
          <w:sz w:val="28"/>
          <w:szCs w:val="28"/>
        </w:rPr>
        <w:t>статьи 336 ТК РФ</w:t>
      </w:r>
      <w:r w:rsidRPr="001F57A7">
        <w:rPr>
          <w:sz w:val="28"/>
          <w:szCs w:val="28"/>
        </w:rPr>
        <w:t>)</w:t>
      </w:r>
      <w:r w:rsidRPr="001F57A7">
        <w:rPr>
          <w:iCs/>
          <w:sz w:val="28"/>
          <w:szCs w:val="28"/>
        </w:rPr>
        <w:t>;</w:t>
      </w:r>
    </w:p>
    <w:p w:rsidR="00362BD5" w:rsidRPr="001F57A7" w:rsidRDefault="00362BD5" w:rsidP="001F57A7">
      <w:pPr>
        <w:pStyle w:val="af0"/>
        <w:jc w:val="both"/>
        <w:rPr>
          <w:sz w:val="28"/>
          <w:szCs w:val="28"/>
        </w:rPr>
      </w:pPr>
      <w:r w:rsidRPr="001F57A7">
        <w:rPr>
          <w:iCs/>
          <w:sz w:val="28"/>
          <w:szCs w:val="28"/>
        </w:rPr>
        <w:t xml:space="preserve">- </w:t>
      </w:r>
      <w:r w:rsidRPr="001F57A7">
        <w:rPr>
          <w:sz w:val="28"/>
          <w:szCs w:val="28"/>
        </w:rPr>
        <w:t xml:space="preserve">совершение работником, выполняющим воспитательные функции, аморального проступка, несовместимого с продолжением данной работы (пункт 8 части 1 </w:t>
      </w:r>
      <w:r w:rsidRPr="001F57A7">
        <w:rPr>
          <w:iCs/>
          <w:sz w:val="28"/>
          <w:szCs w:val="28"/>
        </w:rPr>
        <w:t>статьи 81 ТК РФ)</w:t>
      </w:r>
      <w:r w:rsidRPr="001F57A7">
        <w:rPr>
          <w:sz w:val="28"/>
          <w:szCs w:val="28"/>
        </w:rPr>
        <w:t>;</w:t>
      </w:r>
    </w:p>
    <w:p w:rsidR="00362BD5" w:rsidRPr="001F57A7" w:rsidRDefault="00362BD5" w:rsidP="001F57A7">
      <w:pPr>
        <w:pStyle w:val="af0"/>
        <w:jc w:val="both"/>
        <w:rPr>
          <w:iCs/>
          <w:sz w:val="28"/>
          <w:szCs w:val="28"/>
        </w:rPr>
      </w:pPr>
      <w:r w:rsidRPr="001F57A7">
        <w:rPr>
          <w:iCs/>
          <w:sz w:val="28"/>
          <w:szCs w:val="28"/>
        </w:rPr>
        <w:t xml:space="preserve">- </w:t>
      </w:r>
      <w:r w:rsidRPr="001F57A7">
        <w:rPr>
          <w:sz w:val="28"/>
          <w:szCs w:val="28"/>
        </w:rPr>
        <w:t xml:space="preserve">применение, в том числе однократное, методов воспитания, связанных с физическим и (или) психическим насилием над личностью обучающегося, воспитанника (пункт 2 </w:t>
      </w:r>
      <w:r w:rsidRPr="001F57A7">
        <w:rPr>
          <w:iCs/>
          <w:sz w:val="28"/>
          <w:szCs w:val="28"/>
        </w:rPr>
        <w:t>статьи 336 ТК РФ</w:t>
      </w:r>
      <w:r w:rsidRPr="001F57A7">
        <w:rPr>
          <w:sz w:val="28"/>
          <w:szCs w:val="28"/>
        </w:rPr>
        <w:t>).</w:t>
      </w:r>
    </w:p>
    <w:p w:rsidR="00362BD5" w:rsidRPr="001F57A7" w:rsidRDefault="00362BD5" w:rsidP="001F57A7">
      <w:pPr>
        <w:pStyle w:val="af0"/>
        <w:ind w:firstLine="720"/>
        <w:jc w:val="both"/>
        <w:rPr>
          <w:sz w:val="28"/>
          <w:szCs w:val="28"/>
        </w:rPr>
      </w:pPr>
      <w:r w:rsidRPr="001F57A7">
        <w:rPr>
          <w:sz w:val="28"/>
          <w:szCs w:val="28"/>
        </w:rPr>
        <w:t>7.7.</w:t>
      </w:r>
      <w:r w:rsidRPr="001F57A7">
        <w:rPr>
          <w:sz w:val="28"/>
          <w:szCs w:val="28"/>
        </w:rPr>
        <w:tab/>
        <w:t>По согласованию с выборным органом первичной профсоюзной организации производится:</w:t>
      </w:r>
    </w:p>
    <w:p w:rsidR="00362BD5" w:rsidRPr="001F57A7" w:rsidRDefault="00362BD5" w:rsidP="001F57A7">
      <w:pPr>
        <w:pStyle w:val="af0"/>
        <w:jc w:val="both"/>
        <w:rPr>
          <w:sz w:val="28"/>
          <w:szCs w:val="28"/>
        </w:rPr>
      </w:pPr>
      <w:r w:rsidRPr="001F57A7">
        <w:rPr>
          <w:sz w:val="28"/>
          <w:szCs w:val="28"/>
        </w:rPr>
        <w:t>представление к присвоению почетных званий(статья 191 ТК РФ);</w:t>
      </w:r>
    </w:p>
    <w:p w:rsidR="00362BD5" w:rsidRPr="001F57A7" w:rsidRDefault="00362BD5" w:rsidP="001F57A7">
      <w:pPr>
        <w:pStyle w:val="af0"/>
        <w:jc w:val="both"/>
        <w:rPr>
          <w:sz w:val="28"/>
          <w:szCs w:val="28"/>
        </w:rPr>
      </w:pPr>
      <w:r w:rsidRPr="001F57A7">
        <w:rPr>
          <w:sz w:val="28"/>
          <w:szCs w:val="28"/>
        </w:rPr>
        <w:t>представление к награждению отраслевыми наградами и иными наградами</w:t>
      </w:r>
      <w:r w:rsidR="001F57A7" w:rsidRPr="001F57A7">
        <w:rPr>
          <w:sz w:val="28"/>
          <w:szCs w:val="28"/>
        </w:rPr>
        <w:t xml:space="preserve"> </w:t>
      </w:r>
      <w:r w:rsidRPr="001F57A7">
        <w:rPr>
          <w:sz w:val="28"/>
          <w:szCs w:val="28"/>
        </w:rPr>
        <w:t>(статья 191 ТК РФ);</w:t>
      </w:r>
    </w:p>
    <w:p w:rsidR="00362BD5" w:rsidRPr="001F57A7" w:rsidRDefault="00362BD5" w:rsidP="001F57A7">
      <w:pPr>
        <w:pStyle w:val="af0"/>
        <w:jc w:val="both"/>
        <w:rPr>
          <w:sz w:val="28"/>
          <w:szCs w:val="28"/>
        </w:rPr>
      </w:pPr>
      <w:r w:rsidRPr="001F57A7">
        <w:rPr>
          <w:sz w:val="28"/>
          <w:szCs w:val="28"/>
        </w:rPr>
        <w:t>установление, изменение размеров</w:t>
      </w:r>
      <w:r w:rsidR="001F57A7" w:rsidRPr="001F57A7">
        <w:rPr>
          <w:sz w:val="28"/>
          <w:szCs w:val="28"/>
        </w:rPr>
        <w:t xml:space="preserve"> </w:t>
      </w:r>
      <w:r w:rsidRPr="001F57A7">
        <w:rPr>
          <w:sz w:val="28"/>
          <w:szCs w:val="28"/>
        </w:rPr>
        <w:t>выплат стимулирующего характера</w:t>
      </w:r>
      <w:r w:rsidRPr="001F57A7">
        <w:rPr>
          <w:iCs/>
          <w:sz w:val="28"/>
          <w:szCs w:val="28"/>
        </w:rPr>
        <w:t>(</w:t>
      </w:r>
      <w:r w:rsidRPr="001F57A7">
        <w:rPr>
          <w:sz w:val="28"/>
          <w:szCs w:val="28"/>
        </w:rPr>
        <w:t>статьи 135,</w:t>
      </w:r>
      <w:r w:rsidRPr="001F57A7">
        <w:rPr>
          <w:iCs/>
          <w:sz w:val="28"/>
          <w:szCs w:val="28"/>
        </w:rPr>
        <w:t xml:space="preserve"> 144 ТК РФ)</w:t>
      </w:r>
      <w:r w:rsidRPr="001F57A7">
        <w:rPr>
          <w:sz w:val="28"/>
          <w:szCs w:val="28"/>
        </w:rPr>
        <w:t xml:space="preserve">; </w:t>
      </w:r>
    </w:p>
    <w:p w:rsidR="00362BD5" w:rsidRPr="001F57A7" w:rsidRDefault="00362BD5" w:rsidP="001F57A7">
      <w:pPr>
        <w:pStyle w:val="af0"/>
        <w:jc w:val="both"/>
        <w:rPr>
          <w:sz w:val="28"/>
          <w:szCs w:val="28"/>
        </w:rPr>
      </w:pPr>
      <w:r w:rsidRPr="001F57A7">
        <w:rPr>
          <w:sz w:val="28"/>
          <w:szCs w:val="28"/>
        </w:rPr>
        <w:t>распределение премиальных выплат и использование фонда экономии заработной платы</w:t>
      </w:r>
      <w:r w:rsidR="001F57A7">
        <w:rPr>
          <w:sz w:val="28"/>
          <w:szCs w:val="28"/>
        </w:rPr>
        <w:t xml:space="preserve"> </w:t>
      </w:r>
      <w:r w:rsidRPr="001F57A7">
        <w:rPr>
          <w:iCs/>
          <w:sz w:val="28"/>
          <w:szCs w:val="28"/>
        </w:rPr>
        <w:t>(</w:t>
      </w:r>
      <w:r w:rsidRPr="001F57A7">
        <w:rPr>
          <w:sz w:val="28"/>
          <w:szCs w:val="28"/>
        </w:rPr>
        <w:t>статьи 135,</w:t>
      </w:r>
      <w:r w:rsidRPr="001F57A7">
        <w:rPr>
          <w:iCs/>
          <w:sz w:val="28"/>
          <w:szCs w:val="28"/>
        </w:rPr>
        <w:t xml:space="preserve"> 144 ТК РФ)</w:t>
      </w:r>
      <w:r w:rsidRPr="001F57A7">
        <w:rPr>
          <w:sz w:val="28"/>
          <w:szCs w:val="28"/>
        </w:rPr>
        <w:t>;</w:t>
      </w:r>
    </w:p>
    <w:p w:rsidR="00362BD5" w:rsidRPr="001F57A7" w:rsidRDefault="00362BD5" w:rsidP="001F57A7">
      <w:pPr>
        <w:pStyle w:val="af0"/>
        <w:jc w:val="both"/>
        <w:rPr>
          <w:sz w:val="28"/>
          <w:szCs w:val="28"/>
        </w:rPr>
      </w:pPr>
      <w:r w:rsidRPr="001F57A7">
        <w:rPr>
          <w:sz w:val="28"/>
          <w:szCs w:val="28"/>
        </w:rPr>
        <w:t>Перечень локальных нормативных актов, содержащих нормы трудового права, принимаемых работодателем с учетом мотивированного мнения выборного органа первичной профсоюзной организации,</w:t>
      </w:r>
      <w:r w:rsidR="001F57A7" w:rsidRPr="001F57A7">
        <w:rPr>
          <w:sz w:val="28"/>
          <w:szCs w:val="28"/>
        </w:rPr>
        <w:t xml:space="preserve"> </w:t>
      </w:r>
      <w:r w:rsidRPr="001F57A7">
        <w:rPr>
          <w:sz w:val="28"/>
          <w:szCs w:val="28"/>
        </w:rPr>
        <w:t>определен в приложении № 5к настоящему коллективному договору.</w:t>
      </w:r>
    </w:p>
    <w:p w:rsidR="00362BD5" w:rsidRPr="001F57A7" w:rsidRDefault="00362BD5" w:rsidP="001F57A7">
      <w:pPr>
        <w:pStyle w:val="af0"/>
        <w:ind w:firstLine="720"/>
        <w:jc w:val="both"/>
        <w:rPr>
          <w:sz w:val="28"/>
          <w:szCs w:val="28"/>
        </w:rPr>
      </w:pPr>
      <w:r w:rsidRPr="001F57A7">
        <w:rPr>
          <w:sz w:val="28"/>
          <w:szCs w:val="28"/>
        </w:rPr>
        <w:t>7.8.</w:t>
      </w:r>
      <w:r w:rsidR="006B639C">
        <w:rPr>
          <w:sz w:val="28"/>
          <w:szCs w:val="28"/>
        </w:rPr>
        <w:tab/>
      </w:r>
      <w:r w:rsidRPr="001F57A7">
        <w:rPr>
          <w:sz w:val="28"/>
          <w:szCs w:val="28"/>
        </w:rPr>
        <w:t>С предварительного согласия выборного органа первичной профсоюзной организации производится:</w:t>
      </w:r>
    </w:p>
    <w:p w:rsidR="00362BD5" w:rsidRPr="001F57A7" w:rsidRDefault="00362BD5" w:rsidP="001F57A7">
      <w:pPr>
        <w:pStyle w:val="af0"/>
        <w:jc w:val="both"/>
        <w:rPr>
          <w:sz w:val="28"/>
          <w:szCs w:val="28"/>
        </w:rPr>
      </w:pPr>
      <w:r w:rsidRPr="001F57A7">
        <w:rPr>
          <w:sz w:val="28"/>
          <w:szCs w:val="28"/>
        </w:rPr>
        <w:t>применение дисциплинарного взыскания в виде замечания или выговора в отношении работников, являющихся членами выборного органа первичной профсоюзной организации (статьи</w:t>
      </w:r>
      <w:r w:rsidRPr="001F57A7">
        <w:rPr>
          <w:iCs/>
          <w:sz w:val="28"/>
          <w:szCs w:val="28"/>
        </w:rPr>
        <w:t xml:space="preserve"> 192, 193 ТК РФ)</w:t>
      </w:r>
      <w:r w:rsidRPr="001F57A7">
        <w:rPr>
          <w:sz w:val="28"/>
          <w:szCs w:val="28"/>
        </w:rPr>
        <w:t>;</w:t>
      </w:r>
    </w:p>
    <w:p w:rsidR="00362BD5" w:rsidRPr="001F57A7" w:rsidRDefault="00362BD5" w:rsidP="001F57A7">
      <w:pPr>
        <w:pStyle w:val="af0"/>
        <w:jc w:val="both"/>
        <w:rPr>
          <w:sz w:val="28"/>
          <w:szCs w:val="28"/>
        </w:rPr>
      </w:pPr>
      <w:r w:rsidRPr="001F57A7">
        <w:rPr>
          <w:sz w:val="28"/>
          <w:szCs w:val="28"/>
        </w:rPr>
        <w:t>временный перевод работников, являющихся членами выборного органа первичной профсоюзной организации, на другую работу в случаях, предусмотренных частью 3 статьи 72.2. ТК РФ;</w:t>
      </w:r>
    </w:p>
    <w:p w:rsidR="00362BD5" w:rsidRPr="001F57A7" w:rsidRDefault="00362BD5" w:rsidP="001F57A7">
      <w:pPr>
        <w:pStyle w:val="af0"/>
        <w:jc w:val="both"/>
        <w:rPr>
          <w:sz w:val="28"/>
          <w:szCs w:val="28"/>
        </w:rPr>
      </w:pPr>
      <w:r w:rsidRPr="001F57A7">
        <w:rPr>
          <w:sz w:val="28"/>
          <w:szCs w:val="28"/>
        </w:rPr>
        <w:t>- увольнение по инициативе работодателя члена выборного органа первичной профсоюзной организации, участвующего в разрешении коллективного трудового спора (часть 2 статьи 405 ТК РФ).</w:t>
      </w:r>
    </w:p>
    <w:p w:rsidR="00362BD5" w:rsidRPr="001F57A7" w:rsidRDefault="00362BD5" w:rsidP="001F57A7">
      <w:pPr>
        <w:pStyle w:val="af0"/>
        <w:ind w:firstLine="720"/>
        <w:jc w:val="both"/>
        <w:rPr>
          <w:sz w:val="28"/>
          <w:szCs w:val="28"/>
        </w:rPr>
      </w:pPr>
      <w:r w:rsidRPr="001F57A7">
        <w:rPr>
          <w:sz w:val="28"/>
          <w:szCs w:val="28"/>
        </w:rPr>
        <w:t>7.9.</w:t>
      </w:r>
      <w:r w:rsidRPr="001F57A7">
        <w:rPr>
          <w:sz w:val="28"/>
          <w:szCs w:val="28"/>
        </w:rPr>
        <w:tab/>
        <w:t>С предварительного согласия вышестоящего выборного профсоюзного органа производится увольнение председателя (заместителя председателя)</w:t>
      </w:r>
      <w:r w:rsidR="00083C60">
        <w:rPr>
          <w:sz w:val="28"/>
          <w:szCs w:val="28"/>
        </w:rPr>
        <w:t xml:space="preserve"> </w:t>
      </w:r>
      <w:r w:rsidRPr="001F57A7">
        <w:rPr>
          <w:sz w:val="28"/>
          <w:szCs w:val="28"/>
        </w:rPr>
        <w:t xml:space="preserve">выборного органа первичной профсоюзной организации в период осуществления своих полномочий и в течение 2-х лет после его окончания по следующим основаниям (статьи 374, </w:t>
      </w:r>
      <w:r w:rsidRPr="001F57A7">
        <w:rPr>
          <w:iCs/>
          <w:sz w:val="28"/>
          <w:szCs w:val="28"/>
        </w:rPr>
        <w:t>376 ТК РФ)</w:t>
      </w:r>
      <w:r w:rsidRPr="001F57A7">
        <w:rPr>
          <w:sz w:val="28"/>
          <w:szCs w:val="28"/>
        </w:rPr>
        <w:t>:</w:t>
      </w:r>
    </w:p>
    <w:p w:rsidR="00362BD5" w:rsidRPr="001F57A7" w:rsidRDefault="00362BD5" w:rsidP="001F57A7">
      <w:pPr>
        <w:pStyle w:val="af0"/>
        <w:jc w:val="both"/>
        <w:rPr>
          <w:sz w:val="28"/>
          <w:szCs w:val="28"/>
        </w:rPr>
      </w:pPr>
      <w:r w:rsidRPr="001F57A7">
        <w:rPr>
          <w:sz w:val="28"/>
          <w:szCs w:val="28"/>
        </w:rPr>
        <w:t>сокращение численности или штата работников организации (пункт 2 части 1 статьи 81 ТК РФ);</w:t>
      </w:r>
    </w:p>
    <w:p w:rsidR="00362BD5" w:rsidRPr="001F57A7" w:rsidRDefault="00362BD5" w:rsidP="001F57A7">
      <w:pPr>
        <w:pStyle w:val="af0"/>
        <w:jc w:val="both"/>
        <w:rPr>
          <w:sz w:val="28"/>
          <w:szCs w:val="28"/>
        </w:rPr>
      </w:pPr>
      <w:r w:rsidRPr="001F57A7">
        <w:rPr>
          <w:sz w:val="28"/>
          <w:szCs w:val="28"/>
        </w:rPr>
        <w:lastRenderedPageBreak/>
        <w:t>несоответствие работника занимаемой должности или выполняемой работе вследствие недостаточной квалификации, подтвержденной результатами аттестации (пункт 3части 1 статьи 81 ТК РФ);</w:t>
      </w:r>
    </w:p>
    <w:p w:rsidR="00362BD5" w:rsidRPr="001F57A7" w:rsidRDefault="00362BD5" w:rsidP="001F57A7">
      <w:pPr>
        <w:pStyle w:val="af0"/>
        <w:jc w:val="both"/>
        <w:rPr>
          <w:sz w:val="28"/>
          <w:szCs w:val="28"/>
        </w:rPr>
      </w:pPr>
      <w:r w:rsidRPr="001F57A7">
        <w:rPr>
          <w:sz w:val="28"/>
          <w:szCs w:val="28"/>
        </w:rPr>
        <w:t>неоднократное неисполнение работником без уважительных причин трудовых обязанностей, если он имеет дисциплинарное взыскание (пункт 5части 1 статьи 81 ТК РФ).</w:t>
      </w:r>
    </w:p>
    <w:p w:rsidR="00362BD5" w:rsidRPr="001F57A7" w:rsidRDefault="00362BD5" w:rsidP="001F57A7">
      <w:pPr>
        <w:pStyle w:val="af0"/>
        <w:ind w:firstLine="720"/>
        <w:jc w:val="both"/>
        <w:rPr>
          <w:sz w:val="28"/>
          <w:szCs w:val="28"/>
        </w:rPr>
      </w:pPr>
      <w:r w:rsidRPr="001F57A7">
        <w:rPr>
          <w:sz w:val="28"/>
          <w:szCs w:val="28"/>
        </w:rPr>
        <w:t>7.10.</w:t>
      </w:r>
      <w:r w:rsidR="006B639C">
        <w:rPr>
          <w:sz w:val="28"/>
          <w:szCs w:val="28"/>
        </w:rPr>
        <w:tab/>
      </w:r>
      <w:r w:rsidRPr="001F57A7">
        <w:rPr>
          <w:sz w:val="28"/>
          <w:szCs w:val="28"/>
        </w:rPr>
        <w:t xml:space="preserve">Члены выборного органа первичной профсоюзной организации освобождаются от работы для участия в профсоюзной учебе, для участия в съездах, конференциях, созываемых профсоюзом, в качестве делегатов, а также в работе пленумов, президиумов с сохранением среднего заработка </w:t>
      </w:r>
      <w:r w:rsidRPr="001F57A7">
        <w:rPr>
          <w:i/>
          <w:iCs/>
          <w:sz w:val="28"/>
          <w:szCs w:val="28"/>
        </w:rPr>
        <w:t>(</w:t>
      </w:r>
      <w:r w:rsidRPr="001F57A7">
        <w:rPr>
          <w:sz w:val="28"/>
          <w:szCs w:val="28"/>
        </w:rPr>
        <w:t>части 14 статьи 374 ТК РФ).</w:t>
      </w:r>
    </w:p>
    <w:p w:rsidR="00362BD5" w:rsidRPr="001F57A7" w:rsidRDefault="00362BD5" w:rsidP="001F57A7">
      <w:pPr>
        <w:pStyle w:val="af0"/>
        <w:ind w:firstLine="720"/>
        <w:jc w:val="both"/>
        <w:rPr>
          <w:iCs/>
          <w:sz w:val="28"/>
          <w:szCs w:val="28"/>
        </w:rPr>
      </w:pPr>
      <w:r w:rsidRPr="001F57A7">
        <w:rPr>
          <w:sz w:val="28"/>
          <w:szCs w:val="28"/>
        </w:rPr>
        <w:t>7.11.</w:t>
      </w:r>
      <w:r w:rsidR="006B639C">
        <w:rPr>
          <w:sz w:val="28"/>
          <w:szCs w:val="28"/>
        </w:rPr>
        <w:tab/>
      </w:r>
      <w:r w:rsidRPr="001F57A7">
        <w:rPr>
          <w:sz w:val="28"/>
          <w:szCs w:val="28"/>
        </w:rPr>
        <w:t xml:space="preserve">На время осуществления полномочий работником образовательной организации, избранным на выборную должность в выборный орган первичной профсоюзной организации с освобождением от основной работы, на его место принимается работник по договору, заключенному на определенный срок, </w:t>
      </w:r>
      <w:r w:rsidRPr="001F57A7">
        <w:rPr>
          <w:iCs/>
          <w:sz w:val="28"/>
          <w:szCs w:val="28"/>
        </w:rPr>
        <w:t>для замены временно отсутствующего работника, за которым сохраняется место работы.</w:t>
      </w:r>
    </w:p>
    <w:p w:rsidR="00362BD5" w:rsidRPr="001F57A7" w:rsidRDefault="00362BD5" w:rsidP="001F57A7">
      <w:pPr>
        <w:pStyle w:val="af0"/>
        <w:ind w:firstLine="720"/>
        <w:jc w:val="both"/>
        <w:rPr>
          <w:sz w:val="28"/>
          <w:szCs w:val="28"/>
        </w:rPr>
      </w:pPr>
      <w:r w:rsidRPr="001F57A7">
        <w:rPr>
          <w:iCs/>
          <w:sz w:val="28"/>
          <w:szCs w:val="28"/>
        </w:rPr>
        <w:t xml:space="preserve">7.12. Члены </w:t>
      </w:r>
      <w:r w:rsidRPr="001F57A7">
        <w:rPr>
          <w:sz w:val="28"/>
          <w:szCs w:val="28"/>
        </w:rPr>
        <w:t>выборного органа первичной профсоюзной организации, участвующие в коллективных переговорах, в период их ведения не могут быть без предварительного согласия выборного органа первичной профсоюзной организации подвергнуты дисциплинарному взысканию, переведены на другую работу или уволены по инициативе работодателя, за исключением случаев расторжения трудового договора за совершение проступка, за который в соответствии с ТК РФ, иными федеральными законами предусмотрено увольнение с работы (часть 3 статьи 39 ТК РФ).</w:t>
      </w:r>
    </w:p>
    <w:p w:rsidR="00362BD5" w:rsidRPr="001F57A7" w:rsidRDefault="00362BD5" w:rsidP="001F57A7">
      <w:pPr>
        <w:pStyle w:val="af0"/>
        <w:ind w:firstLine="720"/>
        <w:jc w:val="both"/>
        <w:rPr>
          <w:sz w:val="28"/>
          <w:szCs w:val="28"/>
        </w:rPr>
      </w:pPr>
      <w:r w:rsidRPr="001F57A7">
        <w:rPr>
          <w:sz w:val="28"/>
          <w:szCs w:val="28"/>
        </w:rPr>
        <w:t>7.13.Члены выборного органа первичной профсоюзной организации включаются в состав комиссий образовательной организации по тарификации, аттестации педагогических работников, специальной оценке рабочих мест, охране труда, социальному страхованию.</w:t>
      </w:r>
    </w:p>
    <w:p w:rsidR="00362BD5" w:rsidRPr="001F57A7" w:rsidRDefault="00362BD5" w:rsidP="001F57A7">
      <w:pPr>
        <w:pStyle w:val="af0"/>
        <w:jc w:val="both"/>
        <w:rPr>
          <w:sz w:val="28"/>
          <w:szCs w:val="28"/>
        </w:rPr>
      </w:pPr>
    </w:p>
    <w:p w:rsidR="00362BD5" w:rsidRDefault="00362BD5" w:rsidP="001F57A7">
      <w:pPr>
        <w:pStyle w:val="af0"/>
        <w:jc w:val="center"/>
        <w:rPr>
          <w:b/>
          <w:bCs/>
          <w:caps/>
          <w:sz w:val="28"/>
          <w:szCs w:val="28"/>
        </w:rPr>
      </w:pPr>
      <w:r w:rsidRPr="001F57A7">
        <w:rPr>
          <w:b/>
          <w:bCs/>
          <w:caps/>
          <w:sz w:val="28"/>
          <w:szCs w:val="28"/>
          <w:lang w:val="en-US"/>
        </w:rPr>
        <w:t>VIII</w:t>
      </w:r>
      <w:r w:rsidRPr="001F57A7">
        <w:rPr>
          <w:b/>
          <w:bCs/>
          <w:caps/>
          <w:sz w:val="28"/>
          <w:szCs w:val="28"/>
        </w:rPr>
        <w:t>. Обязательства выборного органа первичной профсоюзной организации</w:t>
      </w:r>
    </w:p>
    <w:p w:rsidR="001F57A7" w:rsidRPr="001F57A7" w:rsidRDefault="001F57A7" w:rsidP="001F57A7">
      <w:pPr>
        <w:pStyle w:val="af0"/>
        <w:jc w:val="center"/>
        <w:rPr>
          <w:b/>
          <w:bCs/>
          <w:caps/>
          <w:sz w:val="28"/>
          <w:szCs w:val="28"/>
        </w:rPr>
      </w:pPr>
    </w:p>
    <w:p w:rsidR="00362BD5" w:rsidRPr="001F57A7" w:rsidRDefault="00362BD5" w:rsidP="001F57A7">
      <w:pPr>
        <w:pStyle w:val="af0"/>
        <w:ind w:firstLine="720"/>
        <w:jc w:val="both"/>
        <w:rPr>
          <w:sz w:val="28"/>
          <w:szCs w:val="28"/>
        </w:rPr>
      </w:pPr>
      <w:r w:rsidRPr="001F57A7">
        <w:rPr>
          <w:sz w:val="28"/>
          <w:szCs w:val="28"/>
        </w:rPr>
        <w:t>8.</w:t>
      </w:r>
      <w:r w:rsidRPr="001F57A7">
        <w:rPr>
          <w:sz w:val="28"/>
          <w:szCs w:val="28"/>
        </w:rPr>
        <w:tab/>
        <w:t>Выборный орган первичной профсоюзной организации обязуется:</w:t>
      </w:r>
    </w:p>
    <w:p w:rsidR="00362BD5" w:rsidRPr="001F57A7" w:rsidRDefault="00362BD5" w:rsidP="001F57A7">
      <w:pPr>
        <w:pStyle w:val="af0"/>
        <w:ind w:firstLine="720"/>
        <w:jc w:val="both"/>
        <w:rPr>
          <w:sz w:val="28"/>
          <w:szCs w:val="28"/>
        </w:rPr>
      </w:pPr>
      <w:r w:rsidRPr="001F57A7">
        <w:rPr>
          <w:sz w:val="28"/>
          <w:szCs w:val="28"/>
        </w:rPr>
        <w:t>8.1.</w:t>
      </w:r>
      <w:r w:rsidRPr="001F57A7">
        <w:rPr>
          <w:sz w:val="28"/>
          <w:szCs w:val="28"/>
        </w:rPr>
        <w:tab/>
        <w:t>Представлять и защищать права и интересы членов Профсоюза по социально-трудовым вопросам в соответствии с Трудовым кодексом Российской Федерации и Федеральным законом «О профессиональных союзах, их правах и гарантиях деятельности».</w:t>
      </w:r>
    </w:p>
    <w:p w:rsidR="00362BD5" w:rsidRPr="001F57A7" w:rsidRDefault="00362BD5" w:rsidP="001F57A7">
      <w:pPr>
        <w:pStyle w:val="af0"/>
        <w:jc w:val="both"/>
        <w:rPr>
          <w:sz w:val="28"/>
          <w:szCs w:val="28"/>
        </w:rPr>
      </w:pPr>
      <w:r w:rsidRPr="001F57A7">
        <w:rPr>
          <w:sz w:val="28"/>
          <w:szCs w:val="28"/>
        </w:rPr>
        <w:t>Представлять во взаимоотношениях с работодателем интересы работников, не являющихся членами Профсоюза, в случае, если они уполномочили выборный орган первичной профсоюзной организации представлять их интересы и перечисляют ежемесячно денежные средства из заработной платы на счет первичной профсоюзной организации.</w:t>
      </w:r>
    </w:p>
    <w:p w:rsidR="00362BD5" w:rsidRPr="001F57A7" w:rsidRDefault="00362BD5" w:rsidP="001F57A7">
      <w:pPr>
        <w:pStyle w:val="af0"/>
        <w:ind w:firstLine="720"/>
        <w:jc w:val="both"/>
        <w:rPr>
          <w:sz w:val="28"/>
          <w:szCs w:val="28"/>
        </w:rPr>
      </w:pPr>
      <w:r w:rsidRPr="001F57A7">
        <w:rPr>
          <w:sz w:val="28"/>
          <w:szCs w:val="28"/>
        </w:rPr>
        <w:lastRenderedPageBreak/>
        <w:t>8.2.</w:t>
      </w:r>
      <w:r w:rsidRPr="001F57A7">
        <w:rPr>
          <w:sz w:val="28"/>
          <w:szCs w:val="28"/>
        </w:rPr>
        <w:tab/>
        <w:t>Осуществлять контроль за соблюдением работодателем и его представителями трудового законодательства и иных нормативных правовых актов, содержащих нормы трудового права.</w:t>
      </w:r>
    </w:p>
    <w:p w:rsidR="00362BD5" w:rsidRPr="001F57A7" w:rsidRDefault="00362BD5" w:rsidP="001F57A7">
      <w:pPr>
        <w:pStyle w:val="af0"/>
        <w:ind w:firstLine="720"/>
        <w:jc w:val="both"/>
        <w:rPr>
          <w:sz w:val="28"/>
          <w:szCs w:val="28"/>
        </w:rPr>
      </w:pPr>
      <w:r w:rsidRPr="001F57A7">
        <w:rPr>
          <w:sz w:val="28"/>
          <w:szCs w:val="28"/>
        </w:rPr>
        <w:t>8.3.</w:t>
      </w:r>
      <w:r w:rsidRPr="001F57A7">
        <w:rPr>
          <w:sz w:val="28"/>
          <w:szCs w:val="28"/>
        </w:rPr>
        <w:tab/>
        <w:t>Осуществлять контроль за правильностью ведения и хранения трудовых книжек работников, за своевременностью внесения в них записей, в том числе при установлении квалификационных категорий по результатам аттестации работников.</w:t>
      </w:r>
    </w:p>
    <w:p w:rsidR="00362BD5" w:rsidRPr="001F57A7" w:rsidRDefault="00362BD5" w:rsidP="001F57A7">
      <w:pPr>
        <w:pStyle w:val="af0"/>
        <w:ind w:firstLine="720"/>
        <w:jc w:val="both"/>
        <w:rPr>
          <w:sz w:val="28"/>
          <w:szCs w:val="28"/>
        </w:rPr>
      </w:pPr>
      <w:r w:rsidRPr="001F57A7">
        <w:rPr>
          <w:sz w:val="28"/>
          <w:szCs w:val="28"/>
        </w:rPr>
        <w:t>8.4.</w:t>
      </w:r>
      <w:r w:rsidRPr="001F57A7">
        <w:rPr>
          <w:sz w:val="28"/>
          <w:szCs w:val="28"/>
        </w:rPr>
        <w:tab/>
        <w:t>Осуществлять контроль за охраной труда в образовательной организации.</w:t>
      </w:r>
    </w:p>
    <w:p w:rsidR="00362BD5" w:rsidRPr="001F57A7" w:rsidRDefault="00362BD5" w:rsidP="001F57A7">
      <w:pPr>
        <w:pStyle w:val="af0"/>
        <w:ind w:firstLine="720"/>
        <w:jc w:val="both"/>
        <w:rPr>
          <w:sz w:val="28"/>
          <w:szCs w:val="28"/>
        </w:rPr>
      </w:pPr>
      <w:r w:rsidRPr="001F57A7">
        <w:rPr>
          <w:sz w:val="28"/>
          <w:szCs w:val="28"/>
        </w:rPr>
        <w:t>8.5.</w:t>
      </w:r>
      <w:r w:rsidRPr="001F57A7">
        <w:rPr>
          <w:sz w:val="28"/>
          <w:szCs w:val="28"/>
        </w:rPr>
        <w:tab/>
        <w:t>Представлять и защищать трудовые права членов Профсоюза в комиссии по трудовым спорам и в суде.</w:t>
      </w:r>
    </w:p>
    <w:p w:rsidR="00362BD5" w:rsidRPr="001F57A7" w:rsidRDefault="00362BD5" w:rsidP="001F57A7">
      <w:pPr>
        <w:pStyle w:val="af0"/>
        <w:ind w:firstLine="720"/>
        <w:jc w:val="both"/>
        <w:rPr>
          <w:sz w:val="28"/>
          <w:szCs w:val="28"/>
        </w:rPr>
      </w:pPr>
      <w:r w:rsidRPr="001F57A7">
        <w:rPr>
          <w:sz w:val="28"/>
          <w:szCs w:val="28"/>
        </w:rPr>
        <w:t>8.6.</w:t>
      </w:r>
      <w:r w:rsidRPr="001F57A7">
        <w:rPr>
          <w:sz w:val="28"/>
          <w:szCs w:val="28"/>
        </w:rPr>
        <w:tab/>
        <w:t>Осуществлять контроль за правильностью и своевременностью предоставления работникам отпусков и их оплаты.</w:t>
      </w:r>
    </w:p>
    <w:p w:rsidR="00362BD5" w:rsidRPr="001F57A7" w:rsidRDefault="00362BD5" w:rsidP="001F57A7">
      <w:pPr>
        <w:pStyle w:val="af0"/>
        <w:ind w:firstLine="720"/>
        <w:jc w:val="both"/>
        <w:rPr>
          <w:sz w:val="28"/>
          <w:szCs w:val="28"/>
        </w:rPr>
      </w:pPr>
      <w:r w:rsidRPr="001F57A7">
        <w:rPr>
          <w:sz w:val="28"/>
          <w:szCs w:val="28"/>
        </w:rPr>
        <w:t>8.7.</w:t>
      </w:r>
      <w:r w:rsidRPr="001F57A7">
        <w:rPr>
          <w:sz w:val="28"/>
          <w:szCs w:val="28"/>
        </w:rPr>
        <w:tab/>
        <w:t>Осуществлять контроль за соблюдением порядка аттестации педагогических работников образовательной организации, проводимой в целях подтверждения соответствия занимаемой должности.</w:t>
      </w:r>
    </w:p>
    <w:p w:rsidR="00362BD5" w:rsidRPr="001F57A7" w:rsidRDefault="00362BD5" w:rsidP="001F57A7">
      <w:pPr>
        <w:pStyle w:val="af0"/>
        <w:ind w:firstLine="720"/>
        <w:jc w:val="both"/>
        <w:rPr>
          <w:sz w:val="28"/>
          <w:szCs w:val="28"/>
        </w:rPr>
      </w:pPr>
      <w:r w:rsidRPr="001F57A7">
        <w:rPr>
          <w:sz w:val="28"/>
          <w:szCs w:val="28"/>
        </w:rPr>
        <w:t>8.8.</w:t>
      </w:r>
      <w:r w:rsidRPr="001F57A7">
        <w:rPr>
          <w:sz w:val="28"/>
          <w:szCs w:val="28"/>
        </w:rPr>
        <w:tab/>
        <w:t>Принимать участие в аттестации работников образовательной организации на соответствие занимаемой должности, делегируя представителя в состав аттестационной комиссии образовательной организации.</w:t>
      </w:r>
    </w:p>
    <w:p w:rsidR="00362BD5" w:rsidRPr="001F57A7" w:rsidRDefault="00362BD5" w:rsidP="001F57A7">
      <w:pPr>
        <w:pStyle w:val="af0"/>
        <w:ind w:firstLine="720"/>
        <w:jc w:val="both"/>
        <w:rPr>
          <w:sz w:val="28"/>
          <w:szCs w:val="28"/>
        </w:rPr>
      </w:pPr>
      <w:r w:rsidRPr="001F57A7">
        <w:rPr>
          <w:sz w:val="28"/>
          <w:szCs w:val="28"/>
        </w:rPr>
        <w:t>8.9.</w:t>
      </w:r>
      <w:r w:rsidRPr="001F57A7">
        <w:rPr>
          <w:sz w:val="28"/>
          <w:szCs w:val="28"/>
        </w:rPr>
        <w:tab/>
        <w:t>Осуществлять проверку правильности удержания и перечисления на счет первичной профсоюзной организации членских профсоюзных взносов.</w:t>
      </w:r>
    </w:p>
    <w:p w:rsidR="00362BD5" w:rsidRPr="001F57A7" w:rsidRDefault="00362BD5" w:rsidP="001F57A7">
      <w:pPr>
        <w:pStyle w:val="af0"/>
        <w:ind w:firstLine="720"/>
        <w:jc w:val="both"/>
        <w:rPr>
          <w:sz w:val="28"/>
          <w:szCs w:val="28"/>
        </w:rPr>
      </w:pPr>
      <w:r w:rsidRPr="001F57A7">
        <w:rPr>
          <w:sz w:val="28"/>
          <w:szCs w:val="28"/>
        </w:rPr>
        <w:t>8.10.</w:t>
      </w:r>
      <w:r w:rsidRPr="001F57A7">
        <w:rPr>
          <w:sz w:val="28"/>
          <w:szCs w:val="28"/>
        </w:rPr>
        <w:tab/>
        <w:t>Информировать членов Профсоюза о своей работе, о деятельности выборных профсоюзных органов.</w:t>
      </w:r>
    </w:p>
    <w:p w:rsidR="00CF1639" w:rsidRDefault="00CF1639"/>
    <w:p w:rsidR="006B639C" w:rsidRDefault="006B639C"/>
    <w:p w:rsidR="006B639C" w:rsidRDefault="00A75597">
      <w:pPr>
        <w:sectPr w:rsidR="006B639C" w:rsidSect="001F57A7">
          <w:pgSz w:w="11910" w:h="16840"/>
          <w:pgMar w:top="1040" w:right="711" w:bottom="851" w:left="1134" w:header="720" w:footer="720" w:gutter="0"/>
          <w:cols w:space="720"/>
        </w:sectPr>
      </w:pPr>
      <w:r w:rsidRPr="006B639C">
        <w:object w:dxaOrig="18960" w:dyaOrig="26280">
          <v:shape id="_x0000_i1027" type="#_x0000_t75" style="width:506.25pt;height:570pt" o:ole="">
            <v:imagedata r:id="rId11" o:title=""/>
          </v:shape>
          <o:OLEObject Type="Embed" ProgID="AcroExch.Document.DC" ShapeID="_x0000_i1027" DrawAspect="Content" ObjectID="_1704707516" r:id="rId12"/>
        </w:object>
      </w:r>
    </w:p>
    <w:p w:rsidR="00CF1639" w:rsidRPr="00BF07E7" w:rsidRDefault="00362BD5">
      <w:pPr>
        <w:spacing w:before="66"/>
        <w:ind w:right="848"/>
        <w:jc w:val="right"/>
        <w:rPr>
          <w:i/>
          <w:sz w:val="28"/>
          <w:szCs w:val="28"/>
        </w:rPr>
      </w:pPr>
      <w:r w:rsidRPr="00BF07E7">
        <w:rPr>
          <w:i/>
          <w:sz w:val="28"/>
          <w:szCs w:val="28"/>
        </w:rPr>
        <w:lastRenderedPageBreak/>
        <w:t>Приложение № 1</w:t>
      </w:r>
    </w:p>
    <w:p w:rsidR="00CF1639" w:rsidRDefault="00CF1639">
      <w:pPr>
        <w:pStyle w:val="a3"/>
        <w:spacing w:before="2"/>
        <w:rPr>
          <w:i/>
          <w:sz w:val="16"/>
        </w:rPr>
      </w:pPr>
    </w:p>
    <w:p w:rsidR="00CF1639" w:rsidRDefault="00CF1639">
      <w:pPr>
        <w:rPr>
          <w:sz w:val="16"/>
        </w:rPr>
        <w:sectPr w:rsidR="00CF1639">
          <w:pgSz w:w="11910" w:h="16840"/>
          <w:pgMar w:top="1040" w:right="0" w:bottom="280" w:left="460" w:header="720" w:footer="720" w:gutter="0"/>
          <w:cols w:space="720"/>
        </w:sectPr>
      </w:pPr>
    </w:p>
    <w:p w:rsidR="00CF1639" w:rsidRDefault="00362BD5">
      <w:pPr>
        <w:spacing w:before="90"/>
        <w:ind w:left="2614"/>
        <w:rPr>
          <w:sz w:val="24"/>
        </w:rPr>
      </w:pPr>
      <w:r>
        <w:rPr>
          <w:sz w:val="24"/>
        </w:rPr>
        <w:t>СОГЛАСОВАНО</w:t>
      </w:r>
    </w:p>
    <w:p w:rsidR="00CF1639" w:rsidRDefault="00362BD5">
      <w:pPr>
        <w:spacing w:before="1"/>
        <w:ind w:left="1242" w:right="-13"/>
        <w:rPr>
          <w:sz w:val="24"/>
        </w:rPr>
      </w:pPr>
      <w:r>
        <w:rPr>
          <w:sz w:val="24"/>
        </w:rPr>
        <w:t>Председатель первичной профсоюзной организации МБДОУ «Детский сад № 33»</w:t>
      </w:r>
    </w:p>
    <w:p w:rsidR="00CF1639" w:rsidRDefault="00CF1639">
      <w:pPr>
        <w:pStyle w:val="a3"/>
        <w:spacing w:before="11"/>
        <w:rPr>
          <w:sz w:val="23"/>
        </w:rPr>
      </w:pPr>
    </w:p>
    <w:p w:rsidR="00CF1639" w:rsidRDefault="00362BD5">
      <w:pPr>
        <w:ind w:right="264"/>
        <w:jc w:val="right"/>
        <w:rPr>
          <w:sz w:val="24"/>
        </w:rPr>
      </w:pPr>
      <w:r>
        <w:rPr>
          <w:sz w:val="24"/>
        </w:rPr>
        <w:t>Элердова</w:t>
      </w:r>
      <w:r>
        <w:rPr>
          <w:spacing w:val="-7"/>
          <w:sz w:val="24"/>
        </w:rPr>
        <w:t xml:space="preserve"> </w:t>
      </w:r>
      <w:r>
        <w:rPr>
          <w:sz w:val="24"/>
        </w:rPr>
        <w:t>Ю.А.</w:t>
      </w:r>
    </w:p>
    <w:p w:rsidR="00CF1639" w:rsidRDefault="00362BD5">
      <w:pPr>
        <w:tabs>
          <w:tab w:val="left" w:pos="721"/>
          <w:tab w:val="left" w:pos="3119"/>
        </w:tabs>
        <w:ind w:right="302"/>
        <w:jc w:val="right"/>
        <w:rPr>
          <w:sz w:val="24"/>
        </w:rPr>
      </w:pPr>
      <w:r>
        <w:rPr>
          <w:sz w:val="24"/>
        </w:rPr>
        <w:t>«_</w:t>
      </w:r>
      <w:r>
        <w:rPr>
          <w:sz w:val="24"/>
          <w:u w:val="single"/>
        </w:rPr>
        <w:t xml:space="preserve"> </w:t>
      </w:r>
      <w:r>
        <w:rPr>
          <w:sz w:val="24"/>
          <w:u w:val="single"/>
        </w:rPr>
        <w:tab/>
      </w:r>
      <w:r>
        <w:rPr>
          <w:spacing w:val="-3"/>
          <w:sz w:val="24"/>
        </w:rPr>
        <w:t>»_</w:t>
      </w:r>
      <w:r>
        <w:rPr>
          <w:spacing w:val="-3"/>
          <w:sz w:val="24"/>
          <w:u w:val="single"/>
        </w:rPr>
        <w:t xml:space="preserve"> </w:t>
      </w:r>
      <w:r>
        <w:rPr>
          <w:spacing w:val="-3"/>
          <w:sz w:val="24"/>
          <w:u w:val="single"/>
        </w:rPr>
        <w:tab/>
      </w:r>
      <w:r>
        <w:rPr>
          <w:spacing w:val="-1"/>
          <w:sz w:val="24"/>
        </w:rPr>
        <w:t>20</w:t>
      </w:r>
      <w:r w:rsidR="00D75097">
        <w:rPr>
          <w:spacing w:val="-1"/>
          <w:sz w:val="24"/>
        </w:rPr>
        <w:t>20</w:t>
      </w:r>
      <w:r w:rsidR="00083C60">
        <w:rPr>
          <w:spacing w:val="-1"/>
          <w:sz w:val="24"/>
        </w:rPr>
        <w:t xml:space="preserve"> </w:t>
      </w:r>
      <w:r w:rsidR="00BC18E7">
        <w:rPr>
          <w:spacing w:val="-1"/>
          <w:sz w:val="24"/>
        </w:rPr>
        <w:t xml:space="preserve">   </w:t>
      </w:r>
      <w:r>
        <w:rPr>
          <w:spacing w:val="-1"/>
          <w:sz w:val="24"/>
        </w:rPr>
        <w:t>года</w:t>
      </w:r>
    </w:p>
    <w:p w:rsidR="00CF1639" w:rsidRDefault="00362BD5">
      <w:pPr>
        <w:spacing w:before="90"/>
        <w:ind w:left="1901"/>
        <w:rPr>
          <w:sz w:val="24"/>
        </w:rPr>
      </w:pPr>
      <w:r>
        <w:br w:type="column"/>
      </w:r>
      <w:r>
        <w:rPr>
          <w:sz w:val="24"/>
        </w:rPr>
        <w:t>УТВЕРЖДАЮ</w:t>
      </w:r>
    </w:p>
    <w:p w:rsidR="00CF1639" w:rsidRDefault="00362BD5">
      <w:pPr>
        <w:spacing w:before="1"/>
        <w:ind w:right="840"/>
        <w:jc w:val="right"/>
        <w:rPr>
          <w:sz w:val="24"/>
        </w:rPr>
      </w:pPr>
      <w:r>
        <w:rPr>
          <w:sz w:val="24"/>
        </w:rPr>
        <w:t>Заведующий МБДОУ «Детский сад №</w:t>
      </w:r>
      <w:r>
        <w:rPr>
          <w:spacing w:val="-17"/>
          <w:sz w:val="24"/>
        </w:rPr>
        <w:t xml:space="preserve"> </w:t>
      </w:r>
      <w:r>
        <w:rPr>
          <w:spacing w:val="2"/>
          <w:sz w:val="24"/>
        </w:rPr>
        <w:t>33»</w:t>
      </w:r>
    </w:p>
    <w:p w:rsidR="00CF1639" w:rsidRDefault="00CF1639">
      <w:pPr>
        <w:pStyle w:val="a3"/>
        <w:rPr>
          <w:sz w:val="26"/>
        </w:rPr>
      </w:pPr>
    </w:p>
    <w:p w:rsidR="00CF1639" w:rsidRDefault="00CF1639">
      <w:pPr>
        <w:pStyle w:val="a3"/>
        <w:spacing w:before="11"/>
        <w:rPr>
          <w:sz w:val="21"/>
        </w:rPr>
      </w:pPr>
    </w:p>
    <w:p w:rsidR="00CF1639" w:rsidRDefault="00362BD5">
      <w:pPr>
        <w:ind w:right="847"/>
        <w:jc w:val="right"/>
        <w:rPr>
          <w:sz w:val="24"/>
        </w:rPr>
      </w:pPr>
      <w:r>
        <w:rPr>
          <w:sz w:val="24"/>
        </w:rPr>
        <w:t>Аверина</w:t>
      </w:r>
      <w:r>
        <w:rPr>
          <w:spacing w:val="-6"/>
          <w:sz w:val="24"/>
        </w:rPr>
        <w:t xml:space="preserve"> </w:t>
      </w:r>
      <w:r>
        <w:rPr>
          <w:sz w:val="24"/>
        </w:rPr>
        <w:t>Е.В.</w:t>
      </w:r>
    </w:p>
    <w:p w:rsidR="00CF1639" w:rsidRDefault="00083C60" w:rsidP="00083C60">
      <w:pPr>
        <w:tabs>
          <w:tab w:val="left" w:pos="717"/>
          <w:tab w:val="left" w:pos="3115"/>
        </w:tabs>
        <w:ind w:right="845"/>
        <w:rPr>
          <w:sz w:val="24"/>
        </w:rPr>
      </w:pPr>
      <w:r>
        <w:rPr>
          <w:spacing w:val="-8"/>
          <w:sz w:val="24"/>
        </w:rPr>
        <w:t xml:space="preserve">              </w:t>
      </w:r>
      <w:r w:rsidR="00362BD5">
        <w:rPr>
          <w:spacing w:val="-8"/>
          <w:sz w:val="24"/>
        </w:rPr>
        <w:t>«</w:t>
      </w:r>
      <w:r w:rsidR="00362BD5">
        <w:rPr>
          <w:spacing w:val="-8"/>
          <w:sz w:val="24"/>
          <w:u w:val="single"/>
        </w:rPr>
        <w:t xml:space="preserve"> </w:t>
      </w:r>
      <w:r>
        <w:rPr>
          <w:spacing w:val="-8"/>
          <w:sz w:val="24"/>
          <w:u w:val="single"/>
        </w:rPr>
        <w:t xml:space="preserve">       </w:t>
      </w:r>
      <w:r w:rsidR="00362BD5">
        <w:rPr>
          <w:spacing w:val="-3"/>
          <w:sz w:val="24"/>
        </w:rPr>
        <w:t>»_</w:t>
      </w:r>
      <w:r w:rsidR="00362BD5">
        <w:rPr>
          <w:spacing w:val="-3"/>
          <w:sz w:val="24"/>
          <w:u w:val="single"/>
        </w:rPr>
        <w:t xml:space="preserve"> </w:t>
      </w:r>
      <w:r>
        <w:rPr>
          <w:spacing w:val="-3"/>
          <w:sz w:val="24"/>
          <w:u w:val="single"/>
        </w:rPr>
        <w:t>_</w:t>
      </w:r>
      <w:r w:rsidR="00362BD5">
        <w:rPr>
          <w:spacing w:val="-3"/>
          <w:sz w:val="24"/>
          <w:u w:val="single"/>
        </w:rPr>
        <w:tab/>
      </w:r>
      <w:r w:rsidR="00362BD5">
        <w:rPr>
          <w:sz w:val="24"/>
        </w:rPr>
        <w:t>20</w:t>
      </w:r>
      <w:r w:rsidR="00D75097">
        <w:rPr>
          <w:sz w:val="24"/>
        </w:rPr>
        <w:t>20</w:t>
      </w:r>
      <w:r>
        <w:rPr>
          <w:sz w:val="24"/>
        </w:rPr>
        <w:t xml:space="preserve"> </w:t>
      </w:r>
      <w:r w:rsidR="00362BD5">
        <w:rPr>
          <w:spacing w:val="-2"/>
          <w:sz w:val="24"/>
        </w:rPr>
        <w:t>года</w:t>
      </w:r>
    </w:p>
    <w:p w:rsidR="00CF1639" w:rsidRDefault="00CF1639">
      <w:pPr>
        <w:jc w:val="right"/>
        <w:rPr>
          <w:sz w:val="24"/>
        </w:rPr>
        <w:sectPr w:rsidR="00CF1639">
          <w:type w:val="continuous"/>
          <w:pgSz w:w="11910" w:h="16840"/>
          <w:pgMar w:top="1120" w:right="0" w:bottom="0" w:left="460" w:header="720" w:footer="720" w:gutter="0"/>
          <w:cols w:num="2" w:space="720" w:equalWidth="0">
            <w:col w:w="5595" w:space="40"/>
            <w:col w:w="5815"/>
          </w:cols>
        </w:sect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spacing w:before="10"/>
      </w:pPr>
    </w:p>
    <w:p w:rsidR="00CF1639" w:rsidRDefault="00362BD5">
      <w:pPr>
        <w:pStyle w:val="21"/>
        <w:spacing w:before="89" w:line="242" w:lineRule="auto"/>
        <w:ind w:left="3020" w:right="2625"/>
        <w:jc w:val="center"/>
      </w:pPr>
      <w:r>
        <w:t>Перечень наименований должностей работников МБДОУ «Детский сад № 33»,</w:t>
      </w:r>
    </w:p>
    <w:p w:rsidR="00CF1639" w:rsidRDefault="00362BD5">
      <w:pPr>
        <w:ind w:left="1673" w:right="1279"/>
        <w:jc w:val="center"/>
        <w:rPr>
          <w:b/>
          <w:sz w:val="28"/>
        </w:rPr>
      </w:pPr>
      <w:r>
        <w:rPr>
          <w:b/>
          <w:sz w:val="28"/>
        </w:rPr>
        <w:t>которым предоставляется ежегодный основной удлиненный оплачиваемый отпуск</w:t>
      </w:r>
    </w:p>
    <w:p w:rsidR="00CF1639" w:rsidRDefault="00CF1639">
      <w:pPr>
        <w:pStyle w:val="a3"/>
        <w:spacing w:before="8"/>
        <w:rPr>
          <w:b/>
          <w:sz w:val="23"/>
        </w:rPr>
      </w:pPr>
    </w:p>
    <w:tbl>
      <w:tblPr>
        <w:tblW w:w="0" w:type="auto"/>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5670"/>
        <w:gridCol w:w="3116"/>
      </w:tblGrid>
      <w:tr w:rsidR="00CF1639">
        <w:trPr>
          <w:trHeight w:val="1103"/>
        </w:trPr>
        <w:tc>
          <w:tcPr>
            <w:tcW w:w="562" w:type="dxa"/>
          </w:tcPr>
          <w:p w:rsidR="00CF1639" w:rsidRDefault="00362BD5">
            <w:pPr>
              <w:pStyle w:val="TableParagraph"/>
              <w:spacing w:line="273" w:lineRule="exact"/>
              <w:ind w:left="107"/>
              <w:rPr>
                <w:b/>
                <w:sz w:val="24"/>
              </w:rPr>
            </w:pPr>
            <w:r>
              <w:rPr>
                <w:b/>
                <w:sz w:val="24"/>
              </w:rPr>
              <w:t>№</w:t>
            </w:r>
          </w:p>
        </w:tc>
        <w:tc>
          <w:tcPr>
            <w:tcW w:w="5670" w:type="dxa"/>
          </w:tcPr>
          <w:p w:rsidR="00CF1639" w:rsidRDefault="00362BD5">
            <w:pPr>
              <w:pStyle w:val="TableParagraph"/>
              <w:spacing w:line="273" w:lineRule="exact"/>
              <w:ind w:left="672" w:right="668"/>
              <w:jc w:val="center"/>
              <w:rPr>
                <w:b/>
                <w:sz w:val="24"/>
              </w:rPr>
            </w:pPr>
            <w:r>
              <w:rPr>
                <w:b/>
                <w:sz w:val="24"/>
              </w:rPr>
              <w:t>Наименование должностей работников</w:t>
            </w:r>
          </w:p>
        </w:tc>
        <w:tc>
          <w:tcPr>
            <w:tcW w:w="3116" w:type="dxa"/>
          </w:tcPr>
          <w:p w:rsidR="00CF1639" w:rsidRDefault="00362BD5">
            <w:pPr>
              <w:pStyle w:val="TableParagraph"/>
              <w:ind w:left="363" w:right="355"/>
              <w:jc w:val="center"/>
              <w:rPr>
                <w:b/>
                <w:sz w:val="24"/>
              </w:rPr>
            </w:pPr>
            <w:r>
              <w:rPr>
                <w:b/>
                <w:sz w:val="24"/>
              </w:rPr>
              <w:t>Продолжительность ежегодного</w:t>
            </w:r>
            <w:r>
              <w:rPr>
                <w:b/>
                <w:spacing w:val="8"/>
                <w:sz w:val="24"/>
              </w:rPr>
              <w:t xml:space="preserve"> </w:t>
            </w:r>
            <w:r>
              <w:rPr>
                <w:b/>
                <w:spacing w:val="-3"/>
                <w:sz w:val="24"/>
              </w:rPr>
              <w:t>основного</w:t>
            </w:r>
          </w:p>
          <w:p w:rsidR="00CF1639" w:rsidRDefault="00362BD5">
            <w:pPr>
              <w:pStyle w:val="TableParagraph"/>
              <w:spacing w:line="270" w:lineRule="atLeast"/>
              <w:ind w:left="267" w:right="261" w:firstLine="3"/>
              <w:jc w:val="center"/>
              <w:rPr>
                <w:b/>
                <w:sz w:val="24"/>
              </w:rPr>
            </w:pPr>
            <w:r>
              <w:rPr>
                <w:b/>
                <w:sz w:val="24"/>
              </w:rPr>
              <w:t>удлиненного оплачиваемого</w:t>
            </w:r>
            <w:r>
              <w:rPr>
                <w:b/>
                <w:spacing w:val="-9"/>
                <w:sz w:val="24"/>
              </w:rPr>
              <w:t xml:space="preserve"> </w:t>
            </w:r>
            <w:r>
              <w:rPr>
                <w:b/>
                <w:sz w:val="24"/>
              </w:rPr>
              <w:t>отпуска</w:t>
            </w:r>
          </w:p>
        </w:tc>
      </w:tr>
      <w:tr w:rsidR="00CF1639">
        <w:trPr>
          <w:trHeight w:val="275"/>
        </w:trPr>
        <w:tc>
          <w:tcPr>
            <w:tcW w:w="562" w:type="dxa"/>
          </w:tcPr>
          <w:p w:rsidR="00CF1639" w:rsidRDefault="00362BD5">
            <w:pPr>
              <w:pStyle w:val="TableParagraph"/>
              <w:spacing w:line="255" w:lineRule="exact"/>
              <w:ind w:left="107"/>
              <w:rPr>
                <w:sz w:val="24"/>
              </w:rPr>
            </w:pPr>
            <w:r>
              <w:rPr>
                <w:sz w:val="24"/>
              </w:rPr>
              <w:t>1</w:t>
            </w:r>
          </w:p>
        </w:tc>
        <w:tc>
          <w:tcPr>
            <w:tcW w:w="5670" w:type="dxa"/>
          </w:tcPr>
          <w:p w:rsidR="00CF1639" w:rsidRDefault="00362BD5">
            <w:pPr>
              <w:pStyle w:val="TableParagraph"/>
              <w:spacing w:line="255" w:lineRule="exact"/>
              <w:ind w:left="107"/>
              <w:rPr>
                <w:sz w:val="24"/>
              </w:rPr>
            </w:pPr>
            <w:r>
              <w:rPr>
                <w:sz w:val="24"/>
              </w:rPr>
              <w:t>Заведующий</w:t>
            </w:r>
          </w:p>
        </w:tc>
        <w:tc>
          <w:tcPr>
            <w:tcW w:w="3116" w:type="dxa"/>
          </w:tcPr>
          <w:p w:rsidR="00CF1639" w:rsidRDefault="00362BD5">
            <w:pPr>
              <w:pStyle w:val="TableParagraph"/>
              <w:spacing w:line="255" w:lineRule="exact"/>
              <w:ind w:left="363" w:right="355"/>
              <w:jc w:val="center"/>
              <w:rPr>
                <w:sz w:val="24"/>
              </w:rPr>
            </w:pPr>
            <w:r>
              <w:rPr>
                <w:sz w:val="24"/>
              </w:rPr>
              <w:t>42</w:t>
            </w:r>
          </w:p>
        </w:tc>
      </w:tr>
      <w:tr w:rsidR="00CF1639">
        <w:trPr>
          <w:trHeight w:val="551"/>
        </w:trPr>
        <w:tc>
          <w:tcPr>
            <w:tcW w:w="562" w:type="dxa"/>
          </w:tcPr>
          <w:p w:rsidR="00CF1639" w:rsidRDefault="00362BD5">
            <w:pPr>
              <w:pStyle w:val="TableParagraph"/>
              <w:spacing w:line="268" w:lineRule="exact"/>
              <w:ind w:left="107"/>
              <w:rPr>
                <w:sz w:val="24"/>
              </w:rPr>
            </w:pPr>
            <w:r>
              <w:rPr>
                <w:sz w:val="24"/>
              </w:rPr>
              <w:t>2</w:t>
            </w:r>
          </w:p>
        </w:tc>
        <w:tc>
          <w:tcPr>
            <w:tcW w:w="5670" w:type="dxa"/>
          </w:tcPr>
          <w:p w:rsidR="00CF1639" w:rsidRDefault="00362BD5">
            <w:pPr>
              <w:pStyle w:val="TableParagraph"/>
              <w:spacing w:line="268" w:lineRule="exact"/>
              <w:ind w:left="107"/>
              <w:rPr>
                <w:sz w:val="24"/>
              </w:rPr>
            </w:pPr>
            <w:r>
              <w:rPr>
                <w:sz w:val="24"/>
              </w:rPr>
              <w:t>Заместитель заведующего по воспитательной и</w:t>
            </w:r>
          </w:p>
          <w:p w:rsidR="00CF1639" w:rsidRDefault="00362BD5">
            <w:pPr>
              <w:pStyle w:val="TableParagraph"/>
              <w:spacing w:line="264" w:lineRule="exact"/>
              <w:ind w:left="107"/>
              <w:rPr>
                <w:sz w:val="24"/>
              </w:rPr>
            </w:pPr>
            <w:r>
              <w:rPr>
                <w:sz w:val="24"/>
              </w:rPr>
              <w:t>методической работе</w:t>
            </w:r>
          </w:p>
        </w:tc>
        <w:tc>
          <w:tcPr>
            <w:tcW w:w="3116" w:type="dxa"/>
          </w:tcPr>
          <w:p w:rsidR="00CF1639" w:rsidRDefault="00362BD5">
            <w:pPr>
              <w:pStyle w:val="TableParagraph"/>
              <w:spacing w:line="268" w:lineRule="exact"/>
              <w:ind w:left="363" w:right="355"/>
              <w:jc w:val="center"/>
              <w:rPr>
                <w:sz w:val="24"/>
              </w:rPr>
            </w:pPr>
            <w:r>
              <w:rPr>
                <w:sz w:val="24"/>
              </w:rPr>
              <w:t>42</w:t>
            </w:r>
          </w:p>
        </w:tc>
      </w:tr>
      <w:tr w:rsidR="00CF1639">
        <w:trPr>
          <w:trHeight w:val="278"/>
        </w:trPr>
        <w:tc>
          <w:tcPr>
            <w:tcW w:w="562" w:type="dxa"/>
          </w:tcPr>
          <w:p w:rsidR="00CF1639" w:rsidRDefault="00362BD5">
            <w:pPr>
              <w:pStyle w:val="TableParagraph"/>
              <w:spacing w:line="258" w:lineRule="exact"/>
              <w:ind w:left="107"/>
              <w:rPr>
                <w:sz w:val="24"/>
              </w:rPr>
            </w:pPr>
            <w:r>
              <w:rPr>
                <w:sz w:val="24"/>
              </w:rPr>
              <w:t>3</w:t>
            </w:r>
          </w:p>
        </w:tc>
        <w:tc>
          <w:tcPr>
            <w:tcW w:w="5670" w:type="dxa"/>
          </w:tcPr>
          <w:p w:rsidR="00CF1639" w:rsidRDefault="00362BD5">
            <w:pPr>
              <w:pStyle w:val="TableParagraph"/>
              <w:spacing w:line="258" w:lineRule="exact"/>
              <w:ind w:left="107"/>
              <w:rPr>
                <w:sz w:val="24"/>
              </w:rPr>
            </w:pPr>
            <w:r>
              <w:rPr>
                <w:sz w:val="24"/>
              </w:rPr>
              <w:t>Воспитатель</w:t>
            </w:r>
          </w:p>
        </w:tc>
        <w:tc>
          <w:tcPr>
            <w:tcW w:w="3116" w:type="dxa"/>
          </w:tcPr>
          <w:p w:rsidR="00CF1639" w:rsidRDefault="00362BD5">
            <w:pPr>
              <w:pStyle w:val="TableParagraph"/>
              <w:spacing w:line="258" w:lineRule="exact"/>
              <w:ind w:left="363" w:right="355"/>
              <w:jc w:val="center"/>
              <w:rPr>
                <w:sz w:val="24"/>
              </w:rPr>
            </w:pPr>
            <w:r>
              <w:rPr>
                <w:sz w:val="24"/>
              </w:rPr>
              <w:t>42</w:t>
            </w:r>
            <w:r w:rsidR="00D75097">
              <w:rPr>
                <w:sz w:val="24"/>
              </w:rPr>
              <w:t>(56)</w:t>
            </w:r>
          </w:p>
        </w:tc>
      </w:tr>
      <w:tr w:rsidR="00CF1639">
        <w:trPr>
          <w:trHeight w:val="275"/>
        </w:trPr>
        <w:tc>
          <w:tcPr>
            <w:tcW w:w="562" w:type="dxa"/>
          </w:tcPr>
          <w:p w:rsidR="00CF1639" w:rsidRDefault="00362BD5">
            <w:pPr>
              <w:pStyle w:val="TableParagraph"/>
              <w:spacing w:line="256" w:lineRule="exact"/>
              <w:ind w:left="107"/>
              <w:rPr>
                <w:sz w:val="24"/>
              </w:rPr>
            </w:pPr>
            <w:r>
              <w:rPr>
                <w:sz w:val="24"/>
              </w:rPr>
              <w:t>4</w:t>
            </w:r>
          </w:p>
        </w:tc>
        <w:tc>
          <w:tcPr>
            <w:tcW w:w="5670" w:type="dxa"/>
          </w:tcPr>
          <w:p w:rsidR="00CF1639" w:rsidRDefault="00362BD5">
            <w:pPr>
              <w:pStyle w:val="TableParagraph"/>
              <w:spacing w:line="256" w:lineRule="exact"/>
              <w:ind w:left="107"/>
              <w:rPr>
                <w:sz w:val="24"/>
              </w:rPr>
            </w:pPr>
            <w:r>
              <w:rPr>
                <w:sz w:val="24"/>
              </w:rPr>
              <w:t>Педагог-психолог</w:t>
            </w:r>
          </w:p>
        </w:tc>
        <w:tc>
          <w:tcPr>
            <w:tcW w:w="3116" w:type="dxa"/>
          </w:tcPr>
          <w:p w:rsidR="00CF1639" w:rsidRDefault="00362BD5">
            <w:pPr>
              <w:pStyle w:val="TableParagraph"/>
              <w:spacing w:line="256" w:lineRule="exact"/>
              <w:ind w:left="363" w:right="355"/>
              <w:jc w:val="center"/>
              <w:rPr>
                <w:sz w:val="24"/>
              </w:rPr>
            </w:pPr>
            <w:r>
              <w:rPr>
                <w:sz w:val="24"/>
              </w:rPr>
              <w:t>42</w:t>
            </w:r>
            <w:r w:rsidR="00D75097">
              <w:rPr>
                <w:sz w:val="24"/>
              </w:rPr>
              <w:t>(56)</w:t>
            </w:r>
          </w:p>
        </w:tc>
      </w:tr>
      <w:tr w:rsidR="00CF1639">
        <w:trPr>
          <w:trHeight w:val="275"/>
        </w:trPr>
        <w:tc>
          <w:tcPr>
            <w:tcW w:w="562" w:type="dxa"/>
          </w:tcPr>
          <w:p w:rsidR="00CF1639" w:rsidRDefault="00362BD5">
            <w:pPr>
              <w:pStyle w:val="TableParagraph"/>
              <w:spacing w:line="256" w:lineRule="exact"/>
              <w:ind w:left="107"/>
              <w:rPr>
                <w:sz w:val="24"/>
              </w:rPr>
            </w:pPr>
            <w:r>
              <w:rPr>
                <w:sz w:val="24"/>
              </w:rPr>
              <w:t>5</w:t>
            </w:r>
          </w:p>
        </w:tc>
        <w:tc>
          <w:tcPr>
            <w:tcW w:w="5670" w:type="dxa"/>
          </w:tcPr>
          <w:p w:rsidR="00CF1639" w:rsidRDefault="00362BD5">
            <w:pPr>
              <w:pStyle w:val="TableParagraph"/>
              <w:spacing w:line="256" w:lineRule="exact"/>
              <w:ind w:left="107"/>
              <w:rPr>
                <w:sz w:val="24"/>
              </w:rPr>
            </w:pPr>
            <w:r>
              <w:rPr>
                <w:sz w:val="24"/>
              </w:rPr>
              <w:t>Музыкальный руководитель</w:t>
            </w:r>
          </w:p>
        </w:tc>
        <w:tc>
          <w:tcPr>
            <w:tcW w:w="3116" w:type="dxa"/>
          </w:tcPr>
          <w:p w:rsidR="00CF1639" w:rsidRDefault="00362BD5">
            <w:pPr>
              <w:pStyle w:val="TableParagraph"/>
              <w:spacing w:line="256" w:lineRule="exact"/>
              <w:ind w:left="363" w:right="355"/>
              <w:jc w:val="center"/>
              <w:rPr>
                <w:sz w:val="24"/>
              </w:rPr>
            </w:pPr>
            <w:r>
              <w:rPr>
                <w:sz w:val="24"/>
              </w:rPr>
              <w:t>42</w:t>
            </w:r>
            <w:r w:rsidR="00D75097">
              <w:rPr>
                <w:sz w:val="24"/>
              </w:rPr>
              <w:t>(56)</w:t>
            </w:r>
          </w:p>
        </w:tc>
      </w:tr>
      <w:tr w:rsidR="00CF1639">
        <w:trPr>
          <w:trHeight w:val="275"/>
        </w:trPr>
        <w:tc>
          <w:tcPr>
            <w:tcW w:w="562" w:type="dxa"/>
          </w:tcPr>
          <w:p w:rsidR="00CF1639" w:rsidRDefault="00362BD5">
            <w:pPr>
              <w:pStyle w:val="TableParagraph"/>
              <w:spacing w:line="256" w:lineRule="exact"/>
              <w:ind w:left="107"/>
              <w:rPr>
                <w:sz w:val="24"/>
              </w:rPr>
            </w:pPr>
            <w:r>
              <w:rPr>
                <w:sz w:val="24"/>
              </w:rPr>
              <w:t>6</w:t>
            </w:r>
          </w:p>
        </w:tc>
        <w:tc>
          <w:tcPr>
            <w:tcW w:w="5670" w:type="dxa"/>
          </w:tcPr>
          <w:p w:rsidR="00CF1639" w:rsidRDefault="00362BD5">
            <w:pPr>
              <w:pStyle w:val="TableParagraph"/>
              <w:spacing w:line="256" w:lineRule="exact"/>
              <w:ind w:left="107"/>
              <w:rPr>
                <w:sz w:val="24"/>
              </w:rPr>
            </w:pPr>
            <w:r>
              <w:rPr>
                <w:sz w:val="24"/>
              </w:rPr>
              <w:t>Инструктор по физической культуре</w:t>
            </w:r>
          </w:p>
        </w:tc>
        <w:tc>
          <w:tcPr>
            <w:tcW w:w="3116" w:type="dxa"/>
          </w:tcPr>
          <w:p w:rsidR="00CF1639" w:rsidRDefault="00362BD5">
            <w:pPr>
              <w:pStyle w:val="TableParagraph"/>
              <w:spacing w:line="256" w:lineRule="exact"/>
              <w:ind w:left="363" w:right="355"/>
              <w:jc w:val="center"/>
              <w:rPr>
                <w:sz w:val="24"/>
              </w:rPr>
            </w:pPr>
            <w:r>
              <w:rPr>
                <w:sz w:val="24"/>
              </w:rPr>
              <w:t>42</w:t>
            </w:r>
            <w:r w:rsidR="00D75097">
              <w:rPr>
                <w:sz w:val="24"/>
              </w:rPr>
              <w:t>(56)</w:t>
            </w:r>
          </w:p>
        </w:tc>
      </w:tr>
      <w:tr w:rsidR="00CF1639">
        <w:trPr>
          <w:trHeight w:val="275"/>
        </w:trPr>
        <w:tc>
          <w:tcPr>
            <w:tcW w:w="562" w:type="dxa"/>
          </w:tcPr>
          <w:p w:rsidR="00CF1639" w:rsidRDefault="00362BD5">
            <w:pPr>
              <w:pStyle w:val="TableParagraph"/>
              <w:spacing w:line="256" w:lineRule="exact"/>
              <w:ind w:left="107"/>
              <w:rPr>
                <w:sz w:val="24"/>
              </w:rPr>
            </w:pPr>
            <w:r>
              <w:rPr>
                <w:sz w:val="24"/>
              </w:rPr>
              <w:t>7</w:t>
            </w:r>
          </w:p>
        </w:tc>
        <w:tc>
          <w:tcPr>
            <w:tcW w:w="5670" w:type="dxa"/>
          </w:tcPr>
          <w:p w:rsidR="00CF1639" w:rsidRDefault="00362BD5">
            <w:pPr>
              <w:pStyle w:val="TableParagraph"/>
              <w:spacing w:line="256" w:lineRule="exact"/>
              <w:ind w:left="107"/>
              <w:rPr>
                <w:sz w:val="24"/>
              </w:rPr>
            </w:pPr>
            <w:r>
              <w:rPr>
                <w:sz w:val="24"/>
              </w:rPr>
              <w:t>Учитель-логопед</w:t>
            </w:r>
          </w:p>
        </w:tc>
        <w:tc>
          <w:tcPr>
            <w:tcW w:w="3116" w:type="dxa"/>
          </w:tcPr>
          <w:p w:rsidR="00CF1639" w:rsidRDefault="00362BD5">
            <w:pPr>
              <w:pStyle w:val="TableParagraph"/>
              <w:spacing w:line="256" w:lineRule="exact"/>
              <w:ind w:left="363" w:right="355"/>
              <w:jc w:val="center"/>
              <w:rPr>
                <w:sz w:val="24"/>
              </w:rPr>
            </w:pPr>
            <w:r>
              <w:rPr>
                <w:sz w:val="24"/>
              </w:rPr>
              <w:t>56</w:t>
            </w:r>
          </w:p>
        </w:tc>
      </w:tr>
      <w:tr w:rsidR="00CF1639">
        <w:trPr>
          <w:trHeight w:val="829"/>
        </w:trPr>
        <w:tc>
          <w:tcPr>
            <w:tcW w:w="562" w:type="dxa"/>
          </w:tcPr>
          <w:p w:rsidR="00CF1639" w:rsidRDefault="00362BD5">
            <w:pPr>
              <w:pStyle w:val="TableParagraph"/>
              <w:spacing w:line="268" w:lineRule="exact"/>
              <w:ind w:left="107"/>
              <w:rPr>
                <w:sz w:val="24"/>
              </w:rPr>
            </w:pPr>
            <w:r>
              <w:rPr>
                <w:sz w:val="24"/>
              </w:rPr>
              <w:t>8</w:t>
            </w:r>
          </w:p>
        </w:tc>
        <w:tc>
          <w:tcPr>
            <w:tcW w:w="5670" w:type="dxa"/>
          </w:tcPr>
          <w:p w:rsidR="00CF1639" w:rsidRDefault="00362BD5">
            <w:pPr>
              <w:pStyle w:val="TableParagraph"/>
              <w:spacing w:line="268" w:lineRule="exact"/>
              <w:ind w:left="107"/>
              <w:rPr>
                <w:sz w:val="24"/>
              </w:rPr>
            </w:pPr>
            <w:r>
              <w:rPr>
                <w:sz w:val="24"/>
              </w:rPr>
              <w:t>Воспитатель группы компенсирующей</w:t>
            </w:r>
          </w:p>
          <w:p w:rsidR="00CF1639" w:rsidRDefault="00362BD5">
            <w:pPr>
              <w:pStyle w:val="TableParagraph"/>
              <w:spacing w:line="270" w:lineRule="atLeast"/>
              <w:ind w:left="107" w:right="1559"/>
              <w:rPr>
                <w:sz w:val="24"/>
              </w:rPr>
            </w:pPr>
            <w:r>
              <w:rPr>
                <w:sz w:val="24"/>
              </w:rPr>
              <w:t>направленности для детей с фонетико- фонематическими нарушениями речи</w:t>
            </w:r>
          </w:p>
        </w:tc>
        <w:tc>
          <w:tcPr>
            <w:tcW w:w="3116" w:type="dxa"/>
          </w:tcPr>
          <w:p w:rsidR="00CF1639" w:rsidRDefault="00362BD5">
            <w:pPr>
              <w:pStyle w:val="TableParagraph"/>
              <w:spacing w:line="268" w:lineRule="exact"/>
              <w:ind w:left="363" w:right="355"/>
              <w:jc w:val="center"/>
              <w:rPr>
                <w:sz w:val="24"/>
              </w:rPr>
            </w:pPr>
            <w:r>
              <w:rPr>
                <w:sz w:val="24"/>
              </w:rPr>
              <w:t>56</w:t>
            </w:r>
          </w:p>
        </w:tc>
      </w:tr>
    </w:tbl>
    <w:p w:rsidR="00CF1639" w:rsidRDefault="00CF1639">
      <w:pPr>
        <w:spacing w:line="268" w:lineRule="exact"/>
        <w:jc w:val="center"/>
        <w:rPr>
          <w:sz w:val="24"/>
        </w:rPr>
        <w:sectPr w:rsidR="00CF1639">
          <w:type w:val="continuous"/>
          <w:pgSz w:w="11910" w:h="16840"/>
          <w:pgMar w:top="1120" w:right="0" w:bottom="0" w:left="460" w:header="720" w:footer="720" w:gutter="0"/>
          <w:cols w:space="720"/>
        </w:sectPr>
      </w:pPr>
    </w:p>
    <w:p w:rsidR="00CF1639" w:rsidRDefault="00362BD5">
      <w:pPr>
        <w:spacing w:before="67"/>
        <w:ind w:right="844"/>
        <w:jc w:val="right"/>
        <w:rPr>
          <w:i/>
          <w:sz w:val="28"/>
        </w:rPr>
      </w:pPr>
      <w:r>
        <w:rPr>
          <w:i/>
          <w:sz w:val="28"/>
        </w:rPr>
        <w:lastRenderedPageBreak/>
        <w:t>Приложение № 2</w:t>
      </w:r>
    </w:p>
    <w:p w:rsidR="00CF1639" w:rsidRDefault="00CF1639">
      <w:pPr>
        <w:pStyle w:val="a3"/>
        <w:rPr>
          <w:i/>
          <w:sz w:val="20"/>
        </w:rPr>
      </w:pPr>
    </w:p>
    <w:p w:rsidR="00CF1639" w:rsidRDefault="00362BD5">
      <w:pPr>
        <w:pStyle w:val="a3"/>
        <w:spacing w:before="7"/>
        <w:rPr>
          <w:i/>
          <w:sz w:val="20"/>
        </w:rPr>
      </w:pPr>
      <w:r>
        <w:rPr>
          <w:noProof/>
          <w:lang w:bidi="ar-SA"/>
        </w:rPr>
        <w:drawing>
          <wp:anchor distT="0" distB="0" distL="0" distR="0" simplePos="0" relativeHeight="251658240" behindDoc="0" locked="0" layoutInCell="1" allowOverlap="1">
            <wp:simplePos x="0" y="0"/>
            <wp:positionH relativeFrom="page">
              <wp:posOffset>3455034</wp:posOffset>
            </wp:positionH>
            <wp:positionV relativeFrom="paragraph">
              <wp:posOffset>175242</wp:posOffset>
            </wp:positionV>
            <wp:extent cx="854286" cy="780097"/>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3" cstate="print"/>
                    <a:stretch>
                      <a:fillRect/>
                    </a:stretch>
                  </pic:blipFill>
                  <pic:spPr>
                    <a:xfrm>
                      <a:off x="0" y="0"/>
                      <a:ext cx="854286" cy="780097"/>
                    </a:xfrm>
                    <a:prstGeom prst="rect">
                      <a:avLst/>
                    </a:prstGeom>
                  </pic:spPr>
                </pic:pic>
              </a:graphicData>
            </a:graphic>
          </wp:anchor>
        </w:drawing>
      </w:r>
    </w:p>
    <w:p w:rsidR="00CF1639" w:rsidRDefault="00362BD5">
      <w:pPr>
        <w:spacing w:before="177"/>
        <w:ind w:left="1673" w:right="1222"/>
        <w:jc w:val="center"/>
        <w:rPr>
          <w:b/>
          <w:sz w:val="24"/>
        </w:rPr>
      </w:pPr>
      <w:r>
        <w:rPr>
          <w:b/>
          <w:sz w:val="24"/>
        </w:rPr>
        <w:t>Муниципальное бюджетное дошкольное образовательное учреждение городского округа Королѐв Московской области</w:t>
      </w:r>
    </w:p>
    <w:p w:rsidR="00CF1639" w:rsidRDefault="00362BD5">
      <w:pPr>
        <w:ind w:left="2636" w:right="2180"/>
        <w:jc w:val="center"/>
        <w:rPr>
          <w:b/>
          <w:sz w:val="24"/>
        </w:rPr>
      </w:pPr>
      <w:r>
        <w:rPr>
          <w:b/>
          <w:sz w:val="24"/>
        </w:rPr>
        <w:t>«Детский сад комбинированного вида №33 «Берѐзка» (МБДОУ «Детский сад №33»)</w:t>
      </w:r>
    </w:p>
    <w:p w:rsidR="00CF1639" w:rsidRDefault="00362BD5">
      <w:pPr>
        <w:tabs>
          <w:tab w:val="left" w:pos="6114"/>
        </w:tabs>
        <w:spacing w:before="2" w:line="229" w:lineRule="exact"/>
        <w:ind w:left="391"/>
        <w:jc w:val="center"/>
        <w:rPr>
          <w:b/>
          <w:sz w:val="20"/>
        </w:rPr>
      </w:pPr>
      <w:r>
        <w:rPr>
          <w:b/>
          <w:sz w:val="20"/>
        </w:rPr>
        <w:t>141067, М.о. г. Королев, ул.</w:t>
      </w:r>
      <w:r>
        <w:rPr>
          <w:b/>
          <w:spacing w:val="-12"/>
          <w:sz w:val="20"/>
        </w:rPr>
        <w:t xml:space="preserve"> </w:t>
      </w:r>
      <w:r>
        <w:rPr>
          <w:b/>
          <w:sz w:val="20"/>
        </w:rPr>
        <w:t>Новая,</w:t>
      </w:r>
      <w:r>
        <w:rPr>
          <w:b/>
          <w:spacing w:val="-2"/>
          <w:sz w:val="20"/>
        </w:rPr>
        <w:t xml:space="preserve"> </w:t>
      </w:r>
      <w:r>
        <w:rPr>
          <w:b/>
          <w:sz w:val="20"/>
        </w:rPr>
        <w:t>д.2а</w:t>
      </w:r>
      <w:r>
        <w:rPr>
          <w:b/>
          <w:sz w:val="20"/>
        </w:rPr>
        <w:tab/>
        <w:t>Телефон:</w:t>
      </w:r>
      <w:r>
        <w:rPr>
          <w:b/>
          <w:spacing w:val="1"/>
          <w:sz w:val="20"/>
        </w:rPr>
        <w:t xml:space="preserve"> </w:t>
      </w:r>
      <w:r>
        <w:rPr>
          <w:b/>
          <w:sz w:val="20"/>
        </w:rPr>
        <w:t>8(495)515-01-34</w:t>
      </w:r>
    </w:p>
    <w:p w:rsidR="00CF1639" w:rsidRDefault="00362BD5">
      <w:pPr>
        <w:spacing w:line="229" w:lineRule="exact"/>
        <w:ind w:left="3020" w:right="2630"/>
        <w:jc w:val="center"/>
        <w:rPr>
          <w:b/>
          <w:sz w:val="20"/>
        </w:rPr>
      </w:pPr>
      <w:r>
        <w:rPr>
          <w:b/>
          <w:sz w:val="20"/>
        </w:rPr>
        <w:t xml:space="preserve">e-mail: </w:t>
      </w:r>
      <w:hyperlink r:id="rId14">
        <w:r>
          <w:rPr>
            <w:b/>
            <w:sz w:val="20"/>
          </w:rPr>
          <w:t>dedsad33@mail.ru</w:t>
        </w:r>
      </w:hyperlink>
    </w:p>
    <w:p w:rsidR="00CF1639" w:rsidRDefault="00CF1639">
      <w:pPr>
        <w:pStyle w:val="a3"/>
        <w:rPr>
          <w:b/>
          <w:sz w:val="20"/>
        </w:rPr>
      </w:pPr>
    </w:p>
    <w:p w:rsidR="00CF1639" w:rsidRDefault="0022634A">
      <w:pPr>
        <w:pStyle w:val="a3"/>
        <w:spacing w:before="1"/>
        <w:rPr>
          <w:b/>
          <w:sz w:val="23"/>
        </w:rPr>
      </w:pPr>
      <w:r>
        <w:pict>
          <v:line id="_x0000_s1031" style="position:absolute;z-index:-251657216;mso-wrap-distance-left:0;mso-wrap-distance-right:0;mso-position-horizontal-relative:page" from="92.2pt,15.65pt" to="542.2pt,15.65pt" strokeweight=".26669mm">
            <w10:wrap type="topAndBottom" anchorx="page"/>
          </v:line>
        </w:pict>
      </w:r>
    </w:p>
    <w:p w:rsidR="00CF1639" w:rsidRDefault="00CF1639">
      <w:pPr>
        <w:pStyle w:val="a3"/>
        <w:rPr>
          <w:b/>
          <w:sz w:val="20"/>
        </w:rPr>
      </w:pPr>
    </w:p>
    <w:p w:rsidR="00CF1639" w:rsidRDefault="00CF1639">
      <w:pPr>
        <w:pStyle w:val="a3"/>
        <w:spacing w:before="2"/>
        <w:rPr>
          <w:b/>
          <w:sz w:val="17"/>
        </w:rPr>
      </w:pPr>
    </w:p>
    <w:p w:rsidR="00CF1639" w:rsidRDefault="00362BD5">
      <w:pPr>
        <w:spacing w:before="90"/>
        <w:ind w:left="1160" w:right="6957"/>
        <w:rPr>
          <w:sz w:val="24"/>
        </w:rPr>
      </w:pPr>
      <w:r>
        <w:rPr>
          <w:sz w:val="24"/>
        </w:rPr>
        <w:t>Принято на общем собрании ТК Протокол №1 от 29.09.2017</w:t>
      </w:r>
    </w:p>
    <w:p w:rsidR="00CF1639" w:rsidRDefault="00CF1639">
      <w:pPr>
        <w:pStyle w:val="a3"/>
        <w:rPr>
          <w:sz w:val="16"/>
        </w:rPr>
      </w:pPr>
    </w:p>
    <w:p w:rsidR="00CF1639" w:rsidRDefault="00CF1639">
      <w:pPr>
        <w:rPr>
          <w:sz w:val="16"/>
        </w:rPr>
        <w:sectPr w:rsidR="00CF1639">
          <w:pgSz w:w="11910" w:h="16840"/>
          <w:pgMar w:top="1040" w:right="0" w:bottom="280" w:left="460" w:header="720" w:footer="720" w:gutter="0"/>
          <w:cols w:space="720"/>
        </w:sectPr>
      </w:pPr>
    </w:p>
    <w:p w:rsidR="00CF1639" w:rsidRDefault="00CF1639">
      <w:pPr>
        <w:pStyle w:val="a3"/>
        <w:spacing w:before="9"/>
        <w:rPr>
          <w:sz w:val="31"/>
        </w:rPr>
      </w:pPr>
    </w:p>
    <w:p w:rsidR="00CF1639" w:rsidRDefault="00362BD5">
      <w:pPr>
        <w:ind w:left="1066"/>
        <w:rPr>
          <w:sz w:val="24"/>
        </w:rPr>
      </w:pPr>
      <w:r>
        <w:rPr>
          <w:sz w:val="24"/>
        </w:rPr>
        <w:t>Согласовано с ПК</w:t>
      </w:r>
    </w:p>
    <w:p w:rsidR="00CF1639" w:rsidRDefault="00362BD5">
      <w:pPr>
        <w:tabs>
          <w:tab w:val="left" w:pos="3458"/>
        </w:tabs>
        <w:ind w:left="1066"/>
        <w:rPr>
          <w:sz w:val="24"/>
        </w:rPr>
      </w:pPr>
      <w:r>
        <w:rPr>
          <w:sz w:val="24"/>
        </w:rPr>
        <w:t>Председатель</w:t>
      </w:r>
      <w:r>
        <w:rPr>
          <w:spacing w:val="-3"/>
          <w:sz w:val="24"/>
        </w:rPr>
        <w:t xml:space="preserve"> </w:t>
      </w:r>
      <w:r>
        <w:rPr>
          <w:sz w:val="24"/>
        </w:rPr>
        <w:t>ПК</w:t>
      </w:r>
      <w:r>
        <w:rPr>
          <w:sz w:val="24"/>
          <w:u w:val="single"/>
        </w:rPr>
        <w:t xml:space="preserve"> </w:t>
      </w:r>
      <w:r>
        <w:rPr>
          <w:sz w:val="24"/>
          <w:u w:val="single"/>
        </w:rPr>
        <w:tab/>
      </w:r>
      <w:r>
        <w:rPr>
          <w:sz w:val="24"/>
        </w:rPr>
        <w:t>Элердова</w:t>
      </w:r>
      <w:r>
        <w:rPr>
          <w:spacing w:val="-5"/>
          <w:sz w:val="24"/>
        </w:rPr>
        <w:t xml:space="preserve"> </w:t>
      </w:r>
      <w:r>
        <w:rPr>
          <w:sz w:val="24"/>
        </w:rPr>
        <w:t>Ю.А.</w:t>
      </w:r>
    </w:p>
    <w:p w:rsidR="00CF1639" w:rsidRDefault="00362BD5">
      <w:pPr>
        <w:spacing w:before="90"/>
        <w:ind w:left="3820"/>
        <w:rPr>
          <w:sz w:val="24"/>
        </w:rPr>
      </w:pPr>
      <w:r>
        <w:br w:type="column"/>
      </w:r>
      <w:r>
        <w:rPr>
          <w:sz w:val="24"/>
        </w:rPr>
        <w:t>УТВЕРЖДАЮ</w:t>
      </w:r>
    </w:p>
    <w:p w:rsidR="00CF1639" w:rsidRDefault="00362BD5">
      <w:pPr>
        <w:ind w:right="671"/>
        <w:jc w:val="right"/>
        <w:rPr>
          <w:sz w:val="24"/>
        </w:rPr>
      </w:pPr>
      <w:r>
        <w:rPr>
          <w:sz w:val="24"/>
        </w:rPr>
        <w:t>Заведующий МБДОУ «Детский сад</w:t>
      </w:r>
      <w:r>
        <w:rPr>
          <w:spacing w:val="-13"/>
          <w:sz w:val="24"/>
        </w:rPr>
        <w:t xml:space="preserve"> </w:t>
      </w:r>
      <w:r>
        <w:rPr>
          <w:sz w:val="24"/>
        </w:rPr>
        <w:t>№33»</w:t>
      </w:r>
    </w:p>
    <w:p w:rsidR="00CF1639" w:rsidRDefault="00362BD5">
      <w:pPr>
        <w:tabs>
          <w:tab w:val="left" w:pos="4007"/>
        </w:tabs>
        <w:ind w:left="2254" w:right="670" w:firstLine="257"/>
        <w:jc w:val="right"/>
        <w:rPr>
          <w:sz w:val="24"/>
        </w:rPr>
      </w:pPr>
      <w:r>
        <w:rPr>
          <w:sz w:val="24"/>
          <w:u w:val="single"/>
        </w:rPr>
        <w:t xml:space="preserve"> </w:t>
      </w:r>
      <w:r>
        <w:rPr>
          <w:sz w:val="24"/>
          <w:u w:val="single"/>
        </w:rPr>
        <w:tab/>
      </w:r>
      <w:r>
        <w:rPr>
          <w:sz w:val="24"/>
        </w:rPr>
        <w:t>Е.В.</w:t>
      </w:r>
      <w:r>
        <w:rPr>
          <w:spacing w:val="-1"/>
          <w:sz w:val="24"/>
        </w:rPr>
        <w:t xml:space="preserve"> </w:t>
      </w:r>
      <w:r>
        <w:rPr>
          <w:sz w:val="24"/>
        </w:rPr>
        <w:t>Аверина приказ № 70-А от</w:t>
      </w:r>
      <w:r>
        <w:rPr>
          <w:spacing w:val="-8"/>
          <w:sz w:val="24"/>
        </w:rPr>
        <w:t xml:space="preserve"> </w:t>
      </w:r>
      <w:r>
        <w:rPr>
          <w:sz w:val="24"/>
        </w:rPr>
        <w:t>01.09.2017г.</w:t>
      </w:r>
    </w:p>
    <w:p w:rsidR="00CF1639" w:rsidRDefault="00CF1639">
      <w:pPr>
        <w:jc w:val="right"/>
        <w:rPr>
          <w:sz w:val="24"/>
        </w:rPr>
        <w:sectPr w:rsidR="00CF1639">
          <w:type w:val="continuous"/>
          <w:pgSz w:w="11910" w:h="16840"/>
          <w:pgMar w:top="1120" w:right="0" w:bottom="0" w:left="460" w:header="720" w:footer="720" w:gutter="0"/>
          <w:cols w:num="2" w:space="720" w:equalWidth="0">
            <w:col w:w="5069" w:space="327"/>
            <w:col w:w="6054"/>
          </w:cols>
        </w:sect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spacing w:before="10"/>
        <w:rPr>
          <w:sz w:val="20"/>
        </w:rPr>
      </w:pPr>
    </w:p>
    <w:p w:rsidR="00CF1639" w:rsidRDefault="00362BD5">
      <w:pPr>
        <w:pStyle w:val="11"/>
        <w:ind w:right="2630"/>
        <w:jc w:val="center"/>
      </w:pPr>
      <w:r>
        <w:t>ПОЛОЖЕНИЕ</w:t>
      </w:r>
    </w:p>
    <w:p w:rsidR="00CF1639" w:rsidRDefault="00362BD5">
      <w:pPr>
        <w:spacing w:line="275" w:lineRule="exact"/>
        <w:ind w:left="2027" w:right="1635"/>
        <w:jc w:val="center"/>
        <w:rPr>
          <w:b/>
          <w:sz w:val="24"/>
        </w:rPr>
      </w:pPr>
      <w:r>
        <w:rPr>
          <w:b/>
          <w:sz w:val="24"/>
        </w:rPr>
        <w:t>О ПОРЯДКЕ И УСЛОВИЯХ ПРЕДОСТАВЛЕНИЯ</w:t>
      </w:r>
    </w:p>
    <w:p w:rsidR="00CF1639" w:rsidRDefault="00362BD5">
      <w:pPr>
        <w:ind w:left="1673" w:right="1280"/>
        <w:jc w:val="center"/>
        <w:rPr>
          <w:b/>
          <w:sz w:val="24"/>
        </w:rPr>
      </w:pPr>
      <w:r>
        <w:rPr>
          <w:b/>
          <w:sz w:val="24"/>
        </w:rPr>
        <w:t>ПЕДАГОГИЧЕСКИМ РАБОТНИКАМ ДЛИТЕЛЬНОГО ОТПУСКА СРОКОМ ДО 1 ГОДА</w:t>
      </w:r>
    </w:p>
    <w:p w:rsidR="00CF1639" w:rsidRDefault="00362BD5">
      <w:pPr>
        <w:ind w:left="1060" w:right="670"/>
        <w:jc w:val="center"/>
        <w:rPr>
          <w:b/>
          <w:sz w:val="24"/>
        </w:rPr>
      </w:pPr>
      <w:r>
        <w:rPr>
          <w:b/>
          <w:sz w:val="24"/>
        </w:rPr>
        <w:t>МУНИЦИПАЛЬНОГО БЮДЖЕТНОГО ДОШКОЛЬНОГО ОБРАЗОВАТЕЛЬНОГО УЧРЕЖДЕНИЯ</w:t>
      </w:r>
    </w:p>
    <w:p w:rsidR="00CF1639" w:rsidRDefault="00362BD5">
      <w:pPr>
        <w:ind w:left="1673" w:right="1282"/>
        <w:jc w:val="center"/>
        <w:rPr>
          <w:b/>
          <w:sz w:val="24"/>
        </w:rPr>
      </w:pPr>
      <w:r>
        <w:rPr>
          <w:b/>
          <w:sz w:val="24"/>
        </w:rPr>
        <w:t>ГОРОДСКОГО ОКРУГА КОРОЛЕВ МОСКОВСКОЙ ОБЛАСТИ</w:t>
      </w:r>
    </w:p>
    <w:p w:rsidR="00CF1639" w:rsidRDefault="00362BD5">
      <w:pPr>
        <w:ind w:left="1673" w:right="1222"/>
        <w:jc w:val="center"/>
        <w:rPr>
          <w:b/>
          <w:sz w:val="24"/>
        </w:rPr>
      </w:pPr>
      <w:r>
        <w:rPr>
          <w:b/>
          <w:sz w:val="24"/>
        </w:rPr>
        <w:t>«ДЕТСКИЙ САД КОМБИНИРОВАННОГО ВИДА № 33 «БЕРЕЗКА»</w:t>
      </w:r>
    </w:p>
    <w:p w:rsidR="00CF1639" w:rsidRDefault="00CF1639">
      <w:pPr>
        <w:pStyle w:val="a3"/>
        <w:rPr>
          <w:b/>
          <w:sz w:val="26"/>
        </w:rPr>
      </w:pPr>
    </w:p>
    <w:p w:rsidR="00CF1639" w:rsidRDefault="00CF1639">
      <w:pPr>
        <w:pStyle w:val="a3"/>
        <w:rPr>
          <w:b/>
          <w:sz w:val="26"/>
        </w:rPr>
      </w:pPr>
    </w:p>
    <w:p w:rsidR="00CF1639" w:rsidRDefault="00CF1639">
      <w:pPr>
        <w:pStyle w:val="a3"/>
        <w:rPr>
          <w:b/>
          <w:sz w:val="26"/>
        </w:rPr>
      </w:pPr>
    </w:p>
    <w:p w:rsidR="00CF1639" w:rsidRDefault="00CF1639">
      <w:pPr>
        <w:pStyle w:val="a3"/>
        <w:rPr>
          <w:b/>
          <w:sz w:val="26"/>
        </w:rPr>
      </w:pPr>
    </w:p>
    <w:p w:rsidR="00CF1639" w:rsidRDefault="00CF1639">
      <w:pPr>
        <w:pStyle w:val="a3"/>
        <w:rPr>
          <w:b/>
          <w:sz w:val="26"/>
        </w:rPr>
      </w:pPr>
    </w:p>
    <w:p w:rsidR="00CF1639" w:rsidRDefault="00CF1639">
      <w:pPr>
        <w:pStyle w:val="a3"/>
        <w:rPr>
          <w:b/>
          <w:sz w:val="26"/>
        </w:rPr>
      </w:pPr>
    </w:p>
    <w:p w:rsidR="00CF1639" w:rsidRDefault="00CF1639">
      <w:pPr>
        <w:pStyle w:val="a3"/>
        <w:rPr>
          <w:b/>
          <w:sz w:val="26"/>
        </w:rPr>
      </w:pPr>
    </w:p>
    <w:p w:rsidR="00CF1639" w:rsidRDefault="00CF1639">
      <w:pPr>
        <w:pStyle w:val="a3"/>
        <w:rPr>
          <w:b/>
          <w:sz w:val="26"/>
        </w:rPr>
      </w:pPr>
    </w:p>
    <w:p w:rsidR="00CF1639" w:rsidRDefault="00CF1639">
      <w:pPr>
        <w:pStyle w:val="a3"/>
        <w:rPr>
          <w:b/>
          <w:sz w:val="26"/>
        </w:rPr>
      </w:pPr>
    </w:p>
    <w:p w:rsidR="00CF1639" w:rsidRDefault="00CF1639">
      <w:pPr>
        <w:pStyle w:val="a3"/>
        <w:rPr>
          <w:b/>
          <w:sz w:val="26"/>
        </w:rPr>
      </w:pPr>
    </w:p>
    <w:p w:rsidR="00CF1639" w:rsidRDefault="00CF1639">
      <w:pPr>
        <w:pStyle w:val="a3"/>
        <w:rPr>
          <w:b/>
          <w:sz w:val="26"/>
        </w:rPr>
      </w:pPr>
    </w:p>
    <w:p w:rsidR="00CF1639" w:rsidRDefault="00CF1639">
      <w:pPr>
        <w:pStyle w:val="a3"/>
        <w:spacing w:before="2"/>
        <w:rPr>
          <w:b/>
          <w:sz w:val="26"/>
        </w:rPr>
      </w:pPr>
    </w:p>
    <w:p w:rsidR="00CF1639" w:rsidRDefault="00362BD5">
      <w:pPr>
        <w:pStyle w:val="21"/>
        <w:ind w:left="3020" w:right="2628"/>
        <w:jc w:val="center"/>
      </w:pPr>
      <w:r>
        <w:t>Королев 201</w:t>
      </w:r>
      <w:r w:rsidR="00972BFC">
        <w:t>7</w:t>
      </w:r>
    </w:p>
    <w:p w:rsidR="00CF1639" w:rsidRDefault="00CF1639">
      <w:pPr>
        <w:jc w:val="center"/>
        <w:sectPr w:rsidR="00CF1639">
          <w:type w:val="continuous"/>
          <w:pgSz w:w="11910" w:h="16840"/>
          <w:pgMar w:top="1120" w:right="0" w:bottom="0" w:left="460" w:header="720" w:footer="720" w:gutter="0"/>
          <w:cols w:space="720"/>
        </w:sectPr>
      </w:pPr>
    </w:p>
    <w:p w:rsidR="00CF1639" w:rsidRDefault="00362BD5" w:rsidP="00757467">
      <w:pPr>
        <w:pStyle w:val="21"/>
        <w:numPr>
          <w:ilvl w:val="0"/>
          <w:numId w:val="30"/>
        </w:numPr>
        <w:tabs>
          <w:tab w:val="left" w:pos="5100"/>
        </w:tabs>
        <w:ind w:hanging="349"/>
        <w:jc w:val="left"/>
      </w:pPr>
      <w:r>
        <w:lastRenderedPageBreak/>
        <w:t>Общие</w:t>
      </w:r>
      <w:r>
        <w:rPr>
          <w:spacing w:val="-1"/>
        </w:rPr>
        <w:t xml:space="preserve"> </w:t>
      </w:r>
      <w:r>
        <w:t>положения</w:t>
      </w:r>
    </w:p>
    <w:p w:rsidR="00CF1639" w:rsidRDefault="00CF1639">
      <w:pPr>
        <w:pStyle w:val="a3"/>
        <w:spacing w:before="8"/>
        <w:rPr>
          <w:b/>
          <w:sz w:val="27"/>
        </w:rPr>
      </w:pPr>
    </w:p>
    <w:p w:rsidR="00CF1639" w:rsidRDefault="00362BD5" w:rsidP="00757467">
      <w:pPr>
        <w:pStyle w:val="a5"/>
        <w:numPr>
          <w:ilvl w:val="1"/>
          <w:numId w:val="29"/>
        </w:numPr>
        <w:tabs>
          <w:tab w:val="left" w:pos="1950"/>
        </w:tabs>
        <w:ind w:right="847" w:firstLine="0"/>
        <w:rPr>
          <w:sz w:val="24"/>
        </w:rPr>
      </w:pPr>
      <w:r>
        <w:rPr>
          <w:sz w:val="24"/>
        </w:rPr>
        <w:t xml:space="preserve">Настоящее Положение разработано на основании ст. 335 Трудового Кодекса РФ, Федерального закона от 29.12.2012 № 273-ФЗ </w:t>
      </w:r>
      <w:r>
        <w:rPr>
          <w:spacing w:val="-3"/>
          <w:sz w:val="24"/>
        </w:rPr>
        <w:t xml:space="preserve">«Об </w:t>
      </w:r>
      <w:r>
        <w:rPr>
          <w:sz w:val="24"/>
        </w:rPr>
        <w:t>образовании в Российской Федерации п.</w:t>
      </w:r>
      <w:r>
        <w:rPr>
          <w:spacing w:val="6"/>
          <w:sz w:val="24"/>
        </w:rPr>
        <w:t xml:space="preserve"> </w:t>
      </w:r>
      <w:r>
        <w:rPr>
          <w:sz w:val="24"/>
        </w:rPr>
        <w:t>5</w:t>
      </w:r>
      <w:r>
        <w:rPr>
          <w:spacing w:val="7"/>
          <w:sz w:val="24"/>
        </w:rPr>
        <w:t xml:space="preserve"> </w:t>
      </w:r>
      <w:r>
        <w:rPr>
          <w:sz w:val="24"/>
        </w:rPr>
        <w:t>части</w:t>
      </w:r>
      <w:r>
        <w:rPr>
          <w:spacing w:val="7"/>
          <w:sz w:val="24"/>
        </w:rPr>
        <w:t xml:space="preserve"> </w:t>
      </w:r>
      <w:r>
        <w:rPr>
          <w:sz w:val="24"/>
        </w:rPr>
        <w:t>5</w:t>
      </w:r>
      <w:r>
        <w:rPr>
          <w:spacing w:val="7"/>
          <w:sz w:val="24"/>
        </w:rPr>
        <w:t xml:space="preserve"> </w:t>
      </w:r>
      <w:r>
        <w:rPr>
          <w:sz w:val="24"/>
        </w:rPr>
        <w:t>ст.</w:t>
      </w:r>
      <w:r>
        <w:rPr>
          <w:spacing w:val="4"/>
          <w:sz w:val="24"/>
        </w:rPr>
        <w:t xml:space="preserve"> </w:t>
      </w:r>
      <w:r>
        <w:rPr>
          <w:sz w:val="24"/>
        </w:rPr>
        <w:t>47,</w:t>
      </w:r>
      <w:r>
        <w:rPr>
          <w:spacing w:val="6"/>
          <w:sz w:val="24"/>
        </w:rPr>
        <w:t xml:space="preserve"> </w:t>
      </w:r>
      <w:r>
        <w:rPr>
          <w:sz w:val="24"/>
        </w:rPr>
        <w:t>приказа</w:t>
      </w:r>
      <w:r>
        <w:rPr>
          <w:spacing w:val="6"/>
          <w:sz w:val="24"/>
        </w:rPr>
        <w:t xml:space="preserve"> </w:t>
      </w:r>
      <w:r>
        <w:rPr>
          <w:sz w:val="24"/>
        </w:rPr>
        <w:t>Министерства</w:t>
      </w:r>
      <w:r>
        <w:rPr>
          <w:spacing w:val="4"/>
          <w:sz w:val="24"/>
        </w:rPr>
        <w:t xml:space="preserve"> </w:t>
      </w:r>
      <w:r>
        <w:rPr>
          <w:sz w:val="24"/>
        </w:rPr>
        <w:t>образования</w:t>
      </w:r>
      <w:r>
        <w:rPr>
          <w:spacing w:val="7"/>
          <w:sz w:val="24"/>
        </w:rPr>
        <w:t xml:space="preserve"> </w:t>
      </w:r>
      <w:r>
        <w:rPr>
          <w:sz w:val="24"/>
        </w:rPr>
        <w:t>и</w:t>
      </w:r>
      <w:r>
        <w:rPr>
          <w:spacing w:val="6"/>
          <w:sz w:val="24"/>
        </w:rPr>
        <w:t xml:space="preserve"> </w:t>
      </w:r>
      <w:r>
        <w:rPr>
          <w:sz w:val="24"/>
        </w:rPr>
        <w:t>науки</w:t>
      </w:r>
      <w:r>
        <w:rPr>
          <w:spacing w:val="14"/>
          <w:sz w:val="24"/>
        </w:rPr>
        <w:t xml:space="preserve"> </w:t>
      </w:r>
      <w:r>
        <w:rPr>
          <w:sz w:val="24"/>
        </w:rPr>
        <w:t>Российской</w:t>
      </w:r>
      <w:r>
        <w:rPr>
          <w:spacing w:val="5"/>
          <w:sz w:val="24"/>
        </w:rPr>
        <w:t xml:space="preserve"> </w:t>
      </w:r>
      <w:r>
        <w:rPr>
          <w:sz w:val="24"/>
        </w:rPr>
        <w:t>Федерации</w:t>
      </w:r>
      <w:r>
        <w:rPr>
          <w:spacing w:val="8"/>
          <w:sz w:val="24"/>
        </w:rPr>
        <w:t xml:space="preserve"> </w:t>
      </w:r>
      <w:r>
        <w:rPr>
          <w:sz w:val="24"/>
        </w:rPr>
        <w:t>от</w:t>
      </w:r>
    </w:p>
    <w:p w:rsidR="00CF1639" w:rsidRDefault="00362BD5">
      <w:pPr>
        <w:ind w:left="1242" w:right="846"/>
        <w:jc w:val="both"/>
        <w:rPr>
          <w:sz w:val="24"/>
        </w:rPr>
      </w:pPr>
      <w:r>
        <w:rPr>
          <w:sz w:val="24"/>
        </w:rPr>
        <w:t xml:space="preserve">31 мая 2016 года N 644 «Об утверждении </w:t>
      </w:r>
      <w:hyperlink r:id="rId15">
        <w:r>
          <w:rPr>
            <w:sz w:val="24"/>
          </w:rPr>
          <w:t>Порядка предоставления педагогическим</w:t>
        </w:r>
      </w:hyperlink>
      <w:hyperlink r:id="rId16">
        <w:r>
          <w:rPr>
            <w:sz w:val="24"/>
          </w:rPr>
          <w:t xml:space="preserve"> работникам организаций, осуществляющих образовательную деятельность, длительного</w:t>
        </w:r>
      </w:hyperlink>
      <w:hyperlink r:id="rId17">
        <w:r>
          <w:rPr>
            <w:sz w:val="24"/>
          </w:rPr>
          <w:t xml:space="preserve"> отпуска сроком до одного года</w:t>
        </w:r>
      </w:hyperlink>
      <w:r>
        <w:rPr>
          <w:sz w:val="24"/>
        </w:rPr>
        <w:t>».</w:t>
      </w:r>
    </w:p>
    <w:p w:rsidR="00CF1639" w:rsidRDefault="00362BD5" w:rsidP="00757467">
      <w:pPr>
        <w:pStyle w:val="a5"/>
        <w:numPr>
          <w:ilvl w:val="1"/>
          <w:numId w:val="29"/>
        </w:numPr>
        <w:tabs>
          <w:tab w:val="left" w:pos="1950"/>
        </w:tabs>
        <w:ind w:right="849" w:firstLine="0"/>
        <w:rPr>
          <w:sz w:val="24"/>
        </w:rPr>
      </w:pPr>
      <w:r>
        <w:rPr>
          <w:sz w:val="24"/>
        </w:rPr>
        <w:t>Положение устанавливает порядок и условия предоставления длительного отпуска сроком до одного года (далее по тексту – длительный отпуск) педагогическим работникам Муниципального бюджетного дошкольного образовательного учреждения городского округа Королѐв Московской области «Детский сад комбинированного вида №</w:t>
      </w:r>
      <w:r>
        <w:rPr>
          <w:spacing w:val="13"/>
          <w:sz w:val="24"/>
        </w:rPr>
        <w:t xml:space="preserve"> </w:t>
      </w:r>
      <w:r>
        <w:rPr>
          <w:sz w:val="24"/>
        </w:rPr>
        <w:t>33</w:t>
      </w:r>
    </w:p>
    <w:p w:rsidR="00CF1639" w:rsidRDefault="00362BD5">
      <w:pPr>
        <w:spacing w:before="1"/>
        <w:ind w:left="1242"/>
        <w:jc w:val="both"/>
        <w:rPr>
          <w:sz w:val="24"/>
        </w:rPr>
      </w:pPr>
      <w:r>
        <w:rPr>
          <w:sz w:val="24"/>
        </w:rPr>
        <w:t>«Березка» (далее по тексту – МБДОУ).</w:t>
      </w:r>
    </w:p>
    <w:p w:rsidR="00CF1639" w:rsidRDefault="00362BD5" w:rsidP="00757467">
      <w:pPr>
        <w:pStyle w:val="a5"/>
        <w:numPr>
          <w:ilvl w:val="1"/>
          <w:numId w:val="29"/>
        </w:numPr>
        <w:tabs>
          <w:tab w:val="left" w:pos="1950"/>
        </w:tabs>
        <w:ind w:right="855" w:firstLine="0"/>
        <w:rPr>
          <w:sz w:val="24"/>
        </w:rPr>
      </w:pPr>
      <w:r>
        <w:rPr>
          <w:sz w:val="24"/>
        </w:rPr>
        <w:t>Все изменения и дополнения к настоящему Положению согласовываются с председателем ПК МБДОУ и утверждаются</w:t>
      </w:r>
      <w:r>
        <w:rPr>
          <w:spacing w:val="-1"/>
          <w:sz w:val="24"/>
        </w:rPr>
        <w:t xml:space="preserve"> </w:t>
      </w:r>
      <w:r>
        <w:rPr>
          <w:sz w:val="24"/>
        </w:rPr>
        <w:t>заведующим.</w:t>
      </w:r>
    </w:p>
    <w:p w:rsidR="00CF1639" w:rsidRDefault="00362BD5" w:rsidP="00757467">
      <w:pPr>
        <w:pStyle w:val="a5"/>
        <w:numPr>
          <w:ilvl w:val="1"/>
          <w:numId w:val="29"/>
        </w:numPr>
        <w:tabs>
          <w:tab w:val="left" w:pos="1950"/>
        </w:tabs>
        <w:spacing w:before="2" w:line="237" w:lineRule="auto"/>
        <w:ind w:right="852" w:firstLine="0"/>
        <w:rPr>
          <w:sz w:val="25"/>
        </w:rPr>
      </w:pPr>
      <w:r>
        <w:rPr>
          <w:sz w:val="24"/>
        </w:rPr>
        <w:t>Срок данного положения не ограничен. Данное положение действует до принятия нового.</w:t>
      </w:r>
    </w:p>
    <w:p w:rsidR="00CF1639" w:rsidRDefault="00CF1639">
      <w:pPr>
        <w:pStyle w:val="a3"/>
        <w:spacing w:before="11"/>
        <w:rPr>
          <w:sz w:val="16"/>
        </w:rPr>
      </w:pPr>
    </w:p>
    <w:p w:rsidR="00CF1639" w:rsidRDefault="00362BD5" w:rsidP="00757467">
      <w:pPr>
        <w:pStyle w:val="21"/>
        <w:numPr>
          <w:ilvl w:val="0"/>
          <w:numId w:val="30"/>
        </w:numPr>
        <w:tabs>
          <w:tab w:val="left" w:pos="2634"/>
        </w:tabs>
        <w:spacing w:before="89"/>
        <w:ind w:left="2634"/>
        <w:jc w:val="left"/>
      </w:pPr>
      <w:r>
        <w:t>Порядок и условия предоставления длительного</w:t>
      </w:r>
      <w:r>
        <w:rPr>
          <w:spacing w:val="-12"/>
        </w:rPr>
        <w:t xml:space="preserve"> </w:t>
      </w:r>
      <w:r>
        <w:t>отпуска</w:t>
      </w:r>
    </w:p>
    <w:p w:rsidR="00CF1639" w:rsidRDefault="00CF1639">
      <w:pPr>
        <w:pStyle w:val="a3"/>
        <w:spacing w:before="7"/>
        <w:rPr>
          <w:b/>
          <w:sz w:val="27"/>
        </w:rPr>
      </w:pPr>
    </w:p>
    <w:p w:rsidR="00CF1639" w:rsidRDefault="00362BD5" w:rsidP="00757467">
      <w:pPr>
        <w:pStyle w:val="a5"/>
        <w:numPr>
          <w:ilvl w:val="1"/>
          <w:numId w:val="28"/>
        </w:numPr>
        <w:tabs>
          <w:tab w:val="left" w:pos="1949"/>
          <w:tab w:val="left" w:pos="1950"/>
        </w:tabs>
        <w:ind w:right="856" w:firstLine="0"/>
        <w:rPr>
          <w:sz w:val="24"/>
        </w:rPr>
      </w:pPr>
      <w:r>
        <w:rPr>
          <w:sz w:val="24"/>
        </w:rPr>
        <w:t>Педагогические работники МБДОУ имеют право на длительный отпуск не реже, чем через каждые 10 лет непрерывной преподавательской</w:t>
      </w:r>
      <w:r>
        <w:rPr>
          <w:spacing w:val="-6"/>
          <w:sz w:val="24"/>
        </w:rPr>
        <w:t xml:space="preserve"> </w:t>
      </w:r>
      <w:r>
        <w:rPr>
          <w:sz w:val="24"/>
        </w:rPr>
        <w:t>работы.</w:t>
      </w:r>
    </w:p>
    <w:p w:rsidR="00CF1639" w:rsidRDefault="00362BD5" w:rsidP="00757467">
      <w:pPr>
        <w:pStyle w:val="a5"/>
        <w:numPr>
          <w:ilvl w:val="1"/>
          <w:numId w:val="28"/>
        </w:numPr>
        <w:tabs>
          <w:tab w:val="left" w:pos="1949"/>
          <w:tab w:val="left" w:pos="1950"/>
        </w:tabs>
        <w:ind w:right="852" w:firstLine="0"/>
        <w:rPr>
          <w:sz w:val="24"/>
        </w:rPr>
      </w:pPr>
      <w:r>
        <w:rPr>
          <w:sz w:val="24"/>
        </w:rPr>
        <w:t>Длительный отпуск педагогическим работникам предоставляется без сохранения заработной</w:t>
      </w:r>
      <w:r>
        <w:rPr>
          <w:spacing w:val="-3"/>
          <w:sz w:val="24"/>
        </w:rPr>
        <w:t xml:space="preserve"> </w:t>
      </w:r>
      <w:r>
        <w:rPr>
          <w:sz w:val="24"/>
        </w:rPr>
        <w:t>платы.</w:t>
      </w:r>
    </w:p>
    <w:p w:rsidR="00CF1639" w:rsidRDefault="00362BD5" w:rsidP="00757467">
      <w:pPr>
        <w:pStyle w:val="a5"/>
        <w:numPr>
          <w:ilvl w:val="1"/>
          <w:numId w:val="28"/>
        </w:numPr>
        <w:tabs>
          <w:tab w:val="left" w:pos="1949"/>
          <w:tab w:val="left" w:pos="1950"/>
        </w:tabs>
        <w:ind w:right="852" w:firstLine="0"/>
        <w:rPr>
          <w:sz w:val="24"/>
        </w:rPr>
      </w:pPr>
      <w:r>
        <w:rPr>
          <w:sz w:val="24"/>
        </w:rPr>
        <w:t>Длительный отпуск предоставляется педагогическому работнику по его заявлению и оформляется приказом заведующего</w:t>
      </w:r>
      <w:r>
        <w:rPr>
          <w:spacing w:val="-3"/>
          <w:sz w:val="24"/>
        </w:rPr>
        <w:t xml:space="preserve"> </w:t>
      </w:r>
      <w:r>
        <w:rPr>
          <w:sz w:val="24"/>
        </w:rPr>
        <w:t>МБДОУ.</w:t>
      </w:r>
    </w:p>
    <w:p w:rsidR="00CF1639" w:rsidRDefault="00362BD5">
      <w:pPr>
        <w:ind w:left="1242" w:right="1221"/>
        <w:rPr>
          <w:sz w:val="24"/>
        </w:rPr>
      </w:pPr>
      <w:r>
        <w:rPr>
          <w:sz w:val="24"/>
        </w:rPr>
        <w:t>Заявление педагогического работника о предоставлении длительного отпуска, как правило, подается по окончании учебного года.</w:t>
      </w:r>
    </w:p>
    <w:p w:rsidR="00CF1639" w:rsidRDefault="00362BD5" w:rsidP="00757467">
      <w:pPr>
        <w:pStyle w:val="a5"/>
        <w:numPr>
          <w:ilvl w:val="1"/>
          <w:numId w:val="28"/>
        </w:numPr>
        <w:tabs>
          <w:tab w:val="left" w:pos="1950"/>
        </w:tabs>
        <w:ind w:right="849" w:firstLine="0"/>
        <w:rPr>
          <w:sz w:val="24"/>
        </w:rPr>
      </w:pPr>
      <w:r>
        <w:rPr>
          <w:sz w:val="24"/>
        </w:rPr>
        <w:t>Длительный отпуск может предоставляться педагогическому работнику в любое время при условии, что это отрицательно не отразится на деятельности МБДОУ. Решение о предоставлении (об отказе предоставления) педагогическому работнику длительного отпуска принимает заведующий МБДОУ не позднее 14 календарных дней с момента подачи соответствующего заявления и оформляется соответствующим</w:t>
      </w:r>
      <w:r>
        <w:rPr>
          <w:spacing w:val="-9"/>
          <w:sz w:val="24"/>
        </w:rPr>
        <w:t xml:space="preserve"> </w:t>
      </w:r>
      <w:r>
        <w:rPr>
          <w:sz w:val="24"/>
        </w:rPr>
        <w:t>приказом.</w:t>
      </w:r>
    </w:p>
    <w:p w:rsidR="00CF1639" w:rsidRDefault="00362BD5">
      <w:pPr>
        <w:spacing w:before="1"/>
        <w:ind w:left="1242" w:right="851"/>
        <w:rPr>
          <w:sz w:val="24"/>
        </w:rPr>
      </w:pPr>
      <w:r>
        <w:rPr>
          <w:sz w:val="24"/>
        </w:rPr>
        <w:t>Решение заведующего МБДОУ об отказе предоставления педагогическому работнику длительного отпуска должно быть оформлено в письменном виде с обоснованием причин отказа, а также должно содержать информацию о возможных сроках его предоставления. Решение о предоставлении длительного педагогического отпуска руководителю МБДОУ принимается учредителями и оформляется соответствующим</w:t>
      </w:r>
      <w:r>
        <w:rPr>
          <w:spacing w:val="54"/>
          <w:sz w:val="24"/>
        </w:rPr>
        <w:t xml:space="preserve"> </w:t>
      </w:r>
      <w:r>
        <w:rPr>
          <w:sz w:val="24"/>
        </w:rPr>
        <w:t>распоряжением.</w:t>
      </w:r>
    </w:p>
    <w:p w:rsidR="00CF1639" w:rsidRDefault="00362BD5" w:rsidP="00757467">
      <w:pPr>
        <w:pStyle w:val="a5"/>
        <w:numPr>
          <w:ilvl w:val="1"/>
          <w:numId w:val="28"/>
        </w:numPr>
        <w:tabs>
          <w:tab w:val="left" w:pos="1950"/>
        </w:tabs>
        <w:ind w:right="854" w:firstLine="0"/>
        <w:rPr>
          <w:sz w:val="24"/>
        </w:rPr>
      </w:pPr>
      <w:r>
        <w:rPr>
          <w:sz w:val="24"/>
        </w:rPr>
        <w:t>За педагогическим работником, находящимся в длительном отпуске, в установленном порядке сохраняется место работы</w:t>
      </w:r>
      <w:r>
        <w:rPr>
          <w:spacing w:val="-6"/>
          <w:sz w:val="24"/>
        </w:rPr>
        <w:t xml:space="preserve"> </w:t>
      </w:r>
      <w:r>
        <w:rPr>
          <w:sz w:val="24"/>
        </w:rPr>
        <w:t>(должность).</w:t>
      </w:r>
    </w:p>
    <w:p w:rsidR="00CF1639" w:rsidRDefault="00362BD5" w:rsidP="00757467">
      <w:pPr>
        <w:pStyle w:val="a5"/>
        <w:numPr>
          <w:ilvl w:val="1"/>
          <w:numId w:val="28"/>
        </w:numPr>
        <w:tabs>
          <w:tab w:val="left" w:pos="1950"/>
        </w:tabs>
        <w:ind w:right="850" w:firstLine="0"/>
        <w:rPr>
          <w:sz w:val="24"/>
        </w:rPr>
      </w:pPr>
      <w:r>
        <w:rPr>
          <w:sz w:val="24"/>
        </w:rPr>
        <w:t>Во время длительного отпуска не допускается перевод педагогического работника на другую работу, а также увольнение его по инициативе работодателя, за исключением случая ликвидации</w:t>
      </w:r>
      <w:r>
        <w:rPr>
          <w:spacing w:val="-3"/>
          <w:sz w:val="24"/>
        </w:rPr>
        <w:t xml:space="preserve"> </w:t>
      </w:r>
      <w:r>
        <w:rPr>
          <w:sz w:val="24"/>
        </w:rPr>
        <w:t>Учреждения.</w:t>
      </w:r>
    </w:p>
    <w:p w:rsidR="00CF1639" w:rsidRDefault="00362BD5" w:rsidP="00757467">
      <w:pPr>
        <w:pStyle w:val="a5"/>
        <w:numPr>
          <w:ilvl w:val="1"/>
          <w:numId w:val="28"/>
        </w:numPr>
        <w:tabs>
          <w:tab w:val="left" w:pos="1950"/>
        </w:tabs>
        <w:ind w:right="855" w:firstLine="0"/>
        <w:rPr>
          <w:sz w:val="24"/>
        </w:rPr>
      </w:pPr>
      <w:r>
        <w:rPr>
          <w:sz w:val="24"/>
        </w:rPr>
        <w:t>Педагогическому работнику, заболевшему в период пребывания в длительном отпуске, длительный отпуск подлежит продлению на число дней нетрудоспособности, удостоверенных больничным</w:t>
      </w:r>
      <w:r>
        <w:rPr>
          <w:spacing w:val="-2"/>
          <w:sz w:val="24"/>
        </w:rPr>
        <w:t xml:space="preserve"> </w:t>
      </w:r>
      <w:r>
        <w:rPr>
          <w:sz w:val="24"/>
        </w:rPr>
        <w:t>листом.</w:t>
      </w:r>
    </w:p>
    <w:p w:rsidR="00CF1639" w:rsidRDefault="00CF1639">
      <w:pPr>
        <w:jc w:val="both"/>
        <w:rPr>
          <w:sz w:val="24"/>
        </w:rPr>
        <w:sectPr w:rsidR="00CF1639">
          <w:pgSz w:w="11910" w:h="16840"/>
          <w:pgMar w:top="1040" w:right="0" w:bottom="280" w:left="460" w:header="720" w:footer="720" w:gutter="0"/>
          <w:cols w:space="720"/>
        </w:sectPr>
      </w:pPr>
    </w:p>
    <w:p w:rsidR="00CF1639" w:rsidRDefault="00362BD5">
      <w:pPr>
        <w:spacing w:before="66"/>
        <w:ind w:left="1242" w:right="852"/>
        <w:jc w:val="both"/>
        <w:rPr>
          <w:sz w:val="24"/>
        </w:rPr>
      </w:pPr>
      <w:r>
        <w:rPr>
          <w:sz w:val="24"/>
        </w:rPr>
        <w:lastRenderedPageBreak/>
        <w:t>Длительный отпуск не продлевается и не переносится, если педагогический работник в указанный период времени ухаживал за заболевшим членом семьи.</w:t>
      </w:r>
    </w:p>
    <w:p w:rsidR="00CF1639" w:rsidRDefault="00362BD5" w:rsidP="00757467">
      <w:pPr>
        <w:pStyle w:val="a5"/>
        <w:numPr>
          <w:ilvl w:val="1"/>
          <w:numId w:val="28"/>
        </w:numPr>
        <w:tabs>
          <w:tab w:val="left" w:pos="1950"/>
        </w:tabs>
        <w:ind w:right="849" w:firstLine="0"/>
        <w:rPr>
          <w:sz w:val="24"/>
        </w:rPr>
      </w:pPr>
      <w:r>
        <w:rPr>
          <w:sz w:val="24"/>
        </w:rPr>
        <w:t>Время длительного отпуска не засчитывается в стаж работы, дающий право на очередной ежегодный оплачиваемый отпуск, а также право на досрочное назначение трудовой пенсии по</w:t>
      </w:r>
      <w:r>
        <w:rPr>
          <w:spacing w:val="-1"/>
          <w:sz w:val="24"/>
        </w:rPr>
        <w:t xml:space="preserve"> </w:t>
      </w:r>
      <w:r>
        <w:rPr>
          <w:sz w:val="24"/>
        </w:rPr>
        <w:t>старости.</w:t>
      </w:r>
    </w:p>
    <w:p w:rsidR="00CF1639" w:rsidRDefault="00362BD5" w:rsidP="00757467">
      <w:pPr>
        <w:pStyle w:val="a5"/>
        <w:numPr>
          <w:ilvl w:val="1"/>
          <w:numId w:val="28"/>
        </w:numPr>
        <w:tabs>
          <w:tab w:val="left" w:pos="1950"/>
        </w:tabs>
        <w:spacing w:before="1"/>
        <w:ind w:right="843" w:firstLine="0"/>
        <w:rPr>
          <w:sz w:val="24"/>
        </w:rPr>
      </w:pPr>
      <w:r>
        <w:rPr>
          <w:sz w:val="24"/>
        </w:rPr>
        <w:t>Очередность и время предоставления длительного отпуска, продолжительность, присоединение к ежегодному оплачиваемому отпуску, возможность оплаты длительного отпуска за счет внебюджетных средств и другие вопросы, не предусмотренные настоящим Положением, определяются Уставом</w:t>
      </w:r>
      <w:r>
        <w:rPr>
          <w:spacing w:val="-2"/>
          <w:sz w:val="24"/>
        </w:rPr>
        <w:t xml:space="preserve"> </w:t>
      </w:r>
      <w:r>
        <w:rPr>
          <w:sz w:val="24"/>
        </w:rPr>
        <w:t>МБДОУ.</w:t>
      </w:r>
    </w:p>
    <w:p w:rsidR="00CF1639" w:rsidRDefault="00CF1639">
      <w:pPr>
        <w:pStyle w:val="a3"/>
        <w:rPr>
          <w:sz w:val="26"/>
        </w:rPr>
      </w:pPr>
    </w:p>
    <w:p w:rsidR="00CF1639" w:rsidRDefault="00CF1639">
      <w:pPr>
        <w:pStyle w:val="a3"/>
        <w:spacing w:before="5"/>
        <w:rPr>
          <w:sz w:val="22"/>
        </w:rPr>
      </w:pPr>
    </w:p>
    <w:p w:rsidR="00CF1639" w:rsidRDefault="00362BD5" w:rsidP="00757467">
      <w:pPr>
        <w:pStyle w:val="21"/>
        <w:numPr>
          <w:ilvl w:val="0"/>
          <w:numId w:val="30"/>
        </w:numPr>
        <w:tabs>
          <w:tab w:val="left" w:pos="2609"/>
          <w:tab w:val="left" w:pos="2610"/>
        </w:tabs>
        <w:spacing w:before="1" w:line="242" w:lineRule="auto"/>
        <w:ind w:left="4470" w:right="1509" w:hanging="2569"/>
        <w:jc w:val="left"/>
      </w:pPr>
      <w:r>
        <w:t>Порядок исчисления стажа непрерывной педагогической деятельности</w:t>
      </w:r>
      <w:r>
        <w:rPr>
          <w:spacing w:val="-2"/>
        </w:rPr>
        <w:t xml:space="preserve"> </w:t>
      </w:r>
      <w:r>
        <w:t>(работы)</w:t>
      </w:r>
    </w:p>
    <w:p w:rsidR="00CF1639" w:rsidRDefault="00CF1639">
      <w:pPr>
        <w:pStyle w:val="a3"/>
        <w:spacing w:before="2"/>
        <w:rPr>
          <w:b/>
          <w:sz w:val="27"/>
        </w:rPr>
      </w:pPr>
    </w:p>
    <w:p w:rsidR="00CF1639" w:rsidRDefault="00362BD5" w:rsidP="00757467">
      <w:pPr>
        <w:pStyle w:val="a5"/>
        <w:numPr>
          <w:ilvl w:val="1"/>
          <w:numId w:val="27"/>
        </w:numPr>
        <w:tabs>
          <w:tab w:val="left" w:pos="1950"/>
        </w:tabs>
        <w:ind w:right="843" w:firstLine="0"/>
        <w:rPr>
          <w:sz w:val="24"/>
        </w:rPr>
      </w:pPr>
      <w:r>
        <w:rPr>
          <w:sz w:val="24"/>
        </w:rPr>
        <w:t>В стаж непрерывной педагогической деятельности (работы)</w:t>
      </w:r>
      <w:r>
        <w:rPr>
          <w:rFonts w:ascii="Arial" w:hAnsi="Arial"/>
          <w:sz w:val="24"/>
        </w:rPr>
        <w:t xml:space="preserve">, </w:t>
      </w:r>
      <w:r>
        <w:rPr>
          <w:sz w:val="24"/>
        </w:rPr>
        <w:t xml:space="preserve">дающий право на длительный отпуск, засчитывается время работы в государственных, муниципальных образовательных учреждениях, негосударственных образовательных учреждениях и организациях, имеющих государственную аккредитацию, в должностях и на условиях, предусмотренных </w:t>
      </w:r>
      <w:r>
        <w:rPr>
          <w:i/>
          <w:sz w:val="24"/>
        </w:rPr>
        <w:t xml:space="preserve">в Приложении №1 </w:t>
      </w:r>
      <w:r>
        <w:rPr>
          <w:sz w:val="24"/>
        </w:rPr>
        <w:t>к настоящему</w:t>
      </w:r>
      <w:r>
        <w:rPr>
          <w:spacing w:val="-6"/>
          <w:sz w:val="24"/>
        </w:rPr>
        <w:t xml:space="preserve"> </w:t>
      </w:r>
      <w:r>
        <w:rPr>
          <w:sz w:val="24"/>
        </w:rPr>
        <w:t>Положению.</w:t>
      </w:r>
    </w:p>
    <w:p w:rsidR="00CF1639" w:rsidRDefault="00362BD5" w:rsidP="00757467">
      <w:pPr>
        <w:pStyle w:val="a5"/>
        <w:numPr>
          <w:ilvl w:val="1"/>
          <w:numId w:val="27"/>
        </w:numPr>
        <w:tabs>
          <w:tab w:val="left" w:pos="1950"/>
        </w:tabs>
        <w:ind w:right="847" w:firstLine="0"/>
        <w:rPr>
          <w:sz w:val="24"/>
        </w:rPr>
      </w:pPr>
      <w:r>
        <w:rPr>
          <w:sz w:val="24"/>
        </w:rPr>
        <w:t>Продолжительность стажа непрерывной педагогической деятельности (работы) устанавливается в соответствии с записями в трудовой книжке или на основании других надлежащим образом оформленных</w:t>
      </w:r>
      <w:r>
        <w:rPr>
          <w:spacing w:val="-2"/>
          <w:sz w:val="24"/>
        </w:rPr>
        <w:t xml:space="preserve"> </w:t>
      </w:r>
      <w:r>
        <w:rPr>
          <w:sz w:val="24"/>
        </w:rPr>
        <w:t>документов.</w:t>
      </w:r>
    </w:p>
    <w:p w:rsidR="00CF1639" w:rsidRDefault="00362BD5" w:rsidP="00757467">
      <w:pPr>
        <w:pStyle w:val="a5"/>
        <w:numPr>
          <w:ilvl w:val="1"/>
          <w:numId w:val="27"/>
        </w:numPr>
        <w:tabs>
          <w:tab w:val="left" w:pos="1950"/>
        </w:tabs>
        <w:ind w:right="850" w:firstLine="0"/>
        <w:rPr>
          <w:sz w:val="24"/>
        </w:rPr>
      </w:pPr>
      <w:r>
        <w:rPr>
          <w:sz w:val="24"/>
        </w:rPr>
        <w:t>Вопросы исчисления стажа непрерывной педагогической деятельности (работы) рассматриваются администрацией МБДОУ по согласованию с представительным органом работников.</w:t>
      </w:r>
    </w:p>
    <w:p w:rsidR="00CF1639" w:rsidRDefault="00362BD5" w:rsidP="00757467">
      <w:pPr>
        <w:pStyle w:val="a5"/>
        <w:numPr>
          <w:ilvl w:val="1"/>
          <w:numId w:val="27"/>
        </w:numPr>
        <w:tabs>
          <w:tab w:val="left" w:pos="1950"/>
        </w:tabs>
        <w:ind w:right="843" w:firstLine="0"/>
        <w:rPr>
          <w:sz w:val="24"/>
        </w:rPr>
      </w:pPr>
      <w:r>
        <w:rPr>
          <w:sz w:val="24"/>
        </w:rPr>
        <w:t>В стаж непрерывной педагогической деятельности (работы), дающий право на длительный отпуск,</w:t>
      </w:r>
      <w:r>
        <w:rPr>
          <w:spacing w:val="-1"/>
          <w:sz w:val="24"/>
        </w:rPr>
        <w:t xml:space="preserve"> </w:t>
      </w:r>
      <w:r>
        <w:rPr>
          <w:sz w:val="24"/>
        </w:rPr>
        <w:t>засчитывается:</w:t>
      </w:r>
    </w:p>
    <w:p w:rsidR="00CF1639" w:rsidRDefault="00362BD5" w:rsidP="00757467">
      <w:pPr>
        <w:pStyle w:val="a5"/>
        <w:numPr>
          <w:ilvl w:val="2"/>
          <w:numId w:val="27"/>
        </w:numPr>
        <w:tabs>
          <w:tab w:val="left" w:pos="2488"/>
        </w:tabs>
        <w:spacing w:line="293" w:lineRule="exact"/>
        <w:ind w:hanging="361"/>
        <w:rPr>
          <w:sz w:val="24"/>
        </w:rPr>
      </w:pPr>
      <w:r>
        <w:rPr>
          <w:sz w:val="24"/>
        </w:rPr>
        <w:t>фактически проработанное</w:t>
      </w:r>
      <w:r>
        <w:rPr>
          <w:spacing w:val="-2"/>
          <w:sz w:val="24"/>
        </w:rPr>
        <w:t xml:space="preserve"> </w:t>
      </w:r>
      <w:r>
        <w:rPr>
          <w:sz w:val="24"/>
        </w:rPr>
        <w:t>время;</w:t>
      </w:r>
    </w:p>
    <w:p w:rsidR="00CF1639" w:rsidRDefault="00362BD5" w:rsidP="00757467">
      <w:pPr>
        <w:pStyle w:val="a5"/>
        <w:numPr>
          <w:ilvl w:val="2"/>
          <w:numId w:val="27"/>
        </w:numPr>
        <w:tabs>
          <w:tab w:val="left" w:pos="2488"/>
        </w:tabs>
        <w:ind w:right="847"/>
        <w:rPr>
          <w:sz w:val="24"/>
        </w:rPr>
      </w:pPr>
      <w:r>
        <w:rPr>
          <w:sz w:val="24"/>
        </w:rPr>
        <w:t>время, когда педагогический работник фактически не работал, но за ним сохранялись место работы (должность) и заработная плата полностью или частично (в том числе время оплаченного вынужденного прогула при неправомерном увольнении или переводе на другую работу и последующем восстановлении на</w:t>
      </w:r>
      <w:r>
        <w:rPr>
          <w:spacing w:val="-2"/>
          <w:sz w:val="24"/>
        </w:rPr>
        <w:t xml:space="preserve"> </w:t>
      </w:r>
      <w:r>
        <w:rPr>
          <w:sz w:val="24"/>
        </w:rPr>
        <w:t>работе);</w:t>
      </w:r>
    </w:p>
    <w:p w:rsidR="00CF1639" w:rsidRDefault="00362BD5" w:rsidP="00757467">
      <w:pPr>
        <w:pStyle w:val="a5"/>
        <w:numPr>
          <w:ilvl w:val="2"/>
          <w:numId w:val="27"/>
        </w:numPr>
        <w:tabs>
          <w:tab w:val="left" w:pos="2488"/>
        </w:tabs>
        <w:ind w:right="845"/>
        <w:rPr>
          <w:sz w:val="24"/>
        </w:rPr>
      </w:pPr>
      <w:r>
        <w:rPr>
          <w:sz w:val="24"/>
        </w:rPr>
        <w:t>время, когда педагогический работник проходил производственную практику на оплачиваемых преподавательских должностях в период обучения в образовательных учреждениях среднего и высшего профессионального образования, аспирантуре и</w:t>
      </w:r>
      <w:r>
        <w:rPr>
          <w:spacing w:val="-2"/>
          <w:sz w:val="24"/>
        </w:rPr>
        <w:t xml:space="preserve"> </w:t>
      </w:r>
      <w:r>
        <w:rPr>
          <w:sz w:val="24"/>
        </w:rPr>
        <w:t>докторантуре;</w:t>
      </w:r>
    </w:p>
    <w:p w:rsidR="00CF1639" w:rsidRDefault="00362BD5" w:rsidP="00757467">
      <w:pPr>
        <w:pStyle w:val="a5"/>
        <w:numPr>
          <w:ilvl w:val="2"/>
          <w:numId w:val="27"/>
        </w:numPr>
        <w:tabs>
          <w:tab w:val="left" w:pos="2488"/>
        </w:tabs>
        <w:ind w:right="849"/>
        <w:rPr>
          <w:sz w:val="24"/>
        </w:rPr>
      </w:pPr>
      <w:r>
        <w:rPr>
          <w:sz w:val="24"/>
        </w:rPr>
        <w:t>время, когда педагогический работник фактически не работал, но за ним сохранялось место работы (должность) и он получал пособие по государственному социальному страхованию, за исключением времени, когда педагогический работник находился в частично оплачиваемом отпуске и получал пособие по уходу за ребенком до достижения им возраста полутора лет.</w:t>
      </w:r>
    </w:p>
    <w:p w:rsidR="00CF1639" w:rsidRDefault="00362BD5" w:rsidP="00757467">
      <w:pPr>
        <w:pStyle w:val="a5"/>
        <w:numPr>
          <w:ilvl w:val="1"/>
          <w:numId w:val="27"/>
        </w:numPr>
        <w:tabs>
          <w:tab w:val="left" w:pos="1950"/>
        </w:tabs>
        <w:ind w:right="848" w:firstLine="0"/>
        <w:rPr>
          <w:sz w:val="24"/>
        </w:rPr>
      </w:pPr>
      <w:r>
        <w:rPr>
          <w:sz w:val="24"/>
        </w:rPr>
        <w:t>Стаж непрерывной педагогической деятельности (работы) не прерывается в следующих</w:t>
      </w:r>
      <w:r>
        <w:rPr>
          <w:spacing w:val="1"/>
          <w:sz w:val="24"/>
        </w:rPr>
        <w:t xml:space="preserve"> </w:t>
      </w:r>
      <w:r>
        <w:rPr>
          <w:sz w:val="24"/>
        </w:rPr>
        <w:t>случаях:</w:t>
      </w:r>
    </w:p>
    <w:p w:rsidR="00CF1639" w:rsidRDefault="00362BD5" w:rsidP="00757467">
      <w:pPr>
        <w:pStyle w:val="a5"/>
        <w:numPr>
          <w:ilvl w:val="0"/>
          <w:numId w:val="26"/>
        </w:numPr>
        <w:tabs>
          <w:tab w:val="left" w:pos="1950"/>
        </w:tabs>
        <w:spacing w:before="2" w:line="237" w:lineRule="auto"/>
        <w:ind w:right="853" w:firstLine="0"/>
        <w:rPr>
          <w:sz w:val="24"/>
        </w:rPr>
      </w:pPr>
      <w:r>
        <w:rPr>
          <w:sz w:val="24"/>
        </w:rPr>
        <w:t>при переходе работника в установленном порядке из одного образовательного учреждения в другое, если перерыв в работе не превысил одного</w:t>
      </w:r>
      <w:r>
        <w:rPr>
          <w:spacing w:val="-9"/>
          <w:sz w:val="24"/>
        </w:rPr>
        <w:t xml:space="preserve"> </w:t>
      </w:r>
      <w:r>
        <w:rPr>
          <w:sz w:val="24"/>
        </w:rPr>
        <w:t>месяца;</w:t>
      </w:r>
    </w:p>
    <w:p w:rsidR="00CF1639" w:rsidRDefault="00362BD5" w:rsidP="00757467">
      <w:pPr>
        <w:pStyle w:val="a5"/>
        <w:numPr>
          <w:ilvl w:val="0"/>
          <w:numId w:val="26"/>
        </w:numPr>
        <w:tabs>
          <w:tab w:val="left" w:pos="1950"/>
        </w:tabs>
        <w:spacing w:before="2"/>
        <w:ind w:right="852" w:firstLine="0"/>
        <w:rPr>
          <w:sz w:val="24"/>
        </w:rPr>
      </w:pPr>
      <w:r>
        <w:rPr>
          <w:sz w:val="24"/>
        </w:rPr>
        <w:t>при поступлении на преподавательскую работу после увольнения с преподавательской работы по истечении срока трудового договора (контракта) лиц, работавших в районах Крайнего Севера и приравненных к ним местностях, если перерыв в работе не превысил двух</w:t>
      </w:r>
      <w:r>
        <w:rPr>
          <w:spacing w:val="-1"/>
          <w:sz w:val="24"/>
        </w:rPr>
        <w:t xml:space="preserve"> </w:t>
      </w:r>
      <w:r>
        <w:rPr>
          <w:sz w:val="24"/>
        </w:rPr>
        <w:t>месяцев;</w:t>
      </w:r>
    </w:p>
    <w:p w:rsidR="00CF1639" w:rsidRDefault="00CF1639">
      <w:pPr>
        <w:jc w:val="both"/>
        <w:rPr>
          <w:sz w:val="24"/>
        </w:rPr>
        <w:sectPr w:rsidR="00CF1639">
          <w:pgSz w:w="11910" w:h="16840"/>
          <w:pgMar w:top="1040" w:right="0" w:bottom="280" w:left="460" w:header="720" w:footer="720" w:gutter="0"/>
          <w:cols w:space="720"/>
        </w:sectPr>
      </w:pPr>
    </w:p>
    <w:p w:rsidR="00CF1639" w:rsidRDefault="00362BD5" w:rsidP="00757467">
      <w:pPr>
        <w:pStyle w:val="a5"/>
        <w:numPr>
          <w:ilvl w:val="0"/>
          <w:numId w:val="26"/>
        </w:numPr>
        <w:tabs>
          <w:tab w:val="left" w:pos="1950"/>
        </w:tabs>
        <w:spacing w:before="88"/>
        <w:ind w:right="851" w:firstLine="0"/>
        <w:rPr>
          <w:sz w:val="24"/>
        </w:rPr>
      </w:pPr>
      <w:r>
        <w:rPr>
          <w:sz w:val="24"/>
        </w:rPr>
        <w:lastRenderedPageBreak/>
        <w:t>при поступлении на преподавательскую работу после увольнения из государственных или муниципальных органов управления образованием, если перерыв в работе не превысил одного месяца, при условии, что работе в органах управления образованием предшествовала преподавательская</w:t>
      </w:r>
      <w:r>
        <w:rPr>
          <w:spacing w:val="-3"/>
          <w:sz w:val="24"/>
        </w:rPr>
        <w:t xml:space="preserve"> </w:t>
      </w:r>
      <w:r>
        <w:rPr>
          <w:sz w:val="24"/>
        </w:rPr>
        <w:t>работа;</w:t>
      </w:r>
    </w:p>
    <w:p w:rsidR="00CF1639" w:rsidRDefault="00362BD5" w:rsidP="00757467">
      <w:pPr>
        <w:pStyle w:val="a5"/>
        <w:numPr>
          <w:ilvl w:val="0"/>
          <w:numId w:val="26"/>
        </w:numPr>
        <w:tabs>
          <w:tab w:val="left" w:pos="1950"/>
        </w:tabs>
        <w:spacing w:before="2"/>
        <w:ind w:right="850" w:firstLine="0"/>
        <w:rPr>
          <w:sz w:val="24"/>
        </w:rPr>
      </w:pPr>
      <w:r>
        <w:rPr>
          <w:sz w:val="24"/>
        </w:rPr>
        <w:t>при поступлении на преподавательскую работу после увольнения с военной службы или приравненной к ней службе, если службе непосредственно предшествовала преподавательская работа, а перерыв между днем увольнения с военной службы или приравненной к ней службе и поступлением на работу не превысил трех</w:t>
      </w:r>
      <w:r>
        <w:rPr>
          <w:spacing w:val="-18"/>
          <w:sz w:val="24"/>
        </w:rPr>
        <w:t xml:space="preserve"> </w:t>
      </w:r>
      <w:r>
        <w:rPr>
          <w:sz w:val="24"/>
        </w:rPr>
        <w:t>месяцев;</w:t>
      </w:r>
    </w:p>
    <w:p w:rsidR="00CF1639" w:rsidRDefault="00362BD5" w:rsidP="00757467">
      <w:pPr>
        <w:pStyle w:val="a5"/>
        <w:numPr>
          <w:ilvl w:val="0"/>
          <w:numId w:val="26"/>
        </w:numPr>
        <w:tabs>
          <w:tab w:val="left" w:pos="1950"/>
        </w:tabs>
        <w:spacing w:before="1" w:line="237" w:lineRule="auto"/>
        <w:ind w:right="853" w:firstLine="0"/>
        <w:rPr>
          <w:sz w:val="24"/>
        </w:rPr>
      </w:pPr>
      <w:r>
        <w:rPr>
          <w:sz w:val="24"/>
        </w:rPr>
        <w:t>при поступлении на преподавательскую работу после увольнения в связи с ликвидацией образовательного учреждения, сокращением штата педагогических работников или его численности, если перерыв в работе не превысил трех</w:t>
      </w:r>
      <w:r>
        <w:rPr>
          <w:spacing w:val="-18"/>
          <w:sz w:val="24"/>
        </w:rPr>
        <w:t xml:space="preserve"> </w:t>
      </w:r>
      <w:r>
        <w:rPr>
          <w:sz w:val="24"/>
        </w:rPr>
        <w:t>месяцев;</w:t>
      </w:r>
    </w:p>
    <w:p w:rsidR="00CF1639" w:rsidRDefault="00362BD5" w:rsidP="00757467">
      <w:pPr>
        <w:pStyle w:val="a5"/>
        <w:numPr>
          <w:ilvl w:val="0"/>
          <w:numId w:val="26"/>
        </w:numPr>
        <w:tabs>
          <w:tab w:val="left" w:pos="1950"/>
        </w:tabs>
        <w:spacing w:before="5"/>
        <w:ind w:right="849" w:firstLine="0"/>
        <w:rPr>
          <w:sz w:val="24"/>
        </w:rPr>
      </w:pPr>
      <w:r>
        <w:rPr>
          <w:sz w:val="24"/>
        </w:rPr>
        <w:t>при поступлении на преподавательскую работу после увольнения с преподавательской работы по собственному желанию в связи с переводом мужа (жены) на работу в другую местность независимо от перерыва в</w:t>
      </w:r>
      <w:r>
        <w:rPr>
          <w:spacing w:val="-10"/>
          <w:sz w:val="24"/>
        </w:rPr>
        <w:t xml:space="preserve"> </w:t>
      </w:r>
      <w:r>
        <w:rPr>
          <w:sz w:val="24"/>
        </w:rPr>
        <w:t>работе;</w:t>
      </w:r>
    </w:p>
    <w:p w:rsidR="00CF1639" w:rsidRDefault="00362BD5" w:rsidP="00757467">
      <w:pPr>
        <w:pStyle w:val="a5"/>
        <w:numPr>
          <w:ilvl w:val="0"/>
          <w:numId w:val="26"/>
        </w:numPr>
        <w:tabs>
          <w:tab w:val="left" w:pos="1950"/>
        </w:tabs>
        <w:ind w:right="853" w:firstLine="0"/>
        <w:rPr>
          <w:sz w:val="24"/>
        </w:rPr>
      </w:pPr>
      <w:r>
        <w:rPr>
          <w:sz w:val="24"/>
        </w:rPr>
        <w:t>при поступлении на преподавательскую работу по окончании высшего или среднего педагогического учебного заведения, если учебе в учебном заведении непосредственно предшествовала преподавательская работа, а перерыв между днем окончания учебного заведения и днем поступления на работу не превысил трех</w:t>
      </w:r>
      <w:r>
        <w:rPr>
          <w:spacing w:val="-28"/>
          <w:sz w:val="24"/>
        </w:rPr>
        <w:t xml:space="preserve"> </w:t>
      </w:r>
      <w:r>
        <w:rPr>
          <w:sz w:val="24"/>
        </w:rPr>
        <w:t>месяцев;</w:t>
      </w:r>
    </w:p>
    <w:p w:rsidR="00CF1639" w:rsidRDefault="00362BD5" w:rsidP="00757467">
      <w:pPr>
        <w:pStyle w:val="a5"/>
        <w:numPr>
          <w:ilvl w:val="0"/>
          <w:numId w:val="26"/>
        </w:numPr>
        <w:tabs>
          <w:tab w:val="left" w:pos="1950"/>
        </w:tabs>
        <w:ind w:right="845" w:firstLine="0"/>
        <w:rPr>
          <w:sz w:val="24"/>
        </w:rPr>
      </w:pPr>
      <w:r>
        <w:rPr>
          <w:sz w:val="24"/>
        </w:rPr>
        <w:t>при поступлении на преподавательскую работу после увольнения с преподавательской работы вследствие обнаружившегося несоответствия работника занимаемой должности или выполняемой работе по состоянию здоровья (согласно медицинскому заключению), препятствующему продолжению данной работы, если перерыв в работе не превысил трех</w:t>
      </w:r>
      <w:r>
        <w:rPr>
          <w:spacing w:val="-4"/>
          <w:sz w:val="24"/>
        </w:rPr>
        <w:t xml:space="preserve"> </w:t>
      </w:r>
      <w:r>
        <w:rPr>
          <w:sz w:val="24"/>
        </w:rPr>
        <w:t>месяцев;</w:t>
      </w:r>
    </w:p>
    <w:p w:rsidR="00CF1639" w:rsidRDefault="00362BD5" w:rsidP="00757467">
      <w:pPr>
        <w:pStyle w:val="a5"/>
        <w:numPr>
          <w:ilvl w:val="0"/>
          <w:numId w:val="26"/>
        </w:numPr>
        <w:tabs>
          <w:tab w:val="left" w:pos="1950"/>
        </w:tabs>
        <w:ind w:right="852" w:firstLine="0"/>
        <w:rPr>
          <w:sz w:val="24"/>
        </w:rPr>
      </w:pPr>
      <w:r>
        <w:rPr>
          <w:sz w:val="24"/>
        </w:rPr>
        <w:t>при поступлении на преподавательскую работу после увольнения с преподавательской работы по собственному желанию в связи с уходом на</w:t>
      </w:r>
      <w:r>
        <w:rPr>
          <w:spacing w:val="-17"/>
          <w:sz w:val="24"/>
        </w:rPr>
        <w:t xml:space="preserve"> </w:t>
      </w:r>
      <w:r>
        <w:rPr>
          <w:sz w:val="24"/>
        </w:rPr>
        <w:t>пенсию.</w:t>
      </w:r>
    </w:p>
    <w:p w:rsidR="00CF1639" w:rsidRDefault="00CF1639">
      <w:pPr>
        <w:pStyle w:val="a3"/>
        <w:rPr>
          <w:sz w:val="24"/>
        </w:rPr>
      </w:pPr>
    </w:p>
    <w:p w:rsidR="00CF1639" w:rsidRDefault="00362BD5" w:rsidP="00757467">
      <w:pPr>
        <w:pStyle w:val="21"/>
        <w:numPr>
          <w:ilvl w:val="0"/>
          <w:numId w:val="30"/>
        </w:numPr>
        <w:tabs>
          <w:tab w:val="left" w:pos="5685"/>
          <w:tab w:val="left" w:pos="5686"/>
        </w:tabs>
        <w:spacing w:line="320" w:lineRule="exact"/>
        <w:ind w:left="5685" w:hanging="721"/>
        <w:jc w:val="left"/>
      </w:pPr>
      <w:r>
        <w:t>Заключение</w:t>
      </w:r>
    </w:p>
    <w:p w:rsidR="00CF1639" w:rsidRDefault="00362BD5" w:rsidP="00757467">
      <w:pPr>
        <w:pStyle w:val="a5"/>
        <w:numPr>
          <w:ilvl w:val="1"/>
          <w:numId w:val="25"/>
        </w:numPr>
        <w:tabs>
          <w:tab w:val="left" w:pos="1949"/>
          <w:tab w:val="left" w:pos="1950"/>
        </w:tabs>
        <w:spacing w:line="274" w:lineRule="exact"/>
        <w:rPr>
          <w:sz w:val="24"/>
        </w:rPr>
      </w:pPr>
      <w:r>
        <w:rPr>
          <w:sz w:val="24"/>
        </w:rPr>
        <w:t xml:space="preserve">Настоящее положение является неотъемлемым приложением к </w:t>
      </w:r>
      <w:hyperlink r:id="rId18">
        <w:r>
          <w:rPr>
            <w:sz w:val="24"/>
          </w:rPr>
          <w:t>Уставу МБДОУ</w:t>
        </w:r>
        <w:r>
          <w:rPr>
            <w:spacing w:val="-7"/>
            <w:sz w:val="24"/>
          </w:rPr>
          <w:t xml:space="preserve"> </w:t>
        </w:r>
      </w:hyperlink>
      <w:r>
        <w:rPr>
          <w:sz w:val="24"/>
        </w:rPr>
        <w:t>.</w:t>
      </w:r>
    </w:p>
    <w:p w:rsidR="00CF1639" w:rsidRDefault="00362BD5" w:rsidP="00757467">
      <w:pPr>
        <w:pStyle w:val="a5"/>
        <w:numPr>
          <w:ilvl w:val="1"/>
          <w:numId w:val="25"/>
        </w:numPr>
        <w:tabs>
          <w:tab w:val="left" w:pos="1949"/>
          <w:tab w:val="left" w:pos="1950"/>
        </w:tabs>
        <w:ind w:right="856" w:firstLine="0"/>
        <w:rPr>
          <w:sz w:val="24"/>
        </w:rPr>
      </w:pPr>
      <w:r>
        <w:rPr>
          <w:sz w:val="24"/>
        </w:rPr>
        <w:t>Все изменения и дополнения к настоящему Положению утверждаются</w:t>
      </w:r>
      <w:r>
        <w:rPr>
          <w:spacing w:val="-31"/>
          <w:sz w:val="24"/>
        </w:rPr>
        <w:t xml:space="preserve"> </w:t>
      </w:r>
      <w:r>
        <w:rPr>
          <w:sz w:val="24"/>
        </w:rPr>
        <w:t>заведующим и согласовываются с председателем ПК</w:t>
      </w:r>
      <w:r>
        <w:rPr>
          <w:spacing w:val="-4"/>
          <w:sz w:val="24"/>
        </w:rPr>
        <w:t xml:space="preserve"> </w:t>
      </w:r>
      <w:r>
        <w:rPr>
          <w:sz w:val="24"/>
        </w:rPr>
        <w:t>МБДОУ.</w:t>
      </w:r>
    </w:p>
    <w:p w:rsidR="00CF1639" w:rsidRDefault="00CF1639">
      <w:pPr>
        <w:rPr>
          <w:sz w:val="24"/>
        </w:rPr>
        <w:sectPr w:rsidR="00CF1639">
          <w:pgSz w:w="11910" w:h="16840"/>
          <w:pgMar w:top="1020" w:right="0" w:bottom="280" w:left="460" w:header="720" w:footer="720" w:gutter="0"/>
          <w:cols w:space="720"/>
        </w:sectPr>
      </w:pPr>
    </w:p>
    <w:tbl>
      <w:tblPr>
        <w:tblW w:w="0" w:type="auto"/>
        <w:tblInd w:w="402" w:type="dxa"/>
        <w:tblLayout w:type="fixed"/>
        <w:tblLook w:val="01E0" w:firstRow="1" w:lastRow="1" w:firstColumn="1" w:lastColumn="1" w:noHBand="0" w:noVBand="0"/>
      </w:tblPr>
      <w:tblGrid>
        <w:gridCol w:w="2340"/>
        <w:gridCol w:w="1080"/>
        <w:gridCol w:w="1033"/>
        <w:gridCol w:w="646"/>
        <w:gridCol w:w="943"/>
        <w:gridCol w:w="1100"/>
        <w:gridCol w:w="3063"/>
      </w:tblGrid>
      <w:tr w:rsidR="00CF1639">
        <w:trPr>
          <w:trHeight w:val="516"/>
        </w:trPr>
        <w:tc>
          <w:tcPr>
            <w:tcW w:w="5099" w:type="dxa"/>
            <w:gridSpan w:val="4"/>
            <w:vMerge w:val="restart"/>
            <w:tcBorders>
              <w:bottom w:val="single" w:sz="8" w:space="0" w:color="000000"/>
            </w:tcBorders>
          </w:tcPr>
          <w:p w:rsidR="00CF1639" w:rsidRDefault="00CF1639">
            <w:pPr>
              <w:pStyle w:val="TableParagraph"/>
              <w:rPr>
                <w:sz w:val="20"/>
              </w:rPr>
            </w:pPr>
          </w:p>
          <w:p w:rsidR="00CF1639" w:rsidRDefault="00CF1639">
            <w:pPr>
              <w:pStyle w:val="TableParagraph"/>
              <w:spacing w:before="3"/>
              <w:rPr>
                <w:sz w:val="24"/>
              </w:rPr>
            </w:pPr>
          </w:p>
          <w:p w:rsidR="00CF1639" w:rsidRDefault="0022634A">
            <w:pPr>
              <w:pStyle w:val="TableParagraph"/>
              <w:spacing w:line="20" w:lineRule="exact"/>
              <w:ind w:left="-5"/>
              <w:rPr>
                <w:sz w:val="2"/>
              </w:rPr>
            </w:pPr>
            <w:r>
              <w:rPr>
                <w:sz w:val="2"/>
              </w:rPr>
            </w:r>
            <w:r>
              <w:rPr>
                <w:sz w:val="2"/>
              </w:rPr>
              <w:pict>
                <v:group id="_x0000_s1029" style="width:12.45pt;height:1pt;mso-position-horizontal-relative:char;mso-position-vertical-relative:line" coordsize="249,20">
                  <v:line id="_x0000_s1030" style="position:absolute" from="0,10" to="249,10" strokeweight="1pt"/>
                  <w10:wrap type="none"/>
                  <w10:anchorlock/>
                </v:group>
              </w:pict>
            </w:r>
          </w:p>
        </w:tc>
        <w:tc>
          <w:tcPr>
            <w:tcW w:w="943" w:type="dxa"/>
            <w:tcBorders>
              <w:bottom w:val="single" w:sz="8" w:space="0" w:color="000000"/>
            </w:tcBorders>
          </w:tcPr>
          <w:p w:rsidR="00CF1639" w:rsidRDefault="00CF1639">
            <w:pPr>
              <w:pStyle w:val="TableParagraph"/>
              <w:rPr>
                <w:sz w:val="14"/>
              </w:rPr>
            </w:pPr>
          </w:p>
        </w:tc>
        <w:tc>
          <w:tcPr>
            <w:tcW w:w="1100" w:type="dxa"/>
            <w:tcBorders>
              <w:bottom w:val="single" w:sz="8" w:space="0" w:color="000000"/>
            </w:tcBorders>
          </w:tcPr>
          <w:p w:rsidR="00CF1639" w:rsidRDefault="00CF1639">
            <w:pPr>
              <w:pStyle w:val="TableParagraph"/>
              <w:rPr>
                <w:sz w:val="14"/>
              </w:rPr>
            </w:pPr>
          </w:p>
        </w:tc>
        <w:tc>
          <w:tcPr>
            <w:tcW w:w="3063" w:type="dxa"/>
            <w:tcBorders>
              <w:bottom w:val="single" w:sz="8" w:space="0" w:color="000000"/>
            </w:tcBorders>
          </w:tcPr>
          <w:p w:rsidR="00CF1639" w:rsidRPr="00BF07E7" w:rsidRDefault="00362BD5">
            <w:pPr>
              <w:pStyle w:val="TableParagraph"/>
              <w:spacing w:line="391" w:lineRule="exact"/>
              <w:ind w:left="393" w:right="-15"/>
              <w:rPr>
                <w:i/>
                <w:sz w:val="28"/>
                <w:szCs w:val="28"/>
              </w:rPr>
            </w:pPr>
            <w:r w:rsidRPr="00BF07E7">
              <w:rPr>
                <w:i/>
                <w:sz w:val="28"/>
                <w:szCs w:val="28"/>
              </w:rPr>
              <w:t>Приложение №</w:t>
            </w:r>
            <w:r w:rsidRPr="00BF07E7">
              <w:rPr>
                <w:i/>
                <w:spacing w:val="-5"/>
                <w:sz w:val="28"/>
                <w:szCs w:val="28"/>
              </w:rPr>
              <w:t xml:space="preserve"> </w:t>
            </w:r>
            <w:r w:rsidRPr="00BF07E7">
              <w:rPr>
                <w:i/>
                <w:sz w:val="28"/>
                <w:szCs w:val="28"/>
              </w:rPr>
              <w:t>3</w:t>
            </w:r>
          </w:p>
        </w:tc>
      </w:tr>
      <w:tr w:rsidR="00CF1639">
        <w:trPr>
          <w:trHeight w:val="267"/>
        </w:trPr>
        <w:tc>
          <w:tcPr>
            <w:tcW w:w="5099" w:type="dxa"/>
            <w:gridSpan w:val="4"/>
            <w:vMerge/>
            <w:tcBorders>
              <w:top w:val="nil"/>
              <w:bottom w:val="single" w:sz="8" w:space="0" w:color="000000"/>
            </w:tcBorders>
          </w:tcPr>
          <w:p w:rsidR="00CF1639" w:rsidRDefault="00CF1639">
            <w:pPr>
              <w:rPr>
                <w:sz w:val="2"/>
                <w:szCs w:val="2"/>
              </w:rPr>
            </w:pPr>
          </w:p>
        </w:tc>
        <w:tc>
          <w:tcPr>
            <w:tcW w:w="943" w:type="dxa"/>
            <w:tcBorders>
              <w:top w:val="single" w:sz="8" w:space="0" w:color="000000"/>
              <w:bottom w:val="single" w:sz="8" w:space="0" w:color="000000"/>
              <w:right w:val="single" w:sz="4" w:space="0" w:color="000000"/>
            </w:tcBorders>
          </w:tcPr>
          <w:p w:rsidR="00CF1639" w:rsidRDefault="00CF1639">
            <w:pPr>
              <w:pStyle w:val="TableParagraph"/>
              <w:rPr>
                <w:sz w:val="14"/>
              </w:rPr>
            </w:pPr>
          </w:p>
        </w:tc>
        <w:tc>
          <w:tcPr>
            <w:tcW w:w="1100" w:type="dxa"/>
            <w:tcBorders>
              <w:top w:val="single" w:sz="8" w:space="0" w:color="000000"/>
              <w:left w:val="single" w:sz="4" w:space="0" w:color="000000"/>
              <w:bottom w:val="single" w:sz="8" w:space="0" w:color="000000"/>
            </w:tcBorders>
          </w:tcPr>
          <w:p w:rsidR="00CF1639" w:rsidRDefault="00CF1639">
            <w:pPr>
              <w:pStyle w:val="TableParagraph"/>
              <w:rPr>
                <w:sz w:val="14"/>
              </w:rPr>
            </w:pPr>
          </w:p>
        </w:tc>
        <w:tc>
          <w:tcPr>
            <w:tcW w:w="3063" w:type="dxa"/>
            <w:tcBorders>
              <w:top w:val="single" w:sz="8" w:space="0" w:color="000000"/>
              <w:bottom w:val="single" w:sz="8" w:space="0" w:color="000000"/>
              <w:right w:val="single" w:sz="4" w:space="0" w:color="000000"/>
            </w:tcBorders>
          </w:tcPr>
          <w:p w:rsidR="00CF1639" w:rsidRDefault="00CF1639">
            <w:pPr>
              <w:pStyle w:val="TableParagraph"/>
              <w:rPr>
                <w:sz w:val="14"/>
              </w:rPr>
            </w:pPr>
          </w:p>
        </w:tc>
      </w:tr>
      <w:tr w:rsidR="00CF1639">
        <w:trPr>
          <w:trHeight w:val="199"/>
        </w:trPr>
        <w:tc>
          <w:tcPr>
            <w:tcW w:w="2340" w:type="dxa"/>
            <w:tcBorders>
              <w:top w:val="single" w:sz="8" w:space="0" w:color="000000"/>
              <w:left w:val="single" w:sz="4" w:space="0" w:color="000000"/>
            </w:tcBorders>
          </w:tcPr>
          <w:p w:rsidR="00CF1639" w:rsidRDefault="00362BD5">
            <w:pPr>
              <w:pStyle w:val="TableParagraph"/>
              <w:spacing w:line="171" w:lineRule="exact"/>
              <w:ind w:left="105"/>
              <w:rPr>
                <w:rFonts w:ascii="Arial" w:hAnsi="Arial"/>
                <w:sz w:val="15"/>
              </w:rPr>
            </w:pPr>
            <w:r>
              <w:rPr>
                <w:rFonts w:ascii="Arial" w:hAnsi="Arial"/>
                <w:sz w:val="15"/>
              </w:rPr>
              <w:t>Подразделение</w:t>
            </w:r>
          </w:p>
        </w:tc>
        <w:tc>
          <w:tcPr>
            <w:tcW w:w="1080" w:type="dxa"/>
            <w:tcBorders>
              <w:top w:val="single" w:sz="8" w:space="0" w:color="000000"/>
              <w:right w:val="single" w:sz="4" w:space="0" w:color="000000"/>
            </w:tcBorders>
          </w:tcPr>
          <w:p w:rsidR="00CF1639" w:rsidRDefault="00CF1639">
            <w:pPr>
              <w:pStyle w:val="TableParagraph"/>
              <w:rPr>
                <w:sz w:val="12"/>
              </w:rPr>
            </w:pPr>
          </w:p>
        </w:tc>
        <w:tc>
          <w:tcPr>
            <w:tcW w:w="1033" w:type="dxa"/>
            <w:tcBorders>
              <w:top w:val="single" w:sz="8" w:space="0" w:color="000000"/>
              <w:left w:val="single" w:sz="4" w:space="0" w:color="000000"/>
            </w:tcBorders>
          </w:tcPr>
          <w:p w:rsidR="00CF1639" w:rsidRDefault="00CF1639">
            <w:pPr>
              <w:pStyle w:val="TableParagraph"/>
              <w:rPr>
                <w:sz w:val="12"/>
              </w:rPr>
            </w:pPr>
          </w:p>
        </w:tc>
        <w:tc>
          <w:tcPr>
            <w:tcW w:w="646" w:type="dxa"/>
            <w:tcBorders>
              <w:top w:val="single" w:sz="8" w:space="0" w:color="000000"/>
            </w:tcBorders>
          </w:tcPr>
          <w:p w:rsidR="00CF1639" w:rsidRDefault="00CF1639">
            <w:pPr>
              <w:pStyle w:val="TableParagraph"/>
              <w:rPr>
                <w:sz w:val="12"/>
              </w:rPr>
            </w:pPr>
          </w:p>
        </w:tc>
        <w:tc>
          <w:tcPr>
            <w:tcW w:w="943" w:type="dxa"/>
            <w:tcBorders>
              <w:top w:val="single" w:sz="8" w:space="0" w:color="000000"/>
            </w:tcBorders>
          </w:tcPr>
          <w:p w:rsidR="00CF1639" w:rsidRDefault="00CF1639">
            <w:pPr>
              <w:pStyle w:val="TableParagraph"/>
              <w:rPr>
                <w:sz w:val="12"/>
              </w:rPr>
            </w:pPr>
          </w:p>
        </w:tc>
        <w:tc>
          <w:tcPr>
            <w:tcW w:w="1100" w:type="dxa"/>
            <w:tcBorders>
              <w:top w:val="single" w:sz="8" w:space="0" w:color="000000"/>
            </w:tcBorders>
          </w:tcPr>
          <w:p w:rsidR="00CF1639" w:rsidRDefault="00CF1639">
            <w:pPr>
              <w:pStyle w:val="TableParagraph"/>
              <w:rPr>
                <w:sz w:val="12"/>
              </w:rPr>
            </w:pPr>
          </w:p>
        </w:tc>
        <w:tc>
          <w:tcPr>
            <w:tcW w:w="3063" w:type="dxa"/>
            <w:tcBorders>
              <w:top w:val="single" w:sz="8" w:space="0" w:color="000000"/>
              <w:right w:val="single" w:sz="4" w:space="0" w:color="000000"/>
            </w:tcBorders>
          </w:tcPr>
          <w:p w:rsidR="00CF1639" w:rsidRDefault="00CF1639">
            <w:pPr>
              <w:pStyle w:val="TableParagraph"/>
              <w:rPr>
                <w:sz w:val="12"/>
              </w:rPr>
            </w:pPr>
          </w:p>
        </w:tc>
      </w:tr>
      <w:tr w:rsidR="00CF1639">
        <w:trPr>
          <w:trHeight w:val="213"/>
        </w:trPr>
        <w:tc>
          <w:tcPr>
            <w:tcW w:w="2340" w:type="dxa"/>
            <w:tcBorders>
              <w:left w:val="single" w:sz="4" w:space="0" w:color="000000"/>
            </w:tcBorders>
          </w:tcPr>
          <w:p w:rsidR="00CF1639" w:rsidRDefault="00362BD5">
            <w:pPr>
              <w:pStyle w:val="TableParagraph"/>
              <w:spacing w:before="10"/>
              <w:ind w:left="105"/>
              <w:rPr>
                <w:rFonts w:ascii="Arial" w:hAnsi="Arial"/>
                <w:sz w:val="15"/>
              </w:rPr>
            </w:pPr>
            <w:r>
              <w:rPr>
                <w:rFonts w:ascii="Arial" w:hAnsi="Arial"/>
                <w:sz w:val="15"/>
              </w:rPr>
              <w:t>Должность</w:t>
            </w:r>
          </w:p>
        </w:tc>
        <w:tc>
          <w:tcPr>
            <w:tcW w:w="1080" w:type="dxa"/>
            <w:tcBorders>
              <w:right w:val="single" w:sz="4" w:space="0" w:color="000000"/>
            </w:tcBorders>
          </w:tcPr>
          <w:p w:rsidR="00CF1639" w:rsidRDefault="00CF1639">
            <w:pPr>
              <w:pStyle w:val="TableParagraph"/>
              <w:rPr>
                <w:sz w:val="14"/>
              </w:rPr>
            </w:pPr>
          </w:p>
        </w:tc>
        <w:tc>
          <w:tcPr>
            <w:tcW w:w="1033" w:type="dxa"/>
            <w:tcBorders>
              <w:left w:val="single" w:sz="4" w:space="0" w:color="000000"/>
            </w:tcBorders>
          </w:tcPr>
          <w:p w:rsidR="00CF1639" w:rsidRDefault="00362BD5">
            <w:pPr>
              <w:pStyle w:val="TableParagraph"/>
              <w:spacing w:before="10"/>
              <w:ind w:left="27" w:right="66"/>
              <w:jc w:val="center"/>
              <w:rPr>
                <w:rFonts w:ascii="Arial" w:hAnsi="Arial"/>
                <w:sz w:val="15"/>
              </w:rPr>
            </w:pPr>
            <w:r>
              <w:rPr>
                <w:rFonts w:ascii="Arial" w:hAnsi="Arial"/>
                <w:sz w:val="15"/>
              </w:rPr>
              <w:t>Воспитатель</w:t>
            </w:r>
          </w:p>
        </w:tc>
        <w:tc>
          <w:tcPr>
            <w:tcW w:w="646" w:type="dxa"/>
          </w:tcPr>
          <w:p w:rsidR="00CF1639" w:rsidRDefault="00CF1639">
            <w:pPr>
              <w:pStyle w:val="TableParagraph"/>
              <w:rPr>
                <w:sz w:val="14"/>
              </w:rPr>
            </w:pPr>
          </w:p>
        </w:tc>
        <w:tc>
          <w:tcPr>
            <w:tcW w:w="943" w:type="dxa"/>
          </w:tcPr>
          <w:p w:rsidR="00CF1639" w:rsidRDefault="00CF1639">
            <w:pPr>
              <w:pStyle w:val="TableParagraph"/>
              <w:rPr>
                <w:sz w:val="14"/>
              </w:rPr>
            </w:pPr>
          </w:p>
        </w:tc>
        <w:tc>
          <w:tcPr>
            <w:tcW w:w="1100" w:type="dxa"/>
          </w:tcPr>
          <w:p w:rsidR="00CF1639" w:rsidRDefault="00CF1639">
            <w:pPr>
              <w:pStyle w:val="TableParagraph"/>
              <w:rPr>
                <w:sz w:val="14"/>
              </w:rPr>
            </w:pPr>
          </w:p>
        </w:tc>
        <w:tc>
          <w:tcPr>
            <w:tcW w:w="3063" w:type="dxa"/>
            <w:tcBorders>
              <w:right w:val="single" w:sz="4" w:space="0" w:color="000000"/>
            </w:tcBorders>
          </w:tcPr>
          <w:p w:rsidR="00CF1639" w:rsidRDefault="00CF1639">
            <w:pPr>
              <w:pStyle w:val="TableParagraph"/>
              <w:rPr>
                <w:sz w:val="14"/>
              </w:rPr>
            </w:pPr>
          </w:p>
        </w:tc>
      </w:tr>
      <w:tr w:rsidR="00CF1639">
        <w:trPr>
          <w:trHeight w:val="211"/>
        </w:trPr>
        <w:tc>
          <w:tcPr>
            <w:tcW w:w="2340" w:type="dxa"/>
            <w:tcBorders>
              <w:left w:val="single" w:sz="4" w:space="0" w:color="000000"/>
            </w:tcBorders>
          </w:tcPr>
          <w:p w:rsidR="00CF1639" w:rsidRDefault="00362BD5">
            <w:pPr>
              <w:pStyle w:val="TableParagraph"/>
              <w:spacing w:before="12"/>
              <w:ind w:left="105"/>
              <w:rPr>
                <w:rFonts w:ascii="Arial" w:hAnsi="Arial"/>
                <w:sz w:val="15"/>
              </w:rPr>
            </w:pPr>
            <w:r>
              <w:rPr>
                <w:rFonts w:ascii="Arial" w:hAnsi="Arial"/>
                <w:sz w:val="15"/>
              </w:rPr>
              <w:t>Категория персонала</w:t>
            </w:r>
          </w:p>
        </w:tc>
        <w:tc>
          <w:tcPr>
            <w:tcW w:w="1080" w:type="dxa"/>
            <w:tcBorders>
              <w:right w:val="single" w:sz="4" w:space="0" w:color="000000"/>
            </w:tcBorders>
          </w:tcPr>
          <w:p w:rsidR="00CF1639" w:rsidRDefault="00CF1639">
            <w:pPr>
              <w:pStyle w:val="TableParagraph"/>
              <w:rPr>
                <w:sz w:val="14"/>
              </w:rPr>
            </w:pPr>
          </w:p>
        </w:tc>
        <w:tc>
          <w:tcPr>
            <w:tcW w:w="1033" w:type="dxa"/>
            <w:tcBorders>
              <w:left w:val="single" w:sz="4" w:space="0" w:color="000000"/>
            </w:tcBorders>
          </w:tcPr>
          <w:p w:rsidR="00CF1639" w:rsidRDefault="00362BD5">
            <w:pPr>
              <w:pStyle w:val="TableParagraph"/>
              <w:spacing w:before="12"/>
              <w:ind w:left="27" w:right="66"/>
              <w:jc w:val="center"/>
              <w:rPr>
                <w:rFonts w:ascii="Arial" w:hAnsi="Arial"/>
                <w:sz w:val="15"/>
              </w:rPr>
            </w:pPr>
            <w:r>
              <w:rPr>
                <w:rFonts w:ascii="Arial" w:hAnsi="Arial"/>
                <w:sz w:val="15"/>
              </w:rPr>
              <w:t>Воспитатель</w:t>
            </w:r>
          </w:p>
        </w:tc>
        <w:tc>
          <w:tcPr>
            <w:tcW w:w="646" w:type="dxa"/>
          </w:tcPr>
          <w:p w:rsidR="00CF1639" w:rsidRDefault="00CF1639">
            <w:pPr>
              <w:pStyle w:val="TableParagraph"/>
              <w:rPr>
                <w:sz w:val="14"/>
              </w:rPr>
            </w:pPr>
          </w:p>
        </w:tc>
        <w:tc>
          <w:tcPr>
            <w:tcW w:w="943" w:type="dxa"/>
          </w:tcPr>
          <w:p w:rsidR="00CF1639" w:rsidRDefault="00CF1639">
            <w:pPr>
              <w:pStyle w:val="TableParagraph"/>
              <w:rPr>
                <w:sz w:val="14"/>
              </w:rPr>
            </w:pPr>
          </w:p>
        </w:tc>
        <w:tc>
          <w:tcPr>
            <w:tcW w:w="1100" w:type="dxa"/>
          </w:tcPr>
          <w:p w:rsidR="00CF1639" w:rsidRDefault="00CF1639">
            <w:pPr>
              <w:pStyle w:val="TableParagraph"/>
              <w:rPr>
                <w:sz w:val="14"/>
              </w:rPr>
            </w:pPr>
          </w:p>
        </w:tc>
        <w:tc>
          <w:tcPr>
            <w:tcW w:w="3063" w:type="dxa"/>
            <w:tcBorders>
              <w:right w:val="single" w:sz="4" w:space="0" w:color="000000"/>
            </w:tcBorders>
          </w:tcPr>
          <w:p w:rsidR="00CF1639" w:rsidRDefault="00CF1639">
            <w:pPr>
              <w:pStyle w:val="TableParagraph"/>
              <w:rPr>
                <w:sz w:val="14"/>
              </w:rPr>
            </w:pPr>
          </w:p>
        </w:tc>
      </w:tr>
      <w:tr w:rsidR="00CF1639">
        <w:trPr>
          <w:trHeight w:val="236"/>
        </w:trPr>
        <w:tc>
          <w:tcPr>
            <w:tcW w:w="2340" w:type="dxa"/>
            <w:tcBorders>
              <w:left w:val="single" w:sz="4" w:space="0" w:color="000000"/>
              <w:bottom w:val="single" w:sz="4" w:space="0" w:color="000000"/>
            </w:tcBorders>
          </w:tcPr>
          <w:p w:rsidR="00CF1639" w:rsidRDefault="00362BD5">
            <w:pPr>
              <w:pStyle w:val="TableParagraph"/>
              <w:spacing w:before="7"/>
              <w:ind w:left="105"/>
              <w:rPr>
                <w:rFonts w:ascii="Arial" w:hAnsi="Arial"/>
                <w:sz w:val="15"/>
              </w:rPr>
            </w:pPr>
            <w:r>
              <w:rPr>
                <w:rFonts w:ascii="Arial" w:hAnsi="Arial"/>
                <w:sz w:val="15"/>
              </w:rPr>
              <w:t>Норма времени</w:t>
            </w:r>
          </w:p>
        </w:tc>
        <w:tc>
          <w:tcPr>
            <w:tcW w:w="1080" w:type="dxa"/>
            <w:tcBorders>
              <w:right w:val="single" w:sz="4" w:space="0" w:color="000000"/>
            </w:tcBorders>
          </w:tcPr>
          <w:p w:rsidR="00CF1639" w:rsidRDefault="00CF1639">
            <w:pPr>
              <w:pStyle w:val="TableParagraph"/>
              <w:rPr>
                <w:sz w:val="14"/>
              </w:rPr>
            </w:pPr>
          </w:p>
        </w:tc>
        <w:tc>
          <w:tcPr>
            <w:tcW w:w="1033" w:type="dxa"/>
            <w:tcBorders>
              <w:left w:val="single" w:sz="4" w:space="0" w:color="000000"/>
            </w:tcBorders>
          </w:tcPr>
          <w:p w:rsidR="00CF1639" w:rsidRDefault="00CF1639">
            <w:pPr>
              <w:pStyle w:val="TableParagraph"/>
              <w:rPr>
                <w:sz w:val="14"/>
              </w:rPr>
            </w:pPr>
          </w:p>
        </w:tc>
        <w:tc>
          <w:tcPr>
            <w:tcW w:w="646" w:type="dxa"/>
          </w:tcPr>
          <w:p w:rsidR="00CF1639" w:rsidRDefault="00CF1639">
            <w:pPr>
              <w:pStyle w:val="TableParagraph"/>
              <w:rPr>
                <w:sz w:val="14"/>
              </w:rPr>
            </w:pPr>
          </w:p>
        </w:tc>
        <w:tc>
          <w:tcPr>
            <w:tcW w:w="943" w:type="dxa"/>
          </w:tcPr>
          <w:p w:rsidR="00CF1639" w:rsidRDefault="00CF1639">
            <w:pPr>
              <w:pStyle w:val="TableParagraph"/>
              <w:rPr>
                <w:sz w:val="14"/>
              </w:rPr>
            </w:pPr>
          </w:p>
        </w:tc>
        <w:tc>
          <w:tcPr>
            <w:tcW w:w="1100" w:type="dxa"/>
          </w:tcPr>
          <w:p w:rsidR="00CF1639" w:rsidRDefault="00CF1639">
            <w:pPr>
              <w:pStyle w:val="TableParagraph"/>
              <w:rPr>
                <w:sz w:val="14"/>
              </w:rPr>
            </w:pPr>
          </w:p>
        </w:tc>
        <w:tc>
          <w:tcPr>
            <w:tcW w:w="3063" w:type="dxa"/>
            <w:tcBorders>
              <w:bottom w:val="single" w:sz="4" w:space="0" w:color="000000"/>
              <w:right w:val="single" w:sz="4" w:space="0" w:color="000000"/>
            </w:tcBorders>
          </w:tcPr>
          <w:p w:rsidR="00CF1639" w:rsidRDefault="00CF1639">
            <w:pPr>
              <w:pStyle w:val="TableParagraph"/>
              <w:rPr>
                <w:sz w:val="14"/>
              </w:rPr>
            </w:pPr>
          </w:p>
        </w:tc>
      </w:tr>
      <w:tr w:rsidR="00CF1639">
        <w:trPr>
          <w:trHeight w:val="230"/>
        </w:trPr>
        <w:tc>
          <w:tcPr>
            <w:tcW w:w="2340" w:type="dxa"/>
            <w:tcBorders>
              <w:top w:val="single" w:sz="4" w:space="0" w:color="000000"/>
              <w:left w:val="single" w:sz="4" w:space="0" w:color="000000"/>
              <w:bottom w:val="single" w:sz="4" w:space="0" w:color="000000"/>
            </w:tcBorders>
          </w:tcPr>
          <w:p w:rsidR="00CF1639" w:rsidRDefault="00362BD5">
            <w:pPr>
              <w:pStyle w:val="TableParagraph"/>
              <w:spacing w:before="16"/>
              <w:ind w:left="105"/>
              <w:rPr>
                <w:rFonts w:ascii="Arial" w:hAnsi="Arial"/>
                <w:sz w:val="15"/>
              </w:rPr>
            </w:pPr>
            <w:r>
              <w:rPr>
                <w:rFonts w:ascii="Arial" w:hAnsi="Arial"/>
                <w:sz w:val="15"/>
              </w:rPr>
              <w:t>Должностной оклад</w:t>
            </w:r>
          </w:p>
        </w:tc>
        <w:tc>
          <w:tcPr>
            <w:tcW w:w="1080" w:type="dxa"/>
            <w:tcBorders>
              <w:bottom w:val="single" w:sz="4" w:space="0" w:color="000000"/>
            </w:tcBorders>
          </w:tcPr>
          <w:p w:rsidR="00CF1639" w:rsidRDefault="00CF1639">
            <w:pPr>
              <w:pStyle w:val="TableParagraph"/>
              <w:rPr>
                <w:sz w:val="14"/>
              </w:rPr>
            </w:pPr>
          </w:p>
        </w:tc>
        <w:tc>
          <w:tcPr>
            <w:tcW w:w="1033" w:type="dxa"/>
            <w:tcBorders>
              <w:bottom w:val="single" w:sz="4" w:space="0" w:color="000000"/>
            </w:tcBorders>
          </w:tcPr>
          <w:p w:rsidR="00CF1639" w:rsidRDefault="00CF1639">
            <w:pPr>
              <w:pStyle w:val="TableParagraph"/>
              <w:rPr>
                <w:sz w:val="14"/>
              </w:rPr>
            </w:pPr>
          </w:p>
        </w:tc>
        <w:tc>
          <w:tcPr>
            <w:tcW w:w="646" w:type="dxa"/>
            <w:tcBorders>
              <w:bottom w:val="single" w:sz="4" w:space="0" w:color="000000"/>
            </w:tcBorders>
          </w:tcPr>
          <w:p w:rsidR="00CF1639" w:rsidRDefault="00CF1639">
            <w:pPr>
              <w:pStyle w:val="TableParagraph"/>
              <w:rPr>
                <w:sz w:val="14"/>
              </w:rPr>
            </w:pPr>
          </w:p>
        </w:tc>
        <w:tc>
          <w:tcPr>
            <w:tcW w:w="943" w:type="dxa"/>
            <w:tcBorders>
              <w:bottom w:val="single" w:sz="4" w:space="0" w:color="000000"/>
            </w:tcBorders>
          </w:tcPr>
          <w:p w:rsidR="00CF1639" w:rsidRDefault="00CF1639">
            <w:pPr>
              <w:pStyle w:val="TableParagraph"/>
              <w:rPr>
                <w:sz w:val="14"/>
              </w:rPr>
            </w:pPr>
          </w:p>
        </w:tc>
        <w:tc>
          <w:tcPr>
            <w:tcW w:w="1100" w:type="dxa"/>
            <w:tcBorders>
              <w:bottom w:val="single" w:sz="4" w:space="0" w:color="000000"/>
            </w:tcBorders>
          </w:tcPr>
          <w:p w:rsidR="00CF1639" w:rsidRDefault="00CF1639">
            <w:pPr>
              <w:pStyle w:val="TableParagraph"/>
              <w:rPr>
                <w:sz w:val="14"/>
              </w:rPr>
            </w:pPr>
          </w:p>
        </w:tc>
        <w:tc>
          <w:tcPr>
            <w:tcW w:w="3063" w:type="dxa"/>
            <w:tcBorders>
              <w:top w:val="single" w:sz="4" w:space="0" w:color="000000"/>
              <w:bottom w:val="single" w:sz="4" w:space="0" w:color="000000"/>
              <w:right w:val="single" w:sz="4" w:space="0" w:color="000000"/>
            </w:tcBorders>
          </w:tcPr>
          <w:p w:rsidR="00CF1639" w:rsidRDefault="00CF1639">
            <w:pPr>
              <w:pStyle w:val="TableParagraph"/>
              <w:rPr>
                <w:sz w:val="14"/>
              </w:rPr>
            </w:pPr>
          </w:p>
        </w:tc>
      </w:tr>
      <w:tr w:rsidR="00CF1639">
        <w:trPr>
          <w:trHeight w:val="260"/>
        </w:trPr>
        <w:tc>
          <w:tcPr>
            <w:tcW w:w="2340" w:type="dxa"/>
            <w:tcBorders>
              <w:top w:val="single" w:sz="4" w:space="0" w:color="000000"/>
              <w:left w:val="single" w:sz="4" w:space="0" w:color="000000"/>
              <w:bottom w:val="single" w:sz="4" w:space="0" w:color="000000"/>
            </w:tcBorders>
          </w:tcPr>
          <w:p w:rsidR="00CF1639" w:rsidRDefault="00CF1639">
            <w:pPr>
              <w:pStyle w:val="TableParagraph"/>
              <w:rPr>
                <w:sz w:val="14"/>
              </w:rPr>
            </w:pPr>
          </w:p>
        </w:tc>
        <w:tc>
          <w:tcPr>
            <w:tcW w:w="1080" w:type="dxa"/>
            <w:tcBorders>
              <w:top w:val="single" w:sz="4" w:space="0" w:color="000000"/>
              <w:bottom w:val="single" w:sz="4" w:space="0" w:color="000000"/>
            </w:tcBorders>
          </w:tcPr>
          <w:p w:rsidR="00CF1639" w:rsidRDefault="00CF1639">
            <w:pPr>
              <w:pStyle w:val="TableParagraph"/>
              <w:rPr>
                <w:sz w:val="14"/>
              </w:rPr>
            </w:pPr>
          </w:p>
        </w:tc>
        <w:tc>
          <w:tcPr>
            <w:tcW w:w="1033" w:type="dxa"/>
            <w:tcBorders>
              <w:top w:val="single" w:sz="4" w:space="0" w:color="000000"/>
              <w:bottom w:val="single" w:sz="4" w:space="0" w:color="000000"/>
            </w:tcBorders>
          </w:tcPr>
          <w:p w:rsidR="00CF1639" w:rsidRDefault="00CF1639">
            <w:pPr>
              <w:pStyle w:val="TableParagraph"/>
              <w:rPr>
                <w:sz w:val="14"/>
              </w:rPr>
            </w:pPr>
          </w:p>
        </w:tc>
        <w:tc>
          <w:tcPr>
            <w:tcW w:w="646" w:type="dxa"/>
            <w:tcBorders>
              <w:top w:val="single" w:sz="4" w:space="0" w:color="000000"/>
              <w:bottom w:val="single" w:sz="4" w:space="0" w:color="000000"/>
            </w:tcBorders>
          </w:tcPr>
          <w:p w:rsidR="00CF1639" w:rsidRDefault="00CF1639">
            <w:pPr>
              <w:pStyle w:val="TableParagraph"/>
              <w:rPr>
                <w:sz w:val="14"/>
              </w:rPr>
            </w:pPr>
          </w:p>
        </w:tc>
        <w:tc>
          <w:tcPr>
            <w:tcW w:w="943" w:type="dxa"/>
            <w:tcBorders>
              <w:top w:val="single" w:sz="4" w:space="0" w:color="000000"/>
              <w:bottom w:val="single" w:sz="4" w:space="0" w:color="000000"/>
            </w:tcBorders>
          </w:tcPr>
          <w:p w:rsidR="00CF1639" w:rsidRDefault="00CF1639">
            <w:pPr>
              <w:pStyle w:val="TableParagraph"/>
              <w:rPr>
                <w:sz w:val="14"/>
              </w:rPr>
            </w:pPr>
          </w:p>
        </w:tc>
        <w:tc>
          <w:tcPr>
            <w:tcW w:w="1100" w:type="dxa"/>
            <w:tcBorders>
              <w:top w:val="single" w:sz="4" w:space="0" w:color="000000"/>
              <w:bottom w:val="single" w:sz="4" w:space="0" w:color="000000"/>
            </w:tcBorders>
          </w:tcPr>
          <w:p w:rsidR="00CF1639" w:rsidRDefault="00CF1639">
            <w:pPr>
              <w:pStyle w:val="TableParagraph"/>
              <w:rPr>
                <w:sz w:val="14"/>
              </w:rPr>
            </w:pPr>
          </w:p>
        </w:tc>
        <w:tc>
          <w:tcPr>
            <w:tcW w:w="3063" w:type="dxa"/>
            <w:tcBorders>
              <w:top w:val="single" w:sz="4" w:space="0" w:color="000000"/>
              <w:bottom w:val="single" w:sz="4" w:space="0" w:color="000000"/>
              <w:right w:val="single" w:sz="4" w:space="0" w:color="000000"/>
            </w:tcBorders>
          </w:tcPr>
          <w:p w:rsidR="00CF1639" w:rsidRDefault="00CF1639">
            <w:pPr>
              <w:pStyle w:val="TableParagraph"/>
              <w:rPr>
                <w:sz w:val="14"/>
              </w:rPr>
            </w:pPr>
          </w:p>
        </w:tc>
      </w:tr>
      <w:tr w:rsidR="00CF1639">
        <w:trPr>
          <w:trHeight w:val="261"/>
        </w:trPr>
        <w:tc>
          <w:tcPr>
            <w:tcW w:w="2340" w:type="dxa"/>
            <w:tcBorders>
              <w:top w:val="single" w:sz="4" w:space="0" w:color="000000"/>
              <w:left w:val="single" w:sz="4" w:space="0" w:color="000000"/>
            </w:tcBorders>
          </w:tcPr>
          <w:p w:rsidR="00CF1639" w:rsidRDefault="00362BD5">
            <w:pPr>
              <w:pStyle w:val="TableParagraph"/>
              <w:spacing w:before="65"/>
              <w:ind w:left="105"/>
              <w:rPr>
                <w:rFonts w:ascii="Arial" w:hAnsi="Arial"/>
                <w:sz w:val="15"/>
              </w:rPr>
            </w:pPr>
            <w:r>
              <w:rPr>
                <w:rFonts w:ascii="Arial" w:hAnsi="Arial"/>
                <w:sz w:val="15"/>
              </w:rPr>
              <w:t>Вредн.пед.(1)</w:t>
            </w:r>
          </w:p>
        </w:tc>
        <w:tc>
          <w:tcPr>
            <w:tcW w:w="1080" w:type="dxa"/>
            <w:tcBorders>
              <w:top w:val="single" w:sz="4" w:space="0" w:color="000000"/>
            </w:tcBorders>
          </w:tcPr>
          <w:p w:rsidR="00CF1639" w:rsidRDefault="00362BD5">
            <w:pPr>
              <w:pStyle w:val="TableParagraph"/>
              <w:spacing w:before="60"/>
              <w:ind w:left="50"/>
              <w:rPr>
                <w:rFonts w:ascii="Arial"/>
                <w:sz w:val="15"/>
              </w:rPr>
            </w:pPr>
            <w:r>
              <w:rPr>
                <w:rFonts w:ascii="Arial"/>
                <w:sz w:val="15"/>
              </w:rPr>
              <w:t>1008-97</w:t>
            </w:r>
          </w:p>
        </w:tc>
        <w:tc>
          <w:tcPr>
            <w:tcW w:w="1033" w:type="dxa"/>
            <w:tcBorders>
              <w:top w:val="single" w:sz="4" w:space="0" w:color="000000"/>
            </w:tcBorders>
          </w:tcPr>
          <w:p w:rsidR="00CF1639" w:rsidRDefault="00CF1639">
            <w:pPr>
              <w:pStyle w:val="TableParagraph"/>
              <w:rPr>
                <w:sz w:val="14"/>
              </w:rPr>
            </w:pPr>
          </w:p>
        </w:tc>
        <w:tc>
          <w:tcPr>
            <w:tcW w:w="646" w:type="dxa"/>
            <w:tcBorders>
              <w:top w:val="single" w:sz="4" w:space="0" w:color="000000"/>
            </w:tcBorders>
          </w:tcPr>
          <w:p w:rsidR="00CF1639" w:rsidRDefault="00362BD5">
            <w:pPr>
              <w:pStyle w:val="TableParagraph"/>
              <w:spacing w:before="65"/>
              <w:ind w:left="80" w:right="225"/>
              <w:jc w:val="center"/>
              <w:rPr>
                <w:rFonts w:ascii="Arial"/>
                <w:sz w:val="15"/>
              </w:rPr>
            </w:pPr>
            <w:r>
              <w:rPr>
                <w:rFonts w:ascii="Arial"/>
                <w:sz w:val="15"/>
              </w:rPr>
              <w:t>1-31</w:t>
            </w:r>
          </w:p>
        </w:tc>
        <w:tc>
          <w:tcPr>
            <w:tcW w:w="943" w:type="dxa"/>
            <w:tcBorders>
              <w:top w:val="single" w:sz="4" w:space="0" w:color="000000"/>
            </w:tcBorders>
          </w:tcPr>
          <w:p w:rsidR="00CF1639" w:rsidRDefault="00362BD5">
            <w:pPr>
              <w:pStyle w:val="TableParagraph"/>
              <w:spacing w:before="65"/>
              <w:ind w:left="172"/>
              <w:rPr>
                <w:rFonts w:ascii="Arial"/>
                <w:sz w:val="15"/>
              </w:rPr>
            </w:pPr>
            <w:r>
              <w:rPr>
                <w:rFonts w:ascii="Arial"/>
                <w:sz w:val="15"/>
              </w:rPr>
              <w:t>17,00</w:t>
            </w:r>
          </w:p>
        </w:tc>
        <w:tc>
          <w:tcPr>
            <w:tcW w:w="1100" w:type="dxa"/>
            <w:tcBorders>
              <w:top w:val="single" w:sz="4" w:space="0" w:color="000000"/>
            </w:tcBorders>
          </w:tcPr>
          <w:p w:rsidR="00CF1639" w:rsidRDefault="00362BD5">
            <w:pPr>
              <w:pStyle w:val="TableParagraph"/>
              <w:spacing w:before="65"/>
              <w:ind w:left="69"/>
              <w:rPr>
                <w:rFonts w:ascii="Arial"/>
                <w:sz w:val="15"/>
              </w:rPr>
            </w:pPr>
            <w:r>
              <w:rPr>
                <w:rFonts w:ascii="Arial"/>
                <w:sz w:val="15"/>
              </w:rPr>
              <w:t>100,00%</w:t>
            </w:r>
          </w:p>
        </w:tc>
        <w:tc>
          <w:tcPr>
            <w:tcW w:w="3063" w:type="dxa"/>
            <w:tcBorders>
              <w:top w:val="single" w:sz="4" w:space="0" w:color="000000"/>
              <w:right w:val="single" w:sz="4" w:space="0" w:color="000000"/>
            </w:tcBorders>
          </w:tcPr>
          <w:p w:rsidR="00CF1639" w:rsidRDefault="00CF1639">
            <w:pPr>
              <w:pStyle w:val="TableParagraph"/>
              <w:rPr>
                <w:sz w:val="14"/>
              </w:rPr>
            </w:pPr>
          </w:p>
        </w:tc>
      </w:tr>
      <w:tr w:rsidR="00CF1639">
        <w:trPr>
          <w:trHeight w:val="206"/>
        </w:trPr>
        <w:tc>
          <w:tcPr>
            <w:tcW w:w="2340" w:type="dxa"/>
            <w:tcBorders>
              <w:left w:val="single" w:sz="4" w:space="0" w:color="000000"/>
            </w:tcBorders>
          </w:tcPr>
          <w:p w:rsidR="00CF1639" w:rsidRDefault="00362BD5">
            <w:pPr>
              <w:pStyle w:val="TableParagraph"/>
              <w:spacing w:before="7"/>
              <w:ind w:left="105"/>
              <w:rPr>
                <w:rFonts w:ascii="Arial" w:hAnsi="Arial"/>
                <w:sz w:val="15"/>
              </w:rPr>
            </w:pPr>
            <w:r>
              <w:rPr>
                <w:rFonts w:ascii="Arial" w:hAnsi="Arial"/>
                <w:sz w:val="15"/>
              </w:rPr>
              <w:t>Допл.компенс.</w:t>
            </w:r>
          </w:p>
        </w:tc>
        <w:tc>
          <w:tcPr>
            <w:tcW w:w="1080" w:type="dxa"/>
          </w:tcPr>
          <w:p w:rsidR="00CF1639" w:rsidRDefault="00362BD5">
            <w:pPr>
              <w:pStyle w:val="TableParagraph"/>
              <w:spacing w:before="5"/>
              <w:ind w:left="50"/>
              <w:rPr>
                <w:rFonts w:ascii="Arial"/>
                <w:sz w:val="15"/>
              </w:rPr>
            </w:pPr>
            <w:r>
              <w:rPr>
                <w:rFonts w:ascii="Arial"/>
                <w:sz w:val="15"/>
              </w:rPr>
              <w:t>1008-97</w:t>
            </w:r>
          </w:p>
        </w:tc>
        <w:tc>
          <w:tcPr>
            <w:tcW w:w="1033" w:type="dxa"/>
          </w:tcPr>
          <w:p w:rsidR="00CF1639" w:rsidRDefault="00CF1639">
            <w:pPr>
              <w:pStyle w:val="TableParagraph"/>
              <w:rPr>
                <w:sz w:val="14"/>
              </w:rPr>
            </w:pPr>
          </w:p>
        </w:tc>
        <w:tc>
          <w:tcPr>
            <w:tcW w:w="646" w:type="dxa"/>
          </w:tcPr>
          <w:p w:rsidR="00CF1639" w:rsidRDefault="00362BD5">
            <w:pPr>
              <w:pStyle w:val="TableParagraph"/>
              <w:spacing w:before="7"/>
              <w:ind w:left="80" w:right="225"/>
              <w:jc w:val="center"/>
              <w:rPr>
                <w:rFonts w:ascii="Arial"/>
                <w:sz w:val="15"/>
              </w:rPr>
            </w:pPr>
            <w:r>
              <w:rPr>
                <w:rFonts w:ascii="Arial"/>
                <w:sz w:val="15"/>
              </w:rPr>
              <w:t>1-31</w:t>
            </w:r>
          </w:p>
        </w:tc>
        <w:tc>
          <w:tcPr>
            <w:tcW w:w="943" w:type="dxa"/>
          </w:tcPr>
          <w:p w:rsidR="00CF1639" w:rsidRDefault="00362BD5">
            <w:pPr>
              <w:pStyle w:val="TableParagraph"/>
              <w:spacing w:before="7"/>
              <w:ind w:left="172"/>
              <w:rPr>
                <w:rFonts w:ascii="Arial"/>
                <w:sz w:val="15"/>
              </w:rPr>
            </w:pPr>
            <w:r>
              <w:rPr>
                <w:rFonts w:ascii="Arial"/>
                <w:sz w:val="15"/>
              </w:rPr>
              <w:t>17,00</w:t>
            </w:r>
          </w:p>
        </w:tc>
        <w:tc>
          <w:tcPr>
            <w:tcW w:w="1100" w:type="dxa"/>
          </w:tcPr>
          <w:p w:rsidR="00CF1639" w:rsidRDefault="00362BD5">
            <w:pPr>
              <w:pStyle w:val="TableParagraph"/>
              <w:spacing w:before="7"/>
              <w:ind w:left="69"/>
              <w:rPr>
                <w:rFonts w:ascii="Arial"/>
                <w:sz w:val="15"/>
              </w:rPr>
            </w:pPr>
            <w:r>
              <w:rPr>
                <w:rFonts w:ascii="Arial"/>
                <w:sz w:val="15"/>
              </w:rPr>
              <w:t>100,00%</w:t>
            </w:r>
          </w:p>
        </w:tc>
        <w:tc>
          <w:tcPr>
            <w:tcW w:w="3063" w:type="dxa"/>
            <w:tcBorders>
              <w:right w:val="single" w:sz="4" w:space="0" w:color="000000"/>
            </w:tcBorders>
          </w:tcPr>
          <w:p w:rsidR="00CF1639" w:rsidRDefault="00CF1639">
            <w:pPr>
              <w:pStyle w:val="TableParagraph"/>
              <w:rPr>
                <w:sz w:val="14"/>
              </w:rPr>
            </w:pPr>
          </w:p>
        </w:tc>
      </w:tr>
      <w:tr w:rsidR="00CF1639">
        <w:trPr>
          <w:trHeight w:val="210"/>
        </w:trPr>
        <w:tc>
          <w:tcPr>
            <w:tcW w:w="2340" w:type="dxa"/>
            <w:tcBorders>
              <w:left w:val="single" w:sz="4" w:space="0" w:color="000000"/>
            </w:tcBorders>
          </w:tcPr>
          <w:p w:rsidR="00CF1639" w:rsidRDefault="00362BD5">
            <w:pPr>
              <w:pStyle w:val="TableParagraph"/>
              <w:spacing w:before="12"/>
              <w:ind w:left="105"/>
              <w:rPr>
                <w:rFonts w:ascii="Arial" w:hAnsi="Arial"/>
                <w:sz w:val="15"/>
              </w:rPr>
            </w:pPr>
            <w:r>
              <w:rPr>
                <w:rFonts w:ascii="Arial" w:hAnsi="Arial"/>
                <w:sz w:val="15"/>
              </w:rPr>
              <w:t>Оклад пед (1)</w:t>
            </w:r>
          </w:p>
        </w:tc>
        <w:tc>
          <w:tcPr>
            <w:tcW w:w="1080" w:type="dxa"/>
          </w:tcPr>
          <w:p w:rsidR="00CF1639" w:rsidRDefault="00362BD5">
            <w:pPr>
              <w:pStyle w:val="TableParagraph"/>
              <w:spacing w:before="7"/>
              <w:ind w:left="50"/>
              <w:rPr>
                <w:rFonts w:ascii="Arial"/>
                <w:sz w:val="15"/>
              </w:rPr>
            </w:pPr>
            <w:r>
              <w:rPr>
                <w:rFonts w:ascii="Arial"/>
                <w:sz w:val="15"/>
              </w:rPr>
              <w:t>1008-97</w:t>
            </w:r>
          </w:p>
        </w:tc>
        <w:tc>
          <w:tcPr>
            <w:tcW w:w="1033" w:type="dxa"/>
          </w:tcPr>
          <w:p w:rsidR="00CF1639" w:rsidRDefault="00CF1639">
            <w:pPr>
              <w:pStyle w:val="TableParagraph"/>
              <w:rPr>
                <w:sz w:val="14"/>
              </w:rPr>
            </w:pPr>
          </w:p>
        </w:tc>
        <w:tc>
          <w:tcPr>
            <w:tcW w:w="646" w:type="dxa"/>
          </w:tcPr>
          <w:p w:rsidR="00CF1639" w:rsidRDefault="00362BD5">
            <w:pPr>
              <w:pStyle w:val="TableParagraph"/>
              <w:spacing w:before="12"/>
              <w:ind w:left="80" w:right="225"/>
              <w:jc w:val="center"/>
              <w:rPr>
                <w:rFonts w:ascii="Arial"/>
                <w:sz w:val="15"/>
              </w:rPr>
            </w:pPr>
            <w:r>
              <w:rPr>
                <w:rFonts w:ascii="Arial"/>
                <w:sz w:val="15"/>
              </w:rPr>
              <w:t>1-31</w:t>
            </w:r>
          </w:p>
        </w:tc>
        <w:tc>
          <w:tcPr>
            <w:tcW w:w="943" w:type="dxa"/>
          </w:tcPr>
          <w:p w:rsidR="00CF1639" w:rsidRDefault="00362BD5">
            <w:pPr>
              <w:pStyle w:val="TableParagraph"/>
              <w:spacing w:before="12"/>
              <w:ind w:left="172"/>
              <w:rPr>
                <w:rFonts w:ascii="Arial"/>
                <w:sz w:val="15"/>
              </w:rPr>
            </w:pPr>
            <w:r>
              <w:rPr>
                <w:rFonts w:ascii="Arial"/>
                <w:sz w:val="15"/>
              </w:rPr>
              <w:t>17,00</w:t>
            </w:r>
          </w:p>
        </w:tc>
        <w:tc>
          <w:tcPr>
            <w:tcW w:w="1100" w:type="dxa"/>
          </w:tcPr>
          <w:p w:rsidR="00CF1639" w:rsidRDefault="00CF1639">
            <w:pPr>
              <w:pStyle w:val="TableParagraph"/>
              <w:rPr>
                <w:sz w:val="14"/>
              </w:rPr>
            </w:pPr>
          </w:p>
        </w:tc>
        <w:tc>
          <w:tcPr>
            <w:tcW w:w="3063" w:type="dxa"/>
            <w:tcBorders>
              <w:right w:val="single" w:sz="4" w:space="0" w:color="000000"/>
            </w:tcBorders>
          </w:tcPr>
          <w:p w:rsidR="00CF1639" w:rsidRDefault="00CF1639">
            <w:pPr>
              <w:pStyle w:val="TableParagraph"/>
              <w:rPr>
                <w:sz w:val="14"/>
              </w:rPr>
            </w:pPr>
          </w:p>
        </w:tc>
      </w:tr>
      <w:tr w:rsidR="00CF1639">
        <w:trPr>
          <w:trHeight w:val="207"/>
        </w:trPr>
        <w:tc>
          <w:tcPr>
            <w:tcW w:w="2340" w:type="dxa"/>
            <w:tcBorders>
              <w:left w:val="single" w:sz="4" w:space="0" w:color="000000"/>
            </w:tcBorders>
          </w:tcPr>
          <w:p w:rsidR="00CF1639" w:rsidRDefault="00362BD5">
            <w:pPr>
              <w:pStyle w:val="TableParagraph"/>
              <w:spacing w:before="11"/>
              <w:ind w:left="105"/>
              <w:rPr>
                <w:rFonts w:ascii="Arial" w:hAnsi="Arial"/>
                <w:sz w:val="15"/>
              </w:rPr>
            </w:pPr>
            <w:r>
              <w:rPr>
                <w:rFonts w:ascii="Arial" w:hAnsi="Arial"/>
                <w:sz w:val="15"/>
              </w:rPr>
              <w:t>замена(Вспом.1)</w:t>
            </w:r>
          </w:p>
        </w:tc>
        <w:tc>
          <w:tcPr>
            <w:tcW w:w="1080" w:type="dxa"/>
          </w:tcPr>
          <w:p w:rsidR="00CF1639" w:rsidRDefault="00362BD5">
            <w:pPr>
              <w:pStyle w:val="TableParagraph"/>
              <w:spacing w:before="6"/>
              <w:ind w:left="50"/>
              <w:rPr>
                <w:rFonts w:ascii="Arial"/>
                <w:sz w:val="15"/>
              </w:rPr>
            </w:pPr>
            <w:r>
              <w:rPr>
                <w:rFonts w:ascii="Arial"/>
                <w:sz w:val="15"/>
              </w:rPr>
              <w:t>1008-97</w:t>
            </w:r>
          </w:p>
        </w:tc>
        <w:tc>
          <w:tcPr>
            <w:tcW w:w="1033" w:type="dxa"/>
          </w:tcPr>
          <w:p w:rsidR="00CF1639" w:rsidRDefault="00CF1639">
            <w:pPr>
              <w:pStyle w:val="TableParagraph"/>
              <w:rPr>
                <w:sz w:val="14"/>
              </w:rPr>
            </w:pPr>
          </w:p>
        </w:tc>
        <w:tc>
          <w:tcPr>
            <w:tcW w:w="646" w:type="dxa"/>
          </w:tcPr>
          <w:p w:rsidR="00CF1639" w:rsidRDefault="00362BD5">
            <w:pPr>
              <w:pStyle w:val="TableParagraph"/>
              <w:spacing w:before="11"/>
              <w:ind w:left="80" w:right="141"/>
              <w:jc w:val="center"/>
              <w:rPr>
                <w:rFonts w:ascii="Arial"/>
                <w:sz w:val="15"/>
              </w:rPr>
            </w:pPr>
            <w:r>
              <w:rPr>
                <w:rFonts w:ascii="Arial"/>
                <w:sz w:val="15"/>
              </w:rPr>
              <w:t>11-20</w:t>
            </w:r>
          </w:p>
        </w:tc>
        <w:tc>
          <w:tcPr>
            <w:tcW w:w="943" w:type="dxa"/>
          </w:tcPr>
          <w:p w:rsidR="00CF1639" w:rsidRDefault="00362BD5">
            <w:pPr>
              <w:pStyle w:val="TableParagraph"/>
              <w:spacing w:before="11"/>
              <w:ind w:left="172"/>
              <w:rPr>
                <w:rFonts w:ascii="Arial"/>
                <w:sz w:val="15"/>
              </w:rPr>
            </w:pPr>
            <w:r>
              <w:rPr>
                <w:rFonts w:ascii="Arial"/>
                <w:sz w:val="15"/>
              </w:rPr>
              <w:t>8,00</w:t>
            </w:r>
          </w:p>
        </w:tc>
        <w:tc>
          <w:tcPr>
            <w:tcW w:w="1100" w:type="dxa"/>
          </w:tcPr>
          <w:p w:rsidR="00CF1639" w:rsidRDefault="00362BD5">
            <w:pPr>
              <w:pStyle w:val="TableParagraph"/>
              <w:spacing w:before="11"/>
              <w:ind w:left="69"/>
              <w:rPr>
                <w:rFonts w:ascii="Arial"/>
                <w:sz w:val="15"/>
              </w:rPr>
            </w:pPr>
            <w:r>
              <w:rPr>
                <w:rFonts w:ascii="Arial"/>
                <w:sz w:val="15"/>
              </w:rPr>
              <w:t>100,00%</w:t>
            </w:r>
          </w:p>
        </w:tc>
        <w:tc>
          <w:tcPr>
            <w:tcW w:w="3063" w:type="dxa"/>
            <w:tcBorders>
              <w:right w:val="single" w:sz="4" w:space="0" w:color="000000"/>
            </w:tcBorders>
          </w:tcPr>
          <w:p w:rsidR="00CF1639" w:rsidRDefault="00CF1639">
            <w:pPr>
              <w:pStyle w:val="TableParagraph"/>
              <w:rPr>
                <w:sz w:val="14"/>
              </w:rPr>
            </w:pPr>
          </w:p>
        </w:tc>
      </w:tr>
      <w:tr w:rsidR="00CF1639">
        <w:trPr>
          <w:trHeight w:val="206"/>
        </w:trPr>
        <w:tc>
          <w:tcPr>
            <w:tcW w:w="2340" w:type="dxa"/>
            <w:tcBorders>
              <w:left w:val="single" w:sz="4" w:space="0" w:color="000000"/>
            </w:tcBorders>
          </w:tcPr>
          <w:p w:rsidR="00CF1639" w:rsidRDefault="00362BD5">
            <w:pPr>
              <w:pStyle w:val="TableParagraph"/>
              <w:spacing w:before="7"/>
              <w:ind w:left="105"/>
              <w:rPr>
                <w:rFonts w:ascii="Arial" w:hAnsi="Arial"/>
                <w:sz w:val="15"/>
              </w:rPr>
            </w:pPr>
            <w:r>
              <w:rPr>
                <w:rFonts w:ascii="Arial" w:hAnsi="Arial"/>
                <w:sz w:val="15"/>
              </w:rPr>
              <w:t>3 час удержание</w:t>
            </w:r>
          </w:p>
        </w:tc>
        <w:tc>
          <w:tcPr>
            <w:tcW w:w="1080" w:type="dxa"/>
          </w:tcPr>
          <w:p w:rsidR="00CF1639" w:rsidRDefault="00362BD5">
            <w:pPr>
              <w:pStyle w:val="TableParagraph"/>
              <w:spacing w:before="5"/>
              <w:ind w:left="50"/>
              <w:rPr>
                <w:rFonts w:ascii="Arial"/>
                <w:sz w:val="15"/>
              </w:rPr>
            </w:pPr>
            <w:r>
              <w:rPr>
                <w:rFonts w:ascii="Arial"/>
                <w:sz w:val="15"/>
              </w:rPr>
              <w:t>1008-97</w:t>
            </w:r>
          </w:p>
        </w:tc>
        <w:tc>
          <w:tcPr>
            <w:tcW w:w="1033" w:type="dxa"/>
          </w:tcPr>
          <w:p w:rsidR="00CF1639" w:rsidRDefault="00CF1639">
            <w:pPr>
              <w:pStyle w:val="TableParagraph"/>
              <w:rPr>
                <w:sz w:val="14"/>
              </w:rPr>
            </w:pPr>
          </w:p>
        </w:tc>
        <w:tc>
          <w:tcPr>
            <w:tcW w:w="646" w:type="dxa"/>
          </w:tcPr>
          <w:p w:rsidR="00CF1639" w:rsidRDefault="00CF1639">
            <w:pPr>
              <w:pStyle w:val="TableParagraph"/>
              <w:rPr>
                <w:sz w:val="14"/>
              </w:rPr>
            </w:pPr>
          </w:p>
        </w:tc>
        <w:tc>
          <w:tcPr>
            <w:tcW w:w="943" w:type="dxa"/>
          </w:tcPr>
          <w:p w:rsidR="00CF1639" w:rsidRDefault="00CF1639">
            <w:pPr>
              <w:pStyle w:val="TableParagraph"/>
              <w:rPr>
                <w:sz w:val="14"/>
              </w:rPr>
            </w:pPr>
          </w:p>
        </w:tc>
        <w:tc>
          <w:tcPr>
            <w:tcW w:w="1100" w:type="dxa"/>
          </w:tcPr>
          <w:p w:rsidR="00CF1639" w:rsidRDefault="00362BD5">
            <w:pPr>
              <w:pStyle w:val="TableParagraph"/>
              <w:spacing w:before="7"/>
              <w:ind w:left="69"/>
              <w:rPr>
                <w:rFonts w:ascii="Arial"/>
                <w:sz w:val="15"/>
              </w:rPr>
            </w:pPr>
            <w:r>
              <w:rPr>
                <w:rFonts w:ascii="Arial"/>
                <w:sz w:val="15"/>
              </w:rPr>
              <w:t>-100,00%</w:t>
            </w:r>
          </w:p>
        </w:tc>
        <w:tc>
          <w:tcPr>
            <w:tcW w:w="3063" w:type="dxa"/>
            <w:tcBorders>
              <w:right w:val="single" w:sz="4" w:space="0" w:color="000000"/>
            </w:tcBorders>
          </w:tcPr>
          <w:p w:rsidR="00CF1639" w:rsidRDefault="00CF1639">
            <w:pPr>
              <w:pStyle w:val="TableParagraph"/>
              <w:rPr>
                <w:sz w:val="14"/>
              </w:rPr>
            </w:pPr>
          </w:p>
        </w:tc>
      </w:tr>
      <w:tr w:rsidR="00CF1639">
        <w:trPr>
          <w:trHeight w:val="213"/>
        </w:trPr>
        <w:tc>
          <w:tcPr>
            <w:tcW w:w="2340" w:type="dxa"/>
            <w:tcBorders>
              <w:left w:val="single" w:sz="4" w:space="0" w:color="000000"/>
            </w:tcBorders>
          </w:tcPr>
          <w:p w:rsidR="00CF1639" w:rsidRDefault="00362BD5">
            <w:pPr>
              <w:pStyle w:val="TableParagraph"/>
              <w:spacing w:before="12"/>
              <w:ind w:left="105"/>
              <w:rPr>
                <w:rFonts w:ascii="Arial" w:hAnsi="Arial"/>
                <w:sz w:val="15"/>
              </w:rPr>
            </w:pPr>
            <w:r>
              <w:rPr>
                <w:rFonts w:ascii="Arial" w:hAnsi="Arial"/>
                <w:sz w:val="15"/>
              </w:rPr>
              <w:t>Надб.за инновац.100</w:t>
            </w:r>
          </w:p>
        </w:tc>
        <w:tc>
          <w:tcPr>
            <w:tcW w:w="1080" w:type="dxa"/>
          </w:tcPr>
          <w:p w:rsidR="00CF1639" w:rsidRDefault="00362BD5">
            <w:pPr>
              <w:pStyle w:val="TableParagraph"/>
              <w:spacing w:before="7"/>
              <w:ind w:left="50"/>
              <w:rPr>
                <w:rFonts w:ascii="Arial"/>
                <w:sz w:val="15"/>
              </w:rPr>
            </w:pPr>
            <w:r>
              <w:rPr>
                <w:rFonts w:ascii="Arial"/>
                <w:sz w:val="15"/>
              </w:rPr>
              <w:t>1008-97</w:t>
            </w:r>
          </w:p>
        </w:tc>
        <w:tc>
          <w:tcPr>
            <w:tcW w:w="1033" w:type="dxa"/>
          </w:tcPr>
          <w:p w:rsidR="00CF1639" w:rsidRDefault="00CF1639">
            <w:pPr>
              <w:pStyle w:val="TableParagraph"/>
              <w:rPr>
                <w:sz w:val="14"/>
              </w:rPr>
            </w:pPr>
          </w:p>
        </w:tc>
        <w:tc>
          <w:tcPr>
            <w:tcW w:w="646" w:type="dxa"/>
          </w:tcPr>
          <w:p w:rsidR="00CF1639" w:rsidRDefault="00362BD5">
            <w:pPr>
              <w:pStyle w:val="TableParagraph"/>
              <w:spacing w:before="12"/>
              <w:ind w:left="80" w:right="225"/>
              <w:jc w:val="center"/>
              <w:rPr>
                <w:rFonts w:ascii="Arial"/>
                <w:sz w:val="15"/>
              </w:rPr>
            </w:pPr>
            <w:r>
              <w:rPr>
                <w:rFonts w:ascii="Arial"/>
                <w:sz w:val="15"/>
              </w:rPr>
              <w:t>1-31</w:t>
            </w:r>
          </w:p>
        </w:tc>
        <w:tc>
          <w:tcPr>
            <w:tcW w:w="943" w:type="dxa"/>
          </w:tcPr>
          <w:p w:rsidR="00CF1639" w:rsidRDefault="00362BD5">
            <w:pPr>
              <w:pStyle w:val="TableParagraph"/>
              <w:spacing w:before="12"/>
              <w:ind w:left="172"/>
              <w:rPr>
                <w:rFonts w:ascii="Arial"/>
                <w:sz w:val="15"/>
              </w:rPr>
            </w:pPr>
            <w:r>
              <w:rPr>
                <w:rFonts w:ascii="Arial"/>
                <w:sz w:val="15"/>
              </w:rPr>
              <w:t>17,00</w:t>
            </w:r>
          </w:p>
        </w:tc>
        <w:tc>
          <w:tcPr>
            <w:tcW w:w="1100" w:type="dxa"/>
          </w:tcPr>
          <w:p w:rsidR="00CF1639" w:rsidRDefault="00362BD5">
            <w:pPr>
              <w:pStyle w:val="TableParagraph"/>
              <w:spacing w:before="12"/>
              <w:ind w:left="69"/>
              <w:rPr>
                <w:rFonts w:ascii="Arial"/>
                <w:sz w:val="15"/>
              </w:rPr>
            </w:pPr>
            <w:r>
              <w:rPr>
                <w:rFonts w:ascii="Arial"/>
                <w:sz w:val="15"/>
              </w:rPr>
              <w:t>100,00%</w:t>
            </w:r>
          </w:p>
        </w:tc>
        <w:tc>
          <w:tcPr>
            <w:tcW w:w="3063" w:type="dxa"/>
            <w:tcBorders>
              <w:right w:val="single" w:sz="4" w:space="0" w:color="000000"/>
            </w:tcBorders>
          </w:tcPr>
          <w:p w:rsidR="00CF1639" w:rsidRDefault="00CF1639">
            <w:pPr>
              <w:pStyle w:val="TableParagraph"/>
              <w:rPr>
                <w:sz w:val="14"/>
              </w:rPr>
            </w:pPr>
          </w:p>
        </w:tc>
      </w:tr>
      <w:tr w:rsidR="00CF1639">
        <w:trPr>
          <w:trHeight w:val="410"/>
        </w:trPr>
        <w:tc>
          <w:tcPr>
            <w:tcW w:w="2340" w:type="dxa"/>
            <w:tcBorders>
              <w:left w:val="single" w:sz="4" w:space="0" w:color="000000"/>
            </w:tcBorders>
          </w:tcPr>
          <w:p w:rsidR="00CF1639" w:rsidRDefault="00362BD5">
            <w:pPr>
              <w:pStyle w:val="TableParagraph"/>
              <w:spacing w:before="10"/>
              <w:ind w:left="105"/>
              <w:rPr>
                <w:rFonts w:ascii="Arial" w:hAnsi="Arial"/>
                <w:b/>
                <w:sz w:val="15"/>
              </w:rPr>
            </w:pPr>
            <w:r>
              <w:rPr>
                <w:rFonts w:ascii="Arial" w:hAnsi="Arial"/>
                <w:b/>
                <w:sz w:val="15"/>
              </w:rPr>
              <w:t>Начислено</w:t>
            </w:r>
          </w:p>
          <w:p w:rsidR="00CF1639" w:rsidRDefault="00362BD5">
            <w:pPr>
              <w:pStyle w:val="TableParagraph"/>
              <w:spacing w:before="29"/>
              <w:ind w:left="105"/>
              <w:rPr>
                <w:rFonts w:ascii="Arial" w:hAnsi="Arial"/>
                <w:sz w:val="15"/>
              </w:rPr>
            </w:pPr>
            <w:r>
              <w:rPr>
                <w:rFonts w:ascii="Arial" w:hAnsi="Arial"/>
                <w:sz w:val="15"/>
              </w:rPr>
              <w:t>13 проц</w:t>
            </w:r>
          </w:p>
        </w:tc>
        <w:tc>
          <w:tcPr>
            <w:tcW w:w="1080" w:type="dxa"/>
          </w:tcPr>
          <w:p w:rsidR="00CF1639" w:rsidRDefault="00CF1639">
            <w:pPr>
              <w:pStyle w:val="TableParagraph"/>
              <w:spacing w:before="2"/>
              <w:rPr>
                <w:sz w:val="18"/>
              </w:rPr>
            </w:pPr>
          </w:p>
          <w:p w:rsidR="00CF1639" w:rsidRDefault="00362BD5">
            <w:pPr>
              <w:pStyle w:val="TableParagraph"/>
              <w:ind w:left="50"/>
              <w:rPr>
                <w:rFonts w:ascii="Arial"/>
                <w:sz w:val="15"/>
              </w:rPr>
            </w:pPr>
            <w:r>
              <w:rPr>
                <w:rFonts w:ascii="Arial"/>
                <w:sz w:val="15"/>
              </w:rPr>
              <w:t>1008-97</w:t>
            </w:r>
          </w:p>
        </w:tc>
        <w:tc>
          <w:tcPr>
            <w:tcW w:w="1033" w:type="dxa"/>
          </w:tcPr>
          <w:p w:rsidR="00CF1639" w:rsidRDefault="00CF1639">
            <w:pPr>
              <w:pStyle w:val="TableParagraph"/>
              <w:rPr>
                <w:sz w:val="14"/>
              </w:rPr>
            </w:pPr>
          </w:p>
        </w:tc>
        <w:tc>
          <w:tcPr>
            <w:tcW w:w="646" w:type="dxa"/>
          </w:tcPr>
          <w:p w:rsidR="00CF1639" w:rsidRDefault="00CF1639">
            <w:pPr>
              <w:pStyle w:val="TableParagraph"/>
              <w:rPr>
                <w:sz w:val="14"/>
              </w:rPr>
            </w:pPr>
          </w:p>
        </w:tc>
        <w:tc>
          <w:tcPr>
            <w:tcW w:w="943" w:type="dxa"/>
          </w:tcPr>
          <w:p w:rsidR="00CF1639" w:rsidRDefault="00CF1639">
            <w:pPr>
              <w:pStyle w:val="TableParagraph"/>
              <w:rPr>
                <w:sz w:val="14"/>
              </w:rPr>
            </w:pPr>
          </w:p>
        </w:tc>
        <w:tc>
          <w:tcPr>
            <w:tcW w:w="1100" w:type="dxa"/>
          </w:tcPr>
          <w:p w:rsidR="00CF1639" w:rsidRDefault="00CF1639">
            <w:pPr>
              <w:pStyle w:val="TableParagraph"/>
              <w:rPr>
                <w:sz w:val="14"/>
              </w:rPr>
            </w:pPr>
          </w:p>
        </w:tc>
        <w:tc>
          <w:tcPr>
            <w:tcW w:w="3063" w:type="dxa"/>
            <w:tcBorders>
              <w:right w:val="single" w:sz="4" w:space="0" w:color="000000"/>
            </w:tcBorders>
          </w:tcPr>
          <w:p w:rsidR="00CF1639" w:rsidRDefault="00CF1639">
            <w:pPr>
              <w:pStyle w:val="TableParagraph"/>
              <w:rPr>
                <w:sz w:val="14"/>
              </w:rPr>
            </w:pPr>
          </w:p>
        </w:tc>
      </w:tr>
      <w:tr w:rsidR="00CF1639">
        <w:trPr>
          <w:trHeight w:val="210"/>
        </w:trPr>
        <w:tc>
          <w:tcPr>
            <w:tcW w:w="2340" w:type="dxa"/>
            <w:tcBorders>
              <w:left w:val="single" w:sz="4" w:space="0" w:color="000000"/>
            </w:tcBorders>
          </w:tcPr>
          <w:p w:rsidR="00CF1639" w:rsidRDefault="00362BD5">
            <w:pPr>
              <w:pStyle w:val="TableParagraph"/>
              <w:spacing w:before="13"/>
              <w:ind w:left="105"/>
              <w:rPr>
                <w:rFonts w:ascii="Arial" w:hAnsi="Arial"/>
                <w:sz w:val="15"/>
              </w:rPr>
            </w:pPr>
            <w:r>
              <w:rPr>
                <w:rFonts w:ascii="Arial" w:hAnsi="Arial"/>
                <w:sz w:val="15"/>
              </w:rPr>
              <w:t>13 проц</w:t>
            </w:r>
          </w:p>
        </w:tc>
        <w:tc>
          <w:tcPr>
            <w:tcW w:w="1080" w:type="dxa"/>
          </w:tcPr>
          <w:p w:rsidR="00CF1639" w:rsidRDefault="00362BD5">
            <w:pPr>
              <w:pStyle w:val="TableParagraph"/>
              <w:spacing w:before="8"/>
              <w:ind w:left="50"/>
              <w:rPr>
                <w:rFonts w:ascii="Arial"/>
                <w:sz w:val="15"/>
              </w:rPr>
            </w:pPr>
            <w:r>
              <w:rPr>
                <w:rFonts w:ascii="Arial"/>
                <w:sz w:val="15"/>
              </w:rPr>
              <w:t>1008-97</w:t>
            </w:r>
          </w:p>
        </w:tc>
        <w:tc>
          <w:tcPr>
            <w:tcW w:w="1033" w:type="dxa"/>
          </w:tcPr>
          <w:p w:rsidR="00CF1639" w:rsidRDefault="00CF1639">
            <w:pPr>
              <w:pStyle w:val="TableParagraph"/>
              <w:rPr>
                <w:sz w:val="14"/>
              </w:rPr>
            </w:pPr>
          </w:p>
        </w:tc>
        <w:tc>
          <w:tcPr>
            <w:tcW w:w="646" w:type="dxa"/>
          </w:tcPr>
          <w:p w:rsidR="00CF1639" w:rsidRDefault="00CF1639">
            <w:pPr>
              <w:pStyle w:val="TableParagraph"/>
              <w:rPr>
                <w:sz w:val="14"/>
              </w:rPr>
            </w:pPr>
          </w:p>
        </w:tc>
        <w:tc>
          <w:tcPr>
            <w:tcW w:w="943" w:type="dxa"/>
          </w:tcPr>
          <w:p w:rsidR="00CF1639" w:rsidRDefault="00CF1639">
            <w:pPr>
              <w:pStyle w:val="TableParagraph"/>
              <w:rPr>
                <w:sz w:val="14"/>
              </w:rPr>
            </w:pPr>
          </w:p>
        </w:tc>
        <w:tc>
          <w:tcPr>
            <w:tcW w:w="1100" w:type="dxa"/>
          </w:tcPr>
          <w:p w:rsidR="00CF1639" w:rsidRDefault="00CF1639">
            <w:pPr>
              <w:pStyle w:val="TableParagraph"/>
              <w:rPr>
                <w:sz w:val="14"/>
              </w:rPr>
            </w:pPr>
          </w:p>
        </w:tc>
        <w:tc>
          <w:tcPr>
            <w:tcW w:w="3063" w:type="dxa"/>
            <w:tcBorders>
              <w:right w:val="single" w:sz="4" w:space="0" w:color="000000"/>
            </w:tcBorders>
          </w:tcPr>
          <w:p w:rsidR="00CF1639" w:rsidRDefault="00CF1639">
            <w:pPr>
              <w:pStyle w:val="TableParagraph"/>
              <w:rPr>
                <w:sz w:val="14"/>
              </w:rPr>
            </w:pPr>
          </w:p>
        </w:tc>
      </w:tr>
      <w:tr w:rsidR="00CF1639">
        <w:trPr>
          <w:trHeight w:val="207"/>
        </w:trPr>
        <w:tc>
          <w:tcPr>
            <w:tcW w:w="2340" w:type="dxa"/>
            <w:tcBorders>
              <w:left w:val="single" w:sz="4" w:space="0" w:color="000000"/>
            </w:tcBorders>
          </w:tcPr>
          <w:p w:rsidR="00CF1639" w:rsidRDefault="00362BD5">
            <w:pPr>
              <w:pStyle w:val="TableParagraph"/>
              <w:spacing w:before="11"/>
              <w:ind w:left="105"/>
              <w:rPr>
                <w:rFonts w:ascii="Arial" w:hAnsi="Arial"/>
                <w:sz w:val="15"/>
              </w:rPr>
            </w:pPr>
            <w:r>
              <w:rPr>
                <w:rFonts w:ascii="Arial" w:hAnsi="Arial"/>
                <w:sz w:val="15"/>
              </w:rPr>
              <w:t>Аванс удержан.</w:t>
            </w:r>
          </w:p>
        </w:tc>
        <w:tc>
          <w:tcPr>
            <w:tcW w:w="1080" w:type="dxa"/>
          </w:tcPr>
          <w:p w:rsidR="00CF1639" w:rsidRDefault="00362BD5">
            <w:pPr>
              <w:pStyle w:val="TableParagraph"/>
              <w:spacing w:before="6"/>
              <w:ind w:left="50"/>
              <w:rPr>
                <w:rFonts w:ascii="Arial"/>
                <w:sz w:val="15"/>
              </w:rPr>
            </w:pPr>
            <w:r>
              <w:rPr>
                <w:rFonts w:ascii="Arial"/>
                <w:sz w:val="15"/>
              </w:rPr>
              <w:t>1008-97</w:t>
            </w:r>
          </w:p>
        </w:tc>
        <w:tc>
          <w:tcPr>
            <w:tcW w:w="1033" w:type="dxa"/>
          </w:tcPr>
          <w:p w:rsidR="00CF1639" w:rsidRDefault="00CF1639">
            <w:pPr>
              <w:pStyle w:val="TableParagraph"/>
              <w:rPr>
                <w:sz w:val="14"/>
              </w:rPr>
            </w:pPr>
          </w:p>
        </w:tc>
        <w:tc>
          <w:tcPr>
            <w:tcW w:w="646" w:type="dxa"/>
          </w:tcPr>
          <w:p w:rsidR="00CF1639" w:rsidRDefault="00CF1639">
            <w:pPr>
              <w:pStyle w:val="TableParagraph"/>
              <w:rPr>
                <w:sz w:val="14"/>
              </w:rPr>
            </w:pPr>
          </w:p>
        </w:tc>
        <w:tc>
          <w:tcPr>
            <w:tcW w:w="943" w:type="dxa"/>
          </w:tcPr>
          <w:p w:rsidR="00CF1639" w:rsidRDefault="00CF1639">
            <w:pPr>
              <w:pStyle w:val="TableParagraph"/>
              <w:rPr>
                <w:sz w:val="14"/>
              </w:rPr>
            </w:pPr>
          </w:p>
        </w:tc>
        <w:tc>
          <w:tcPr>
            <w:tcW w:w="1100" w:type="dxa"/>
          </w:tcPr>
          <w:p w:rsidR="00CF1639" w:rsidRDefault="00362BD5">
            <w:pPr>
              <w:pStyle w:val="TableParagraph"/>
              <w:spacing w:before="11"/>
              <w:ind w:left="69"/>
              <w:rPr>
                <w:rFonts w:ascii="Arial"/>
                <w:sz w:val="15"/>
              </w:rPr>
            </w:pPr>
            <w:r>
              <w:rPr>
                <w:rFonts w:ascii="Arial"/>
                <w:sz w:val="15"/>
              </w:rPr>
              <w:t>100,00%</w:t>
            </w:r>
          </w:p>
        </w:tc>
        <w:tc>
          <w:tcPr>
            <w:tcW w:w="3063" w:type="dxa"/>
            <w:tcBorders>
              <w:right w:val="single" w:sz="4" w:space="0" w:color="000000"/>
            </w:tcBorders>
          </w:tcPr>
          <w:p w:rsidR="00CF1639" w:rsidRDefault="00CF1639">
            <w:pPr>
              <w:pStyle w:val="TableParagraph"/>
              <w:rPr>
                <w:sz w:val="14"/>
              </w:rPr>
            </w:pPr>
          </w:p>
        </w:tc>
      </w:tr>
      <w:tr w:rsidR="00CF1639">
        <w:trPr>
          <w:trHeight w:val="206"/>
        </w:trPr>
        <w:tc>
          <w:tcPr>
            <w:tcW w:w="2340" w:type="dxa"/>
            <w:tcBorders>
              <w:left w:val="single" w:sz="4" w:space="0" w:color="000000"/>
            </w:tcBorders>
          </w:tcPr>
          <w:p w:rsidR="00CF1639" w:rsidRDefault="00362BD5">
            <w:pPr>
              <w:pStyle w:val="TableParagraph"/>
              <w:spacing w:before="7"/>
              <w:ind w:left="105"/>
              <w:rPr>
                <w:rFonts w:ascii="Arial" w:hAnsi="Arial"/>
                <w:sz w:val="15"/>
              </w:rPr>
            </w:pPr>
            <w:r>
              <w:rPr>
                <w:rFonts w:ascii="Arial" w:hAnsi="Arial"/>
                <w:sz w:val="15"/>
              </w:rPr>
              <w:t>Пластик</w:t>
            </w:r>
          </w:p>
        </w:tc>
        <w:tc>
          <w:tcPr>
            <w:tcW w:w="1080" w:type="dxa"/>
          </w:tcPr>
          <w:p w:rsidR="00CF1639" w:rsidRDefault="00362BD5">
            <w:pPr>
              <w:pStyle w:val="TableParagraph"/>
              <w:spacing w:before="5"/>
              <w:ind w:left="50"/>
              <w:rPr>
                <w:rFonts w:ascii="Arial"/>
                <w:sz w:val="15"/>
              </w:rPr>
            </w:pPr>
            <w:r>
              <w:rPr>
                <w:rFonts w:ascii="Arial"/>
                <w:sz w:val="15"/>
              </w:rPr>
              <w:t>1008-97</w:t>
            </w:r>
          </w:p>
        </w:tc>
        <w:tc>
          <w:tcPr>
            <w:tcW w:w="1033" w:type="dxa"/>
          </w:tcPr>
          <w:p w:rsidR="00CF1639" w:rsidRDefault="00CF1639">
            <w:pPr>
              <w:pStyle w:val="TableParagraph"/>
              <w:rPr>
                <w:sz w:val="14"/>
              </w:rPr>
            </w:pPr>
          </w:p>
        </w:tc>
        <w:tc>
          <w:tcPr>
            <w:tcW w:w="646" w:type="dxa"/>
          </w:tcPr>
          <w:p w:rsidR="00CF1639" w:rsidRDefault="00CF1639">
            <w:pPr>
              <w:pStyle w:val="TableParagraph"/>
              <w:rPr>
                <w:sz w:val="14"/>
              </w:rPr>
            </w:pPr>
          </w:p>
        </w:tc>
        <w:tc>
          <w:tcPr>
            <w:tcW w:w="943" w:type="dxa"/>
          </w:tcPr>
          <w:p w:rsidR="00CF1639" w:rsidRDefault="00CF1639">
            <w:pPr>
              <w:pStyle w:val="TableParagraph"/>
              <w:rPr>
                <w:sz w:val="14"/>
              </w:rPr>
            </w:pPr>
          </w:p>
        </w:tc>
        <w:tc>
          <w:tcPr>
            <w:tcW w:w="1100" w:type="dxa"/>
          </w:tcPr>
          <w:p w:rsidR="00CF1639" w:rsidRDefault="00362BD5">
            <w:pPr>
              <w:pStyle w:val="TableParagraph"/>
              <w:spacing w:before="7"/>
              <w:ind w:left="69"/>
              <w:rPr>
                <w:rFonts w:ascii="Arial"/>
                <w:sz w:val="15"/>
              </w:rPr>
            </w:pPr>
            <w:r>
              <w:rPr>
                <w:rFonts w:ascii="Arial"/>
                <w:sz w:val="15"/>
              </w:rPr>
              <w:t>100,00%</w:t>
            </w:r>
          </w:p>
        </w:tc>
        <w:tc>
          <w:tcPr>
            <w:tcW w:w="3063" w:type="dxa"/>
            <w:tcBorders>
              <w:right w:val="single" w:sz="4" w:space="0" w:color="000000"/>
            </w:tcBorders>
          </w:tcPr>
          <w:p w:rsidR="00CF1639" w:rsidRDefault="00CF1639">
            <w:pPr>
              <w:pStyle w:val="TableParagraph"/>
              <w:rPr>
                <w:sz w:val="14"/>
              </w:rPr>
            </w:pPr>
          </w:p>
        </w:tc>
      </w:tr>
      <w:tr w:rsidR="00CF1639">
        <w:trPr>
          <w:trHeight w:val="213"/>
        </w:trPr>
        <w:tc>
          <w:tcPr>
            <w:tcW w:w="2340" w:type="dxa"/>
            <w:tcBorders>
              <w:left w:val="single" w:sz="4" w:space="0" w:color="000000"/>
            </w:tcBorders>
          </w:tcPr>
          <w:p w:rsidR="00CF1639" w:rsidRDefault="00362BD5">
            <w:pPr>
              <w:pStyle w:val="TableParagraph"/>
              <w:spacing w:before="12"/>
              <w:ind w:left="105"/>
              <w:rPr>
                <w:rFonts w:ascii="Arial" w:hAnsi="Arial"/>
                <w:sz w:val="15"/>
              </w:rPr>
            </w:pPr>
            <w:r>
              <w:rPr>
                <w:rFonts w:ascii="Arial" w:hAnsi="Arial"/>
                <w:sz w:val="15"/>
              </w:rPr>
              <w:t>Пластик</w:t>
            </w:r>
          </w:p>
        </w:tc>
        <w:tc>
          <w:tcPr>
            <w:tcW w:w="1080" w:type="dxa"/>
          </w:tcPr>
          <w:p w:rsidR="00CF1639" w:rsidRDefault="00362BD5">
            <w:pPr>
              <w:pStyle w:val="TableParagraph"/>
              <w:spacing w:before="7"/>
              <w:ind w:left="50"/>
              <w:rPr>
                <w:rFonts w:ascii="Arial"/>
                <w:sz w:val="15"/>
              </w:rPr>
            </w:pPr>
            <w:r>
              <w:rPr>
                <w:rFonts w:ascii="Arial"/>
                <w:sz w:val="15"/>
              </w:rPr>
              <w:t>1008-97</w:t>
            </w:r>
          </w:p>
        </w:tc>
        <w:tc>
          <w:tcPr>
            <w:tcW w:w="1033" w:type="dxa"/>
          </w:tcPr>
          <w:p w:rsidR="00CF1639" w:rsidRDefault="00CF1639">
            <w:pPr>
              <w:pStyle w:val="TableParagraph"/>
              <w:rPr>
                <w:sz w:val="14"/>
              </w:rPr>
            </w:pPr>
          </w:p>
        </w:tc>
        <w:tc>
          <w:tcPr>
            <w:tcW w:w="646" w:type="dxa"/>
          </w:tcPr>
          <w:p w:rsidR="00CF1639" w:rsidRDefault="00CF1639">
            <w:pPr>
              <w:pStyle w:val="TableParagraph"/>
              <w:rPr>
                <w:sz w:val="14"/>
              </w:rPr>
            </w:pPr>
          </w:p>
        </w:tc>
        <w:tc>
          <w:tcPr>
            <w:tcW w:w="943" w:type="dxa"/>
          </w:tcPr>
          <w:p w:rsidR="00CF1639" w:rsidRDefault="00CF1639">
            <w:pPr>
              <w:pStyle w:val="TableParagraph"/>
              <w:rPr>
                <w:sz w:val="14"/>
              </w:rPr>
            </w:pPr>
          </w:p>
        </w:tc>
        <w:tc>
          <w:tcPr>
            <w:tcW w:w="1100" w:type="dxa"/>
          </w:tcPr>
          <w:p w:rsidR="00CF1639" w:rsidRDefault="00362BD5">
            <w:pPr>
              <w:pStyle w:val="TableParagraph"/>
              <w:spacing w:before="12"/>
              <w:ind w:left="69"/>
              <w:rPr>
                <w:rFonts w:ascii="Arial"/>
                <w:sz w:val="15"/>
              </w:rPr>
            </w:pPr>
            <w:r>
              <w:rPr>
                <w:rFonts w:ascii="Arial"/>
                <w:sz w:val="15"/>
              </w:rPr>
              <w:t>100,00%</w:t>
            </w:r>
          </w:p>
        </w:tc>
        <w:tc>
          <w:tcPr>
            <w:tcW w:w="3063" w:type="dxa"/>
            <w:tcBorders>
              <w:right w:val="single" w:sz="4" w:space="0" w:color="000000"/>
            </w:tcBorders>
          </w:tcPr>
          <w:p w:rsidR="00CF1639" w:rsidRDefault="00CF1639">
            <w:pPr>
              <w:pStyle w:val="TableParagraph"/>
              <w:rPr>
                <w:sz w:val="14"/>
              </w:rPr>
            </w:pPr>
          </w:p>
        </w:tc>
      </w:tr>
      <w:tr w:rsidR="00CF1639">
        <w:trPr>
          <w:trHeight w:val="200"/>
        </w:trPr>
        <w:tc>
          <w:tcPr>
            <w:tcW w:w="2340" w:type="dxa"/>
            <w:tcBorders>
              <w:left w:val="single" w:sz="4" w:space="0" w:color="000000"/>
              <w:bottom w:val="single" w:sz="4" w:space="0" w:color="000000"/>
            </w:tcBorders>
          </w:tcPr>
          <w:p w:rsidR="00CF1639" w:rsidRDefault="00362BD5">
            <w:pPr>
              <w:pStyle w:val="TableParagraph"/>
              <w:spacing w:before="10" w:line="170" w:lineRule="exact"/>
              <w:ind w:left="105"/>
              <w:rPr>
                <w:rFonts w:ascii="Arial" w:hAnsi="Arial"/>
                <w:b/>
                <w:sz w:val="15"/>
              </w:rPr>
            </w:pPr>
            <w:r>
              <w:rPr>
                <w:rFonts w:ascii="Arial" w:hAnsi="Arial"/>
                <w:b/>
                <w:sz w:val="15"/>
              </w:rPr>
              <w:t>Удержано</w:t>
            </w:r>
          </w:p>
        </w:tc>
        <w:tc>
          <w:tcPr>
            <w:tcW w:w="1080" w:type="dxa"/>
          </w:tcPr>
          <w:p w:rsidR="00CF1639" w:rsidRDefault="00CF1639">
            <w:pPr>
              <w:pStyle w:val="TableParagraph"/>
              <w:rPr>
                <w:sz w:val="12"/>
              </w:rPr>
            </w:pPr>
          </w:p>
        </w:tc>
        <w:tc>
          <w:tcPr>
            <w:tcW w:w="1033" w:type="dxa"/>
          </w:tcPr>
          <w:p w:rsidR="00CF1639" w:rsidRDefault="00CF1639">
            <w:pPr>
              <w:pStyle w:val="TableParagraph"/>
              <w:rPr>
                <w:sz w:val="12"/>
              </w:rPr>
            </w:pPr>
          </w:p>
        </w:tc>
        <w:tc>
          <w:tcPr>
            <w:tcW w:w="646" w:type="dxa"/>
          </w:tcPr>
          <w:p w:rsidR="00CF1639" w:rsidRDefault="00CF1639">
            <w:pPr>
              <w:pStyle w:val="TableParagraph"/>
              <w:rPr>
                <w:sz w:val="12"/>
              </w:rPr>
            </w:pPr>
          </w:p>
        </w:tc>
        <w:tc>
          <w:tcPr>
            <w:tcW w:w="943" w:type="dxa"/>
          </w:tcPr>
          <w:p w:rsidR="00CF1639" w:rsidRDefault="00CF1639">
            <w:pPr>
              <w:pStyle w:val="TableParagraph"/>
              <w:rPr>
                <w:sz w:val="12"/>
              </w:rPr>
            </w:pPr>
          </w:p>
        </w:tc>
        <w:tc>
          <w:tcPr>
            <w:tcW w:w="1100" w:type="dxa"/>
          </w:tcPr>
          <w:p w:rsidR="00CF1639" w:rsidRDefault="00CF1639">
            <w:pPr>
              <w:pStyle w:val="TableParagraph"/>
              <w:rPr>
                <w:sz w:val="12"/>
              </w:rPr>
            </w:pPr>
          </w:p>
        </w:tc>
        <w:tc>
          <w:tcPr>
            <w:tcW w:w="3063" w:type="dxa"/>
            <w:tcBorders>
              <w:bottom w:val="single" w:sz="4" w:space="0" w:color="000000"/>
              <w:right w:val="single" w:sz="4" w:space="0" w:color="000000"/>
            </w:tcBorders>
          </w:tcPr>
          <w:p w:rsidR="00CF1639" w:rsidRDefault="00CF1639">
            <w:pPr>
              <w:pStyle w:val="TableParagraph"/>
              <w:rPr>
                <w:sz w:val="12"/>
              </w:rPr>
            </w:pPr>
          </w:p>
        </w:tc>
      </w:tr>
      <w:tr w:rsidR="00CF1639">
        <w:trPr>
          <w:trHeight w:val="212"/>
        </w:trPr>
        <w:tc>
          <w:tcPr>
            <w:tcW w:w="2340" w:type="dxa"/>
            <w:tcBorders>
              <w:top w:val="single" w:sz="4" w:space="0" w:color="000000"/>
              <w:left w:val="single" w:sz="4" w:space="0" w:color="000000"/>
              <w:bottom w:val="single" w:sz="4" w:space="0" w:color="000000"/>
            </w:tcBorders>
          </w:tcPr>
          <w:p w:rsidR="00CF1639" w:rsidRDefault="00362BD5">
            <w:pPr>
              <w:pStyle w:val="TableParagraph"/>
              <w:spacing w:before="4"/>
              <w:ind w:left="105"/>
              <w:rPr>
                <w:rFonts w:ascii="Arial" w:hAnsi="Arial"/>
                <w:b/>
                <w:sz w:val="15"/>
              </w:rPr>
            </w:pPr>
            <w:r>
              <w:rPr>
                <w:rFonts w:ascii="Arial" w:hAnsi="Arial"/>
                <w:b/>
                <w:sz w:val="15"/>
              </w:rPr>
              <w:t>К выдаче</w:t>
            </w:r>
          </w:p>
        </w:tc>
        <w:tc>
          <w:tcPr>
            <w:tcW w:w="1080" w:type="dxa"/>
            <w:tcBorders>
              <w:bottom w:val="single" w:sz="4" w:space="0" w:color="000000"/>
            </w:tcBorders>
          </w:tcPr>
          <w:p w:rsidR="00CF1639" w:rsidRDefault="00CF1639">
            <w:pPr>
              <w:pStyle w:val="TableParagraph"/>
              <w:rPr>
                <w:sz w:val="14"/>
              </w:rPr>
            </w:pPr>
          </w:p>
        </w:tc>
        <w:tc>
          <w:tcPr>
            <w:tcW w:w="1033" w:type="dxa"/>
            <w:tcBorders>
              <w:bottom w:val="single" w:sz="4" w:space="0" w:color="000000"/>
            </w:tcBorders>
          </w:tcPr>
          <w:p w:rsidR="00CF1639" w:rsidRDefault="00CF1639">
            <w:pPr>
              <w:pStyle w:val="TableParagraph"/>
              <w:rPr>
                <w:sz w:val="14"/>
              </w:rPr>
            </w:pPr>
          </w:p>
        </w:tc>
        <w:tc>
          <w:tcPr>
            <w:tcW w:w="646" w:type="dxa"/>
            <w:tcBorders>
              <w:bottom w:val="single" w:sz="4" w:space="0" w:color="000000"/>
            </w:tcBorders>
          </w:tcPr>
          <w:p w:rsidR="00CF1639" w:rsidRDefault="00CF1639">
            <w:pPr>
              <w:pStyle w:val="TableParagraph"/>
              <w:rPr>
                <w:sz w:val="14"/>
              </w:rPr>
            </w:pPr>
          </w:p>
        </w:tc>
        <w:tc>
          <w:tcPr>
            <w:tcW w:w="943" w:type="dxa"/>
            <w:tcBorders>
              <w:bottom w:val="single" w:sz="4" w:space="0" w:color="000000"/>
            </w:tcBorders>
          </w:tcPr>
          <w:p w:rsidR="00CF1639" w:rsidRDefault="00CF1639">
            <w:pPr>
              <w:pStyle w:val="TableParagraph"/>
              <w:rPr>
                <w:sz w:val="14"/>
              </w:rPr>
            </w:pPr>
          </w:p>
        </w:tc>
        <w:tc>
          <w:tcPr>
            <w:tcW w:w="1100" w:type="dxa"/>
            <w:tcBorders>
              <w:bottom w:val="single" w:sz="4" w:space="0" w:color="000000"/>
            </w:tcBorders>
          </w:tcPr>
          <w:p w:rsidR="00CF1639" w:rsidRDefault="00CF1639">
            <w:pPr>
              <w:pStyle w:val="TableParagraph"/>
              <w:rPr>
                <w:sz w:val="14"/>
              </w:rPr>
            </w:pPr>
          </w:p>
        </w:tc>
        <w:tc>
          <w:tcPr>
            <w:tcW w:w="3063" w:type="dxa"/>
            <w:tcBorders>
              <w:top w:val="single" w:sz="4" w:space="0" w:color="000000"/>
              <w:bottom w:val="single" w:sz="4" w:space="0" w:color="000000"/>
              <w:right w:val="single" w:sz="4" w:space="0" w:color="000000"/>
            </w:tcBorders>
          </w:tcPr>
          <w:p w:rsidR="00CF1639" w:rsidRDefault="00CF1639">
            <w:pPr>
              <w:pStyle w:val="TableParagraph"/>
              <w:rPr>
                <w:sz w:val="14"/>
              </w:rPr>
            </w:pPr>
          </w:p>
        </w:tc>
      </w:tr>
      <w:tr w:rsidR="00CF1639">
        <w:trPr>
          <w:trHeight w:val="235"/>
        </w:trPr>
        <w:tc>
          <w:tcPr>
            <w:tcW w:w="2340" w:type="dxa"/>
            <w:tcBorders>
              <w:top w:val="single" w:sz="4" w:space="0" w:color="000000"/>
              <w:left w:val="single" w:sz="4" w:space="0" w:color="000000"/>
            </w:tcBorders>
          </w:tcPr>
          <w:p w:rsidR="00CF1639" w:rsidRDefault="00362BD5">
            <w:pPr>
              <w:pStyle w:val="TableParagraph"/>
              <w:spacing w:before="19"/>
              <w:ind w:left="105"/>
              <w:rPr>
                <w:rFonts w:ascii="Arial" w:hAnsi="Arial"/>
                <w:sz w:val="15"/>
              </w:rPr>
            </w:pPr>
            <w:r>
              <w:rPr>
                <w:rFonts w:ascii="Arial" w:hAnsi="Arial"/>
                <w:sz w:val="15"/>
              </w:rPr>
              <w:t>Сумма вычетов за месяц</w:t>
            </w:r>
          </w:p>
        </w:tc>
        <w:tc>
          <w:tcPr>
            <w:tcW w:w="1080" w:type="dxa"/>
            <w:tcBorders>
              <w:top w:val="single" w:sz="4" w:space="0" w:color="000000"/>
            </w:tcBorders>
          </w:tcPr>
          <w:p w:rsidR="00CF1639" w:rsidRDefault="00CF1639">
            <w:pPr>
              <w:pStyle w:val="TableParagraph"/>
              <w:rPr>
                <w:sz w:val="14"/>
              </w:rPr>
            </w:pPr>
          </w:p>
        </w:tc>
        <w:tc>
          <w:tcPr>
            <w:tcW w:w="1033" w:type="dxa"/>
            <w:tcBorders>
              <w:top w:val="single" w:sz="4" w:space="0" w:color="000000"/>
            </w:tcBorders>
          </w:tcPr>
          <w:p w:rsidR="00CF1639" w:rsidRDefault="00CF1639">
            <w:pPr>
              <w:pStyle w:val="TableParagraph"/>
              <w:rPr>
                <w:sz w:val="14"/>
              </w:rPr>
            </w:pPr>
          </w:p>
        </w:tc>
        <w:tc>
          <w:tcPr>
            <w:tcW w:w="646" w:type="dxa"/>
            <w:tcBorders>
              <w:top w:val="single" w:sz="4" w:space="0" w:color="000000"/>
            </w:tcBorders>
          </w:tcPr>
          <w:p w:rsidR="00CF1639" w:rsidRDefault="00CF1639">
            <w:pPr>
              <w:pStyle w:val="TableParagraph"/>
              <w:rPr>
                <w:sz w:val="14"/>
              </w:rPr>
            </w:pPr>
          </w:p>
        </w:tc>
        <w:tc>
          <w:tcPr>
            <w:tcW w:w="943" w:type="dxa"/>
            <w:tcBorders>
              <w:top w:val="single" w:sz="4" w:space="0" w:color="000000"/>
            </w:tcBorders>
          </w:tcPr>
          <w:p w:rsidR="00CF1639" w:rsidRDefault="00CF1639">
            <w:pPr>
              <w:pStyle w:val="TableParagraph"/>
              <w:rPr>
                <w:sz w:val="14"/>
              </w:rPr>
            </w:pPr>
          </w:p>
        </w:tc>
        <w:tc>
          <w:tcPr>
            <w:tcW w:w="1100" w:type="dxa"/>
            <w:tcBorders>
              <w:top w:val="single" w:sz="4" w:space="0" w:color="000000"/>
            </w:tcBorders>
          </w:tcPr>
          <w:p w:rsidR="00CF1639" w:rsidRDefault="00CF1639">
            <w:pPr>
              <w:pStyle w:val="TableParagraph"/>
              <w:rPr>
                <w:sz w:val="14"/>
              </w:rPr>
            </w:pPr>
          </w:p>
        </w:tc>
        <w:tc>
          <w:tcPr>
            <w:tcW w:w="3063" w:type="dxa"/>
            <w:tcBorders>
              <w:top w:val="single" w:sz="4" w:space="0" w:color="000000"/>
              <w:right w:val="single" w:sz="4" w:space="0" w:color="000000"/>
            </w:tcBorders>
          </w:tcPr>
          <w:p w:rsidR="00CF1639" w:rsidRDefault="00CF1639">
            <w:pPr>
              <w:pStyle w:val="TableParagraph"/>
              <w:rPr>
                <w:sz w:val="14"/>
              </w:rPr>
            </w:pPr>
          </w:p>
        </w:tc>
      </w:tr>
      <w:tr w:rsidR="00CF1639">
        <w:trPr>
          <w:trHeight w:val="240"/>
        </w:trPr>
        <w:tc>
          <w:tcPr>
            <w:tcW w:w="2340" w:type="dxa"/>
            <w:tcBorders>
              <w:left w:val="single" w:sz="4" w:space="0" w:color="000000"/>
            </w:tcBorders>
          </w:tcPr>
          <w:p w:rsidR="00CF1639" w:rsidRDefault="00362BD5">
            <w:pPr>
              <w:pStyle w:val="TableParagraph"/>
              <w:spacing w:before="24"/>
              <w:ind w:left="105"/>
              <w:rPr>
                <w:rFonts w:ascii="Arial" w:hAnsi="Arial"/>
                <w:sz w:val="15"/>
              </w:rPr>
            </w:pPr>
            <w:r>
              <w:rPr>
                <w:rFonts w:ascii="Arial" w:hAnsi="Arial"/>
                <w:sz w:val="15"/>
              </w:rPr>
              <w:t>Облагаемая сумма за месяц</w:t>
            </w:r>
          </w:p>
        </w:tc>
        <w:tc>
          <w:tcPr>
            <w:tcW w:w="1080" w:type="dxa"/>
          </w:tcPr>
          <w:p w:rsidR="00CF1639" w:rsidRDefault="00CF1639">
            <w:pPr>
              <w:pStyle w:val="TableParagraph"/>
              <w:rPr>
                <w:sz w:val="14"/>
              </w:rPr>
            </w:pPr>
          </w:p>
        </w:tc>
        <w:tc>
          <w:tcPr>
            <w:tcW w:w="1033" w:type="dxa"/>
          </w:tcPr>
          <w:p w:rsidR="00CF1639" w:rsidRDefault="00CF1639">
            <w:pPr>
              <w:pStyle w:val="TableParagraph"/>
              <w:rPr>
                <w:sz w:val="14"/>
              </w:rPr>
            </w:pPr>
          </w:p>
        </w:tc>
        <w:tc>
          <w:tcPr>
            <w:tcW w:w="646" w:type="dxa"/>
          </w:tcPr>
          <w:p w:rsidR="00CF1639" w:rsidRDefault="00CF1639">
            <w:pPr>
              <w:pStyle w:val="TableParagraph"/>
              <w:rPr>
                <w:sz w:val="14"/>
              </w:rPr>
            </w:pPr>
          </w:p>
        </w:tc>
        <w:tc>
          <w:tcPr>
            <w:tcW w:w="943" w:type="dxa"/>
          </w:tcPr>
          <w:p w:rsidR="00CF1639" w:rsidRDefault="00CF1639">
            <w:pPr>
              <w:pStyle w:val="TableParagraph"/>
              <w:rPr>
                <w:sz w:val="14"/>
              </w:rPr>
            </w:pPr>
          </w:p>
        </w:tc>
        <w:tc>
          <w:tcPr>
            <w:tcW w:w="1100" w:type="dxa"/>
          </w:tcPr>
          <w:p w:rsidR="00CF1639" w:rsidRDefault="00CF1639">
            <w:pPr>
              <w:pStyle w:val="TableParagraph"/>
              <w:rPr>
                <w:sz w:val="14"/>
              </w:rPr>
            </w:pPr>
          </w:p>
        </w:tc>
        <w:tc>
          <w:tcPr>
            <w:tcW w:w="3063" w:type="dxa"/>
            <w:tcBorders>
              <w:right w:val="single" w:sz="4" w:space="0" w:color="000000"/>
            </w:tcBorders>
          </w:tcPr>
          <w:p w:rsidR="00CF1639" w:rsidRDefault="00CF1639">
            <w:pPr>
              <w:pStyle w:val="TableParagraph"/>
              <w:rPr>
                <w:sz w:val="14"/>
              </w:rPr>
            </w:pPr>
          </w:p>
        </w:tc>
      </w:tr>
      <w:tr w:rsidR="00CF1639">
        <w:trPr>
          <w:trHeight w:val="233"/>
        </w:trPr>
        <w:tc>
          <w:tcPr>
            <w:tcW w:w="2340" w:type="dxa"/>
            <w:tcBorders>
              <w:left w:val="single" w:sz="4" w:space="0" w:color="000000"/>
            </w:tcBorders>
          </w:tcPr>
          <w:p w:rsidR="00CF1639" w:rsidRDefault="00362BD5">
            <w:pPr>
              <w:pStyle w:val="TableParagraph"/>
              <w:spacing w:before="24"/>
              <w:ind w:left="105"/>
              <w:rPr>
                <w:rFonts w:ascii="Arial" w:hAnsi="Arial"/>
                <w:sz w:val="15"/>
              </w:rPr>
            </w:pPr>
            <w:r>
              <w:rPr>
                <w:rFonts w:ascii="Arial" w:hAnsi="Arial"/>
                <w:sz w:val="15"/>
              </w:rPr>
              <w:t>Сумма налога за месяц</w:t>
            </w:r>
          </w:p>
        </w:tc>
        <w:tc>
          <w:tcPr>
            <w:tcW w:w="1080" w:type="dxa"/>
          </w:tcPr>
          <w:p w:rsidR="00CF1639" w:rsidRDefault="00CF1639">
            <w:pPr>
              <w:pStyle w:val="TableParagraph"/>
              <w:rPr>
                <w:sz w:val="14"/>
              </w:rPr>
            </w:pPr>
          </w:p>
        </w:tc>
        <w:tc>
          <w:tcPr>
            <w:tcW w:w="1033" w:type="dxa"/>
          </w:tcPr>
          <w:p w:rsidR="00CF1639" w:rsidRDefault="00CF1639">
            <w:pPr>
              <w:pStyle w:val="TableParagraph"/>
              <w:rPr>
                <w:sz w:val="14"/>
              </w:rPr>
            </w:pPr>
          </w:p>
        </w:tc>
        <w:tc>
          <w:tcPr>
            <w:tcW w:w="646" w:type="dxa"/>
          </w:tcPr>
          <w:p w:rsidR="00CF1639" w:rsidRDefault="00CF1639">
            <w:pPr>
              <w:pStyle w:val="TableParagraph"/>
              <w:rPr>
                <w:sz w:val="14"/>
              </w:rPr>
            </w:pPr>
          </w:p>
        </w:tc>
        <w:tc>
          <w:tcPr>
            <w:tcW w:w="943" w:type="dxa"/>
          </w:tcPr>
          <w:p w:rsidR="00CF1639" w:rsidRDefault="00CF1639">
            <w:pPr>
              <w:pStyle w:val="TableParagraph"/>
              <w:rPr>
                <w:sz w:val="14"/>
              </w:rPr>
            </w:pPr>
          </w:p>
        </w:tc>
        <w:tc>
          <w:tcPr>
            <w:tcW w:w="1100" w:type="dxa"/>
          </w:tcPr>
          <w:p w:rsidR="00CF1639" w:rsidRDefault="00CF1639">
            <w:pPr>
              <w:pStyle w:val="TableParagraph"/>
              <w:rPr>
                <w:sz w:val="14"/>
              </w:rPr>
            </w:pPr>
          </w:p>
        </w:tc>
        <w:tc>
          <w:tcPr>
            <w:tcW w:w="3063" w:type="dxa"/>
            <w:tcBorders>
              <w:right w:val="single" w:sz="4" w:space="0" w:color="000000"/>
            </w:tcBorders>
          </w:tcPr>
          <w:p w:rsidR="00CF1639" w:rsidRDefault="00CF1639">
            <w:pPr>
              <w:pStyle w:val="TableParagraph"/>
              <w:rPr>
                <w:sz w:val="14"/>
              </w:rPr>
            </w:pPr>
          </w:p>
        </w:tc>
      </w:tr>
      <w:tr w:rsidR="00CF1639">
        <w:trPr>
          <w:trHeight w:val="233"/>
        </w:trPr>
        <w:tc>
          <w:tcPr>
            <w:tcW w:w="2340" w:type="dxa"/>
            <w:tcBorders>
              <w:left w:val="single" w:sz="4" w:space="0" w:color="000000"/>
            </w:tcBorders>
          </w:tcPr>
          <w:p w:rsidR="00CF1639" w:rsidRDefault="00362BD5">
            <w:pPr>
              <w:pStyle w:val="TableParagraph"/>
              <w:spacing w:before="18"/>
              <w:ind w:left="105"/>
              <w:rPr>
                <w:rFonts w:ascii="Arial" w:hAnsi="Arial"/>
                <w:sz w:val="15"/>
              </w:rPr>
            </w:pPr>
            <w:r>
              <w:rPr>
                <w:rFonts w:ascii="Arial" w:hAnsi="Arial"/>
                <w:sz w:val="15"/>
              </w:rPr>
              <w:t>Сумма вычетов за год</w:t>
            </w:r>
          </w:p>
        </w:tc>
        <w:tc>
          <w:tcPr>
            <w:tcW w:w="1080" w:type="dxa"/>
          </w:tcPr>
          <w:p w:rsidR="00CF1639" w:rsidRDefault="00CF1639">
            <w:pPr>
              <w:pStyle w:val="TableParagraph"/>
              <w:rPr>
                <w:sz w:val="14"/>
              </w:rPr>
            </w:pPr>
          </w:p>
        </w:tc>
        <w:tc>
          <w:tcPr>
            <w:tcW w:w="1033" w:type="dxa"/>
          </w:tcPr>
          <w:p w:rsidR="00CF1639" w:rsidRDefault="00CF1639">
            <w:pPr>
              <w:pStyle w:val="TableParagraph"/>
              <w:rPr>
                <w:sz w:val="14"/>
              </w:rPr>
            </w:pPr>
          </w:p>
        </w:tc>
        <w:tc>
          <w:tcPr>
            <w:tcW w:w="646" w:type="dxa"/>
          </w:tcPr>
          <w:p w:rsidR="00CF1639" w:rsidRDefault="00CF1639">
            <w:pPr>
              <w:pStyle w:val="TableParagraph"/>
              <w:rPr>
                <w:sz w:val="14"/>
              </w:rPr>
            </w:pPr>
          </w:p>
        </w:tc>
        <w:tc>
          <w:tcPr>
            <w:tcW w:w="943" w:type="dxa"/>
          </w:tcPr>
          <w:p w:rsidR="00CF1639" w:rsidRDefault="00CF1639">
            <w:pPr>
              <w:pStyle w:val="TableParagraph"/>
              <w:rPr>
                <w:sz w:val="14"/>
              </w:rPr>
            </w:pPr>
          </w:p>
        </w:tc>
        <w:tc>
          <w:tcPr>
            <w:tcW w:w="1100" w:type="dxa"/>
          </w:tcPr>
          <w:p w:rsidR="00CF1639" w:rsidRDefault="00CF1639">
            <w:pPr>
              <w:pStyle w:val="TableParagraph"/>
              <w:rPr>
                <w:sz w:val="14"/>
              </w:rPr>
            </w:pPr>
          </w:p>
        </w:tc>
        <w:tc>
          <w:tcPr>
            <w:tcW w:w="3063" w:type="dxa"/>
            <w:tcBorders>
              <w:right w:val="single" w:sz="4" w:space="0" w:color="000000"/>
            </w:tcBorders>
          </w:tcPr>
          <w:p w:rsidR="00CF1639" w:rsidRDefault="00CF1639">
            <w:pPr>
              <w:pStyle w:val="TableParagraph"/>
              <w:rPr>
                <w:sz w:val="14"/>
              </w:rPr>
            </w:pPr>
          </w:p>
        </w:tc>
      </w:tr>
      <w:tr w:rsidR="00CF1639">
        <w:trPr>
          <w:trHeight w:val="240"/>
        </w:trPr>
        <w:tc>
          <w:tcPr>
            <w:tcW w:w="2340" w:type="dxa"/>
            <w:tcBorders>
              <w:left w:val="single" w:sz="4" w:space="0" w:color="000000"/>
            </w:tcBorders>
          </w:tcPr>
          <w:p w:rsidR="00CF1639" w:rsidRDefault="00362BD5">
            <w:pPr>
              <w:pStyle w:val="TableParagraph"/>
              <w:spacing w:before="24"/>
              <w:ind w:left="105"/>
              <w:rPr>
                <w:rFonts w:ascii="Arial" w:hAnsi="Arial"/>
                <w:sz w:val="15"/>
              </w:rPr>
            </w:pPr>
            <w:r>
              <w:rPr>
                <w:rFonts w:ascii="Arial" w:hAnsi="Arial"/>
                <w:sz w:val="15"/>
              </w:rPr>
              <w:t>Облагаемая сумма за год</w:t>
            </w:r>
          </w:p>
        </w:tc>
        <w:tc>
          <w:tcPr>
            <w:tcW w:w="1080" w:type="dxa"/>
          </w:tcPr>
          <w:p w:rsidR="00CF1639" w:rsidRDefault="00CF1639">
            <w:pPr>
              <w:pStyle w:val="TableParagraph"/>
              <w:rPr>
                <w:sz w:val="14"/>
              </w:rPr>
            </w:pPr>
          </w:p>
        </w:tc>
        <w:tc>
          <w:tcPr>
            <w:tcW w:w="1033" w:type="dxa"/>
          </w:tcPr>
          <w:p w:rsidR="00CF1639" w:rsidRDefault="00CF1639">
            <w:pPr>
              <w:pStyle w:val="TableParagraph"/>
              <w:rPr>
                <w:sz w:val="14"/>
              </w:rPr>
            </w:pPr>
          </w:p>
        </w:tc>
        <w:tc>
          <w:tcPr>
            <w:tcW w:w="646" w:type="dxa"/>
          </w:tcPr>
          <w:p w:rsidR="00CF1639" w:rsidRDefault="00CF1639">
            <w:pPr>
              <w:pStyle w:val="TableParagraph"/>
              <w:rPr>
                <w:sz w:val="14"/>
              </w:rPr>
            </w:pPr>
          </w:p>
        </w:tc>
        <w:tc>
          <w:tcPr>
            <w:tcW w:w="943" w:type="dxa"/>
          </w:tcPr>
          <w:p w:rsidR="00CF1639" w:rsidRDefault="00CF1639">
            <w:pPr>
              <w:pStyle w:val="TableParagraph"/>
              <w:rPr>
                <w:sz w:val="14"/>
              </w:rPr>
            </w:pPr>
          </w:p>
        </w:tc>
        <w:tc>
          <w:tcPr>
            <w:tcW w:w="1100" w:type="dxa"/>
          </w:tcPr>
          <w:p w:rsidR="00CF1639" w:rsidRDefault="00CF1639">
            <w:pPr>
              <w:pStyle w:val="TableParagraph"/>
              <w:rPr>
                <w:sz w:val="14"/>
              </w:rPr>
            </w:pPr>
          </w:p>
        </w:tc>
        <w:tc>
          <w:tcPr>
            <w:tcW w:w="3063" w:type="dxa"/>
            <w:tcBorders>
              <w:right w:val="single" w:sz="4" w:space="0" w:color="000000"/>
            </w:tcBorders>
          </w:tcPr>
          <w:p w:rsidR="00CF1639" w:rsidRDefault="00CF1639">
            <w:pPr>
              <w:pStyle w:val="TableParagraph"/>
              <w:rPr>
                <w:sz w:val="14"/>
              </w:rPr>
            </w:pPr>
          </w:p>
        </w:tc>
      </w:tr>
      <w:tr w:rsidR="00CF1639">
        <w:trPr>
          <w:trHeight w:val="234"/>
        </w:trPr>
        <w:tc>
          <w:tcPr>
            <w:tcW w:w="2340" w:type="dxa"/>
            <w:tcBorders>
              <w:left w:val="single" w:sz="4" w:space="0" w:color="000000"/>
              <w:bottom w:val="single" w:sz="4" w:space="0" w:color="000000"/>
            </w:tcBorders>
          </w:tcPr>
          <w:p w:rsidR="00CF1639" w:rsidRDefault="00362BD5">
            <w:pPr>
              <w:pStyle w:val="TableParagraph"/>
              <w:spacing w:before="24"/>
              <w:ind w:left="105"/>
              <w:rPr>
                <w:rFonts w:ascii="Arial" w:hAnsi="Arial"/>
                <w:sz w:val="15"/>
              </w:rPr>
            </w:pPr>
            <w:r>
              <w:rPr>
                <w:rFonts w:ascii="Arial" w:hAnsi="Arial"/>
                <w:sz w:val="15"/>
              </w:rPr>
              <w:t>Сумма налога за год</w:t>
            </w:r>
          </w:p>
        </w:tc>
        <w:tc>
          <w:tcPr>
            <w:tcW w:w="1080" w:type="dxa"/>
            <w:tcBorders>
              <w:bottom w:val="single" w:sz="4" w:space="0" w:color="000000"/>
            </w:tcBorders>
          </w:tcPr>
          <w:p w:rsidR="00CF1639" w:rsidRDefault="00CF1639">
            <w:pPr>
              <w:pStyle w:val="TableParagraph"/>
              <w:rPr>
                <w:sz w:val="14"/>
              </w:rPr>
            </w:pPr>
          </w:p>
        </w:tc>
        <w:tc>
          <w:tcPr>
            <w:tcW w:w="1033" w:type="dxa"/>
            <w:tcBorders>
              <w:bottom w:val="single" w:sz="4" w:space="0" w:color="000000"/>
            </w:tcBorders>
          </w:tcPr>
          <w:p w:rsidR="00CF1639" w:rsidRDefault="00CF1639">
            <w:pPr>
              <w:pStyle w:val="TableParagraph"/>
              <w:rPr>
                <w:sz w:val="14"/>
              </w:rPr>
            </w:pPr>
          </w:p>
        </w:tc>
        <w:tc>
          <w:tcPr>
            <w:tcW w:w="646" w:type="dxa"/>
            <w:tcBorders>
              <w:bottom w:val="single" w:sz="4" w:space="0" w:color="000000"/>
            </w:tcBorders>
          </w:tcPr>
          <w:p w:rsidR="00CF1639" w:rsidRDefault="00CF1639">
            <w:pPr>
              <w:pStyle w:val="TableParagraph"/>
              <w:rPr>
                <w:sz w:val="14"/>
              </w:rPr>
            </w:pPr>
          </w:p>
        </w:tc>
        <w:tc>
          <w:tcPr>
            <w:tcW w:w="943" w:type="dxa"/>
            <w:tcBorders>
              <w:bottom w:val="single" w:sz="4" w:space="0" w:color="000000"/>
            </w:tcBorders>
          </w:tcPr>
          <w:p w:rsidR="00CF1639" w:rsidRDefault="00CF1639">
            <w:pPr>
              <w:pStyle w:val="TableParagraph"/>
              <w:rPr>
                <w:sz w:val="14"/>
              </w:rPr>
            </w:pPr>
          </w:p>
        </w:tc>
        <w:tc>
          <w:tcPr>
            <w:tcW w:w="1100" w:type="dxa"/>
            <w:tcBorders>
              <w:bottom w:val="single" w:sz="4" w:space="0" w:color="000000"/>
            </w:tcBorders>
          </w:tcPr>
          <w:p w:rsidR="00CF1639" w:rsidRDefault="00CF1639">
            <w:pPr>
              <w:pStyle w:val="TableParagraph"/>
              <w:rPr>
                <w:sz w:val="14"/>
              </w:rPr>
            </w:pPr>
          </w:p>
        </w:tc>
        <w:tc>
          <w:tcPr>
            <w:tcW w:w="3063" w:type="dxa"/>
            <w:tcBorders>
              <w:bottom w:val="single" w:sz="4" w:space="0" w:color="000000"/>
              <w:right w:val="single" w:sz="4" w:space="0" w:color="000000"/>
            </w:tcBorders>
          </w:tcPr>
          <w:p w:rsidR="00CF1639" w:rsidRDefault="00CF1639">
            <w:pPr>
              <w:pStyle w:val="TableParagraph"/>
              <w:rPr>
                <w:sz w:val="14"/>
              </w:rPr>
            </w:pPr>
          </w:p>
        </w:tc>
      </w:tr>
    </w:tbl>
    <w:p w:rsidR="00CF1639" w:rsidRDefault="0022634A">
      <w:pPr>
        <w:rPr>
          <w:sz w:val="2"/>
          <w:szCs w:val="2"/>
        </w:rPr>
      </w:pPr>
      <w:r>
        <w:pict>
          <v:line id="_x0000_s1028" style="position:absolute;z-index:251661312;mso-position-horizontal-relative:page;mso-position-vertical-relative:page" from="41.25pt,1in" to="42.75pt,76.35pt" strokeweight=".5pt">
            <w10:wrap anchorx="page" anchory="page"/>
          </v:line>
        </w:pict>
      </w:r>
    </w:p>
    <w:p w:rsidR="00CF1639" w:rsidRDefault="00CF1639">
      <w:pPr>
        <w:rPr>
          <w:sz w:val="2"/>
          <w:szCs w:val="2"/>
        </w:rPr>
        <w:sectPr w:rsidR="00CF1639">
          <w:pgSz w:w="11910" w:h="16840"/>
          <w:pgMar w:top="700" w:right="0" w:bottom="280" w:left="460" w:header="720" w:footer="720" w:gutter="0"/>
          <w:cols w:space="720"/>
        </w:sectPr>
      </w:pPr>
    </w:p>
    <w:p w:rsidR="00CF1639" w:rsidRDefault="00362BD5">
      <w:pPr>
        <w:spacing w:before="63"/>
        <w:ind w:right="1130"/>
        <w:jc w:val="right"/>
        <w:rPr>
          <w:i/>
          <w:sz w:val="28"/>
        </w:rPr>
      </w:pPr>
      <w:r>
        <w:rPr>
          <w:i/>
          <w:sz w:val="28"/>
        </w:rPr>
        <w:lastRenderedPageBreak/>
        <w:t>Приложение № 4</w:t>
      </w:r>
    </w:p>
    <w:p w:rsidR="00CF1639" w:rsidRDefault="00CF1639">
      <w:pPr>
        <w:pStyle w:val="a3"/>
        <w:spacing w:before="1"/>
        <w:rPr>
          <w:i/>
          <w:sz w:val="16"/>
        </w:rPr>
      </w:pPr>
    </w:p>
    <w:p w:rsidR="00CF1639" w:rsidRDefault="00CF1639">
      <w:pPr>
        <w:rPr>
          <w:sz w:val="16"/>
        </w:rPr>
        <w:sectPr w:rsidR="00CF1639">
          <w:pgSz w:w="11910" w:h="16840"/>
          <w:pgMar w:top="660" w:right="0" w:bottom="280" w:left="460" w:header="720" w:footer="720" w:gutter="0"/>
          <w:cols w:space="720"/>
        </w:sectPr>
      </w:pPr>
    </w:p>
    <w:p w:rsidR="00CF1639" w:rsidRDefault="00362BD5">
      <w:pPr>
        <w:spacing w:before="90"/>
        <w:ind w:left="2046"/>
        <w:rPr>
          <w:sz w:val="24"/>
        </w:rPr>
      </w:pPr>
      <w:r>
        <w:rPr>
          <w:sz w:val="24"/>
        </w:rPr>
        <w:t>СОГЛАСОВАНО</w:t>
      </w:r>
    </w:p>
    <w:p w:rsidR="00CF1639" w:rsidRDefault="00362BD5">
      <w:pPr>
        <w:ind w:left="672" w:right="28"/>
        <w:rPr>
          <w:sz w:val="24"/>
        </w:rPr>
      </w:pPr>
      <w:r>
        <w:rPr>
          <w:sz w:val="24"/>
        </w:rPr>
        <w:t>Председатель первичной профсоюзной организации МБДОУ «Детский сад № 33»</w:t>
      </w:r>
    </w:p>
    <w:p w:rsidR="00CF1639" w:rsidRDefault="00CF1639">
      <w:pPr>
        <w:pStyle w:val="a3"/>
        <w:rPr>
          <w:sz w:val="24"/>
        </w:rPr>
      </w:pPr>
    </w:p>
    <w:p w:rsidR="00CF1639" w:rsidRDefault="00362BD5">
      <w:pPr>
        <w:ind w:right="184"/>
        <w:jc w:val="right"/>
        <w:rPr>
          <w:sz w:val="24"/>
        </w:rPr>
      </w:pPr>
      <w:r>
        <w:rPr>
          <w:sz w:val="24"/>
        </w:rPr>
        <w:t>Элердова Ю.А.</w:t>
      </w:r>
    </w:p>
    <w:p w:rsidR="00CF1639" w:rsidRDefault="00362BD5">
      <w:pPr>
        <w:tabs>
          <w:tab w:val="left" w:pos="721"/>
          <w:tab w:val="left" w:pos="3118"/>
        </w:tabs>
        <w:ind w:right="282"/>
        <w:jc w:val="right"/>
        <w:rPr>
          <w:sz w:val="24"/>
        </w:rPr>
      </w:pPr>
      <w:r>
        <w:rPr>
          <w:sz w:val="24"/>
        </w:rPr>
        <w:t>«_</w:t>
      </w:r>
      <w:r>
        <w:rPr>
          <w:sz w:val="24"/>
          <w:u w:val="single"/>
        </w:rPr>
        <w:t xml:space="preserve"> </w:t>
      </w:r>
      <w:r>
        <w:rPr>
          <w:sz w:val="24"/>
          <w:u w:val="single"/>
        </w:rPr>
        <w:tab/>
      </w:r>
      <w:r>
        <w:rPr>
          <w:spacing w:val="-3"/>
          <w:sz w:val="24"/>
        </w:rPr>
        <w:t>»_</w:t>
      </w:r>
      <w:r>
        <w:rPr>
          <w:spacing w:val="-3"/>
          <w:sz w:val="24"/>
          <w:u w:val="single"/>
        </w:rPr>
        <w:t xml:space="preserve"> </w:t>
      </w:r>
      <w:r>
        <w:rPr>
          <w:spacing w:val="-3"/>
          <w:sz w:val="24"/>
          <w:u w:val="single"/>
        </w:rPr>
        <w:tab/>
      </w:r>
      <w:r>
        <w:rPr>
          <w:sz w:val="24"/>
        </w:rPr>
        <w:t>20</w:t>
      </w:r>
      <w:r w:rsidR="00D75097">
        <w:rPr>
          <w:sz w:val="24"/>
        </w:rPr>
        <w:t>20</w:t>
      </w:r>
      <w:r>
        <w:rPr>
          <w:spacing w:val="-3"/>
          <w:sz w:val="24"/>
        </w:rPr>
        <w:t xml:space="preserve"> </w:t>
      </w:r>
      <w:r>
        <w:rPr>
          <w:sz w:val="24"/>
        </w:rPr>
        <w:t>года</w:t>
      </w:r>
    </w:p>
    <w:p w:rsidR="00CF1639" w:rsidRDefault="00362BD5">
      <w:pPr>
        <w:spacing w:before="90"/>
        <w:ind w:left="1712"/>
        <w:rPr>
          <w:sz w:val="24"/>
        </w:rPr>
      </w:pPr>
      <w:r>
        <w:br w:type="column"/>
      </w:r>
      <w:r>
        <w:rPr>
          <w:sz w:val="24"/>
        </w:rPr>
        <w:t>УТВЕРЖДАЮ</w:t>
      </w:r>
    </w:p>
    <w:p w:rsidR="00CF1639" w:rsidRDefault="00362BD5">
      <w:pPr>
        <w:ind w:left="1824"/>
        <w:rPr>
          <w:sz w:val="24"/>
        </w:rPr>
      </w:pPr>
      <w:r>
        <w:rPr>
          <w:sz w:val="24"/>
        </w:rPr>
        <w:t>Заведующий</w:t>
      </w:r>
    </w:p>
    <w:p w:rsidR="00CF1639" w:rsidRDefault="00362BD5">
      <w:pPr>
        <w:ind w:left="1776"/>
        <w:rPr>
          <w:sz w:val="24"/>
        </w:rPr>
      </w:pPr>
      <w:r>
        <w:rPr>
          <w:sz w:val="24"/>
        </w:rPr>
        <w:t>МБДОУ «Детский сад №</w:t>
      </w:r>
      <w:r>
        <w:rPr>
          <w:spacing w:val="-8"/>
          <w:sz w:val="24"/>
        </w:rPr>
        <w:t xml:space="preserve"> </w:t>
      </w:r>
      <w:r>
        <w:rPr>
          <w:spacing w:val="2"/>
          <w:sz w:val="24"/>
        </w:rPr>
        <w:t>33»</w:t>
      </w:r>
    </w:p>
    <w:p w:rsidR="00CF1639" w:rsidRDefault="00CF1639">
      <w:pPr>
        <w:pStyle w:val="a3"/>
        <w:rPr>
          <w:sz w:val="26"/>
        </w:rPr>
      </w:pPr>
    </w:p>
    <w:p w:rsidR="00CF1639" w:rsidRDefault="00CF1639">
      <w:pPr>
        <w:pStyle w:val="a3"/>
        <w:rPr>
          <w:sz w:val="22"/>
        </w:rPr>
      </w:pPr>
    </w:p>
    <w:p w:rsidR="00CF1639" w:rsidRDefault="00362BD5">
      <w:pPr>
        <w:ind w:right="1416"/>
        <w:jc w:val="right"/>
        <w:rPr>
          <w:sz w:val="24"/>
        </w:rPr>
      </w:pPr>
      <w:r>
        <w:rPr>
          <w:sz w:val="24"/>
        </w:rPr>
        <w:t>Аверина</w:t>
      </w:r>
      <w:r>
        <w:rPr>
          <w:spacing w:val="-6"/>
          <w:sz w:val="24"/>
        </w:rPr>
        <w:t xml:space="preserve"> </w:t>
      </w:r>
      <w:r>
        <w:rPr>
          <w:sz w:val="24"/>
        </w:rPr>
        <w:t>Е.В.</w:t>
      </w:r>
    </w:p>
    <w:p w:rsidR="00CF1639" w:rsidRDefault="00362BD5">
      <w:pPr>
        <w:tabs>
          <w:tab w:val="left" w:pos="717"/>
          <w:tab w:val="left" w:pos="3114"/>
        </w:tabs>
        <w:ind w:right="1413"/>
        <w:jc w:val="right"/>
        <w:rPr>
          <w:sz w:val="24"/>
        </w:rPr>
      </w:pPr>
      <w:r>
        <w:rPr>
          <w:spacing w:val="-8"/>
          <w:sz w:val="24"/>
        </w:rPr>
        <w:t>«</w:t>
      </w:r>
      <w:r>
        <w:rPr>
          <w:spacing w:val="-8"/>
          <w:sz w:val="24"/>
          <w:u w:val="single"/>
        </w:rPr>
        <w:t xml:space="preserve"> </w:t>
      </w:r>
      <w:r>
        <w:rPr>
          <w:spacing w:val="-8"/>
          <w:sz w:val="24"/>
          <w:u w:val="single"/>
        </w:rPr>
        <w:tab/>
      </w:r>
      <w:r>
        <w:rPr>
          <w:spacing w:val="-3"/>
          <w:sz w:val="24"/>
        </w:rPr>
        <w:t>»_</w:t>
      </w:r>
      <w:r>
        <w:rPr>
          <w:spacing w:val="-3"/>
          <w:sz w:val="24"/>
          <w:u w:val="single"/>
        </w:rPr>
        <w:t xml:space="preserve"> </w:t>
      </w:r>
      <w:r>
        <w:rPr>
          <w:spacing w:val="-3"/>
          <w:sz w:val="24"/>
          <w:u w:val="single"/>
        </w:rPr>
        <w:tab/>
      </w:r>
      <w:r>
        <w:rPr>
          <w:sz w:val="24"/>
        </w:rPr>
        <w:t>20</w:t>
      </w:r>
      <w:r w:rsidR="00D75097">
        <w:rPr>
          <w:sz w:val="24"/>
        </w:rPr>
        <w:t>20</w:t>
      </w:r>
      <w:r>
        <w:rPr>
          <w:spacing w:val="-3"/>
          <w:sz w:val="24"/>
        </w:rPr>
        <w:t xml:space="preserve"> </w:t>
      </w:r>
      <w:r>
        <w:rPr>
          <w:sz w:val="24"/>
        </w:rPr>
        <w:t>года</w:t>
      </w:r>
    </w:p>
    <w:p w:rsidR="00CF1639" w:rsidRDefault="00CF1639">
      <w:pPr>
        <w:jc w:val="right"/>
        <w:rPr>
          <w:sz w:val="24"/>
        </w:rPr>
        <w:sectPr w:rsidR="00CF1639">
          <w:type w:val="continuous"/>
          <w:pgSz w:w="11910" w:h="16840"/>
          <w:pgMar w:top="1120" w:right="0" w:bottom="0" w:left="460" w:header="720" w:footer="720" w:gutter="0"/>
          <w:cols w:num="2" w:space="720" w:equalWidth="0">
            <w:col w:w="5066" w:space="189"/>
            <w:col w:w="6195"/>
          </w:cols>
        </w:sectPr>
      </w:pPr>
    </w:p>
    <w:p w:rsidR="00CF1639" w:rsidRDefault="00CF1639">
      <w:pPr>
        <w:pStyle w:val="a3"/>
        <w:rPr>
          <w:sz w:val="20"/>
        </w:rPr>
      </w:pPr>
    </w:p>
    <w:p w:rsidR="00CF1639" w:rsidRPr="00A75597" w:rsidRDefault="00362BD5">
      <w:pPr>
        <w:pStyle w:val="21"/>
        <w:spacing w:before="89"/>
        <w:ind w:left="774" w:right="1221" w:firstLine="799"/>
      </w:pPr>
      <w:r w:rsidRPr="00A75597">
        <w:t>Перечень должностей с неблагоприятными условиями труда, работа в которых предусматривает повышение уровня ставок заработной</w:t>
      </w:r>
    </w:p>
    <w:p w:rsidR="00CF1639" w:rsidRPr="00A75597" w:rsidRDefault="00362BD5">
      <w:pPr>
        <w:ind w:left="4595"/>
        <w:jc w:val="both"/>
        <w:rPr>
          <w:b/>
          <w:sz w:val="28"/>
          <w:szCs w:val="28"/>
        </w:rPr>
      </w:pPr>
      <w:r w:rsidRPr="00A75597">
        <w:rPr>
          <w:b/>
          <w:sz w:val="28"/>
          <w:szCs w:val="28"/>
        </w:rPr>
        <w:t>платы до 12%</w:t>
      </w:r>
    </w:p>
    <w:p w:rsidR="00CF1639" w:rsidRPr="00A75597" w:rsidRDefault="00CF1639">
      <w:pPr>
        <w:pStyle w:val="a3"/>
        <w:spacing w:before="10"/>
        <w:rPr>
          <w:b/>
        </w:rPr>
      </w:pPr>
    </w:p>
    <w:p w:rsidR="00D75097" w:rsidRDefault="00D75097">
      <w:pPr>
        <w:spacing w:line="274" w:lineRule="exact"/>
        <w:ind w:left="3945"/>
        <w:rPr>
          <w:b/>
          <w:i/>
          <w:sz w:val="28"/>
          <w:szCs w:val="28"/>
        </w:rPr>
      </w:pPr>
    </w:p>
    <w:p w:rsidR="00CF1639" w:rsidRPr="00A75597" w:rsidRDefault="00362BD5">
      <w:pPr>
        <w:spacing w:line="274" w:lineRule="exact"/>
        <w:ind w:left="3945"/>
        <w:rPr>
          <w:b/>
          <w:i/>
          <w:sz w:val="28"/>
          <w:szCs w:val="28"/>
        </w:rPr>
      </w:pPr>
      <w:r w:rsidRPr="00A75597">
        <w:rPr>
          <w:b/>
          <w:i/>
          <w:sz w:val="28"/>
          <w:szCs w:val="28"/>
        </w:rPr>
        <w:t xml:space="preserve">Младший воспитатель </w:t>
      </w:r>
    </w:p>
    <w:p w:rsidR="00CF1639" w:rsidRPr="00A75597" w:rsidRDefault="00362BD5">
      <w:pPr>
        <w:ind w:left="672" w:right="851"/>
        <w:rPr>
          <w:sz w:val="28"/>
          <w:szCs w:val="28"/>
        </w:rPr>
      </w:pPr>
      <w:r w:rsidRPr="00A75597">
        <w:rPr>
          <w:sz w:val="28"/>
          <w:szCs w:val="28"/>
        </w:rPr>
        <w:t>Работы, производимые по уходу за детьми по организации режима питания при отсутствии средств малой</w:t>
      </w:r>
      <w:r w:rsidRPr="00A75597">
        <w:rPr>
          <w:spacing w:val="-1"/>
          <w:sz w:val="28"/>
          <w:szCs w:val="28"/>
        </w:rPr>
        <w:t xml:space="preserve"> </w:t>
      </w:r>
      <w:r w:rsidRPr="00A75597">
        <w:rPr>
          <w:sz w:val="28"/>
          <w:szCs w:val="28"/>
        </w:rPr>
        <w:t>механизации.</w:t>
      </w:r>
    </w:p>
    <w:p w:rsidR="00CF1639" w:rsidRPr="00A75597" w:rsidRDefault="00362BD5">
      <w:pPr>
        <w:tabs>
          <w:tab w:val="left" w:pos="5548"/>
        </w:tabs>
        <w:ind w:left="672" w:right="1221"/>
        <w:rPr>
          <w:sz w:val="28"/>
          <w:szCs w:val="28"/>
        </w:rPr>
      </w:pPr>
      <w:r w:rsidRPr="00A75597">
        <w:rPr>
          <w:sz w:val="28"/>
          <w:szCs w:val="28"/>
        </w:rPr>
        <w:t>Работы,  связанные  с  мойкой</w:t>
      </w:r>
      <w:r w:rsidRPr="00A75597">
        <w:rPr>
          <w:spacing w:val="41"/>
          <w:sz w:val="28"/>
          <w:szCs w:val="28"/>
        </w:rPr>
        <w:t xml:space="preserve"> </w:t>
      </w:r>
      <w:r w:rsidRPr="00A75597">
        <w:rPr>
          <w:sz w:val="28"/>
          <w:szCs w:val="28"/>
        </w:rPr>
        <w:t>посуды,</w:t>
      </w:r>
      <w:r w:rsidRPr="00A75597">
        <w:rPr>
          <w:spacing w:val="57"/>
          <w:sz w:val="28"/>
          <w:szCs w:val="28"/>
        </w:rPr>
        <w:t xml:space="preserve"> </w:t>
      </w:r>
      <w:r w:rsidRPr="00A75597">
        <w:rPr>
          <w:sz w:val="28"/>
          <w:szCs w:val="28"/>
        </w:rPr>
        <w:t>тары</w:t>
      </w:r>
      <w:r w:rsidRPr="00A75597">
        <w:rPr>
          <w:sz w:val="28"/>
          <w:szCs w:val="28"/>
        </w:rPr>
        <w:tab/>
        <w:t>вручную с применением кислот, щелочей и других химических веществ.</w:t>
      </w:r>
    </w:p>
    <w:p w:rsidR="00CF1639" w:rsidRDefault="00362BD5">
      <w:pPr>
        <w:ind w:left="672"/>
        <w:rPr>
          <w:sz w:val="28"/>
          <w:szCs w:val="28"/>
        </w:rPr>
      </w:pPr>
      <w:r w:rsidRPr="00A75597">
        <w:rPr>
          <w:sz w:val="28"/>
          <w:szCs w:val="28"/>
        </w:rPr>
        <w:t>Уборка помещений вручную с применением кислот, щелочей и других химических веществ.</w:t>
      </w:r>
    </w:p>
    <w:p w:rsidR="00D75097" w:rsidRPr="00A75597" w:rsidRDefault="00D75097">
      <w:pPr>
        <w:ind w:left="672"/>
        <w:rPr>
          <w:sz w:val="28"/>
          <w:szCs w:val="28"/>
        </w:rPr>
      </w:pPr>
    </w:p>
    <w:p w:rsidR="00CF1639" w:rsidRPr="00A75597" w:rsidRDefault="00362BD5" w:rsidP="00D75097">
      <w:pPr>
        <w:spacing w:before="2" w:line="274" w:lineRule="exact"/>
        <w:ind w:left="2880" w:firstLine="720"/>
        <w:jc w:val="both"/>
        <w:rPr>
          <w:b/>
          <w:i/>
          <w:sz w:val="28"/>
          <w:szCs w:val="28"/>
        </w:rPr>
      </w:pPr>
      <w:r w:rsidRPr="00A75597">
        <w:rPr>
          <w:b/>
          <w:i/>
          <w:sz w:val="28"/>
          <w:szCs w:val="28"/>
        </w:rPr>
        <w:t xml:space="preserve">Воспитатель </w:t>
      </w:r>
      <w:r w:rsidR="00D75097">
        <w:rPr>
          <w:b/>
          <w:i/>
          <w:sz w:val="28"/>
          <w:szCs w:val="28"/>
        </w:rPr>
        <w:t>группы раннего возраста</w:t>
      </w:r>
    </w:p>
    <w:p w:rsidR="00CF1639" w:rsidRDefault="00362BD5">
      <w:pPr>
        <w:ind w:left="672" w:right="1135"/>
        <w:jc w:val="both"/>
        <w:rPr>
          <w:sz w:val="28"/>
          <w:szCs w:val="28"/>
        </w:rPr>
      </w:pPr>
      <w:r w:rsidRPr="00A75597">
        <w:rPr>
          <w:sz w:val="28"/>
          <w:szCs w:val="28"/>
        </w:rPr>
        <w:t>Планирует и организует жизнедеятельность воспитанников и осуществляет их воспитание. Организует выполнение воспитанниками режима дня, оказывает им помощь в обучении, организации досуга, кружков и др.</w:t>
      </w:r>
    </w:p>
    <w:p w:rsidR="00D75097" w:rsidRPr="00A75597" w:rsidRDefault="00D75097">
      <w:pPr>
        <w:ind w:left="672" w:right="1135"/>
        <w:jc w:val="both"/>
        <w:rPr>
          <w:sz w:val="28"/>
          <w:szCs w:val="28"/>
        </w:rPr>
      </w:pPr>
    </w:p>
    <w:p w:rsidR="00CF1639" w:rsidRPr="00A75597" w:rsidRDefault="00CF1639">
      <w:pPr>
        <w:jc w:val="right"/>
        <w:rPr>
          <w:sz w:val="28"/>
          <w:szCs w:val="28"/>
        </w:rPr>
        <w:sectPr w:rsidR="00CF1639" w:rsidRPr="00A75597">
          <w:type w:val="continuous"/>
          <w:pgSz w:w="11910" w:h="16840"/>
          <w:pgMar w:top="1120" w:right="0" w:bottom="0" w:left="460" w:header="720" w:footer="720" w:gutter="0"/>
          <w:cols w:space="720"/>
        </w:sectPr>
      </w:pPr>
    </w:p>
    <w:p w:rsidR="00CF1639" w:rsidRDefault="00362BD5">
      <w:pPr>
        <w:spacing w:before="65"/>
        <w:ind w:right="1132"/>
        <w:jc w:val="right"/>
        <w:rPr>
          <w:i/>
          <w:sz w:val="28"/>
        </w:rPr>
      </w:pPr>
      <w:r>
        <w:rPr>
          <w:i/>
          <w:sz w:val="28"/>
        </w:rPr>
        <w:lastRenderedPageBreak/>
        <w:t>Приложение № 5</w:t>
      </w:r>
    </w:p>
    <w:p w:rsidR="00CF1639" w:rsidRDefault="00362BD5">
      <w:pPr>
        <w:pStyle w:val="a3"/>
        <w:spacing w:before="8"/>
        <w:rPr>
          <w:i/>
          <w:sz w:val="9"/>
        </w:rPr>
      </w:pPr>
      <w:r>
        <w:rPr>
          <w:noProof/>
          <w:lang w:bidi="ar-SA"/>
        </w:rPr>
        <w:drawing>
          <wp:anchor distT="0" distB="0" distL="0" distR="0" simplePos="0" relativeHeight="4" behindDoc="0" locked="0" layoutInCell="1" allowOverlap="1">
            <wp:simplePos x="0" y="0"/>
            <wp:positionH relativeFrom="page">
              <wp:posOffset>3517265</wp:posOffset>
            </wp:positionH>
            <wp:positionV relativeFrom="paragraph">
              <wp:posOffset>95662</wp:posOffset>
            </wp:positionV>
            <wp:extent cx="700934" cy="640079"/>
            <wp:effectExtent l="0" t="0" r="0" b="0"/>
            <wp:wrapTopAndBottom/>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13" cstate="print"/>
                    <a:stretch>
                      <a:fillRect/>
                    </a:stretch>
                  </pic:blipFill>
                  <pic:spPr>
                    <a:xfrm>
                      <a:off x="0" y="0"/>
                      <a:ext cx="700934" cy="640079"/>
                    </a:xfrm>
                    <a:prstGeom prst="rect">
                      <a:avLst/>
                    </a:prstGeom>
                  </pic:spPr>
                </pic:pic>
              </a:graphicData>
            </a:graphic>
          </wp:anchor>
        </w:drawing>
      </w:r>
    </w:p>
    <w:p w:rsidR="00CF1639" w:rsidRDefault="00362BD5">
      <w:pPr>
        <w:spacing w:before="141"/>
        <w:ind w:left="1173" w:right="1635"/>
        <w:jc w:val="center"/>
        <w:rPr>
          <w:b/>
          <w:sz w:val="24"/>
        </w:rPr>
      </w:pPr>
      <w:r>
        <w:rPr>
          <w:b/>
          <w:sz w:val="24"/>
        </w:rPr>
        <w:t>Муниципальное бюджетное дошкольное образовательное учреждение городского округа Королѐв Московской области</w:t>
      </w:r>
    </w:p>
    <w:p w:rsidR="00CF1639" w:rsidRDefault="00362BD5">
      <w:pPr>
        <w:ind w:left="2417" w:right="2880"/>
        <w:jc w:val="center"/>
        <w:rPr>
          <w:b/>
          <w:sz w:val="24"/>
        </w:rPr>
      </w:pPr>
      <w:r>
        <w:rPr>
          <w:b/>
          <w:sz w:val="24"/>
        </w:rPr>
        <w:t>«Детский сад комбинированного вида №33 «Березка» (МБДОУ «Детский сад №33»)</w:t>
      </w:r>
    </w:p>
    <w:p w:rsidR="00CF1639" w:rsidRDefault="00362BD5">
      <w:pPr>
        <w:tabs>
          <w:tab w:val="left" w:pos="6887"/>
        </w:tabs>
        <w:ind w:left="1383" w:right="1846"/>
        <w:jc w:val="center"/>
        <w:rPr>
          <w:b/>
          <w:sz w:val="24"/>
        </w:rPr>
      </w:pPr>
      <w:r>
        <w:rPr>
          <w:b/>
          <w:sz w:val="24"/>
        </w:rPr>
        <w:t>141067, М.о. г. Королев, ул.</w:t>
      </w:r>
      <w:r>
        <w:rPr>
          <w:b/>
          <w:spacing w:val="-5"/>
          <w:sz w:val="24"/>
        </w:rPr>
        <w:t xml:space="preserve"> </w:t>
      </w:r>
      <w:r>
        <w:rPr>
          <w:b/>
          <w:sz w:val="24"/>
        </w:rPr>
        <w:t>Новая,</w:t>
      </w:r>
      <w:r>
        <w:rPr>
          <w:b/>
          <w:spacing w:val="-1"/>
          <w:sz w:val="24"/>
        </w:rPr>
        <w:t xml:space="preserve"> </w:t>
      </w:r>
      <w:r>
        <w:rPr>
          <w:b/>
          <w:sz w:val="24"/>
        </w:rPr>
        <w:t>д.2а</w:t>
      </w:r>
      <w:r>
        <w:rPr>
          <w:b/>
          <w:sz w:val="24"/>
        </w:rPr>
        <w:tab/>
        <w:t>Телефон:</w:t>
      </w:r>
      <w:r>
        <w:rPr>
          <w:b/>
          <w:spacing w:val="-15"/>
          <w:sz w:val="24"/>
        </w:rPr>
        <w:t xml:space="preserve"> </w:t>
      </w:r>
      <w:r>
        <w:rPr>
          <w:b/>
          <w:sz w:val="24"/>
        </w:rPr>
        <w:t>8(495)515-01-34 e-mail:</w:t>
      </w:r>
      <w:r>
        <w:rPr>
          <w:b/>
          <w:spacing w:val="-2"/>
          <w:sz w:val="24"/>
        </w:rPr>
        <w:t xml:space="preserve"> </w:t>
      </w:r>
      <w:hyperlink r:id="rId19">
        <w:r>
          <w:rPr>
            <w:b/>
            <w:sz w:val="24"/>
          </w:rPr>
          <w:t>dedsad33@mail.ru</w:t>
        </w:r>
      </w:hyperlink>
    </w:p>
    <w:p w:rsidR="00CF1639" w:rsidRDefault="0022634A">
      <w:pPr>
        <w:pStyle w:val="a3"/>
        <w:spacing w:before="2"/>
        <w:rPr>
          <w:b/>
          <w:sz w:val="19"/>
        </w:rPr>
      </w:pPr>
      <w:r>
        <w:pict>
          <v:line id="_x0000_s1027" style="position:absolute;z-index:-251653120;mso-wrap-distance-left:0;mso-wrap-distance-right:0;mso-position-horizontal-relative:page" from="66.6pt,13.4pt" to="528.6pt,13.4pt" strokeweight=".26669mm">
            <w10:wrap type="topAndBottom" anchorx="page"/>
          </v:line>
        </w:pict>
      </w:r>
    </w:p>
    <w:p w:rsidR="00CF1639" w:rsidRDefault="00CF1639">
      <w:pPr>
        <w:pStyle w:val="a3"/>
        <w:spacing w:before="3"/>
        <w:rPr>
          <w:b/>
          <w:sz w:val="13"/>
        </w:rPr>
      </w:pPr>
    </w:p>
    <w:p w:rsidR="00CF1639" w:rsidRDefault="00CF1639">
      <w:pPr>
        <w:rPr>
          <w:sz w:val="13"/>
        </w:rPr>
        <w:sectPr w:rsidR="00CF1639">
          <w:pgSz w:w="11910" w:h="16840"/>
          <w:pgMar w:top="980" w:right="0" w:bottom="280" w:left="460" w:header="720" w:footer="720" w:gutter="0"/>
          <w:cols w:space="720"/>
        </w:sectPr>
      </w:pPr>
    </w:p>
    <w:p w:rsidR="00CF1639" w:rsidRDefault="00362BD5">
      <w:pPr>
        <w:spacing w:before="90"/>
        <w:ind w:left="651" w:right="659"/>
        <w:rPr>
          <w:sz w:val="24"/>
        </w:rPr>
      </w:pPr>
      <w:r>
        <w:rPr>
          <w:sz w:val="24"/>
        </w:rPr>
        <w:t>Принято на общем собрании ТК Протокол №1 от 29.08.2017</w:t>
      </w:r>
    </w:p>
    <w:p w:rsidR="00CF1639" w:rsidRDefault="00CF1639">
      <w:pPr>
        <w:pStyle w:val="a3"/>
        <w:spacing w:before="10"/>
        <w:rPr>
          <w:sz w:val="35"/>
        </w:rPr>
      </w:pPr>
    </w:p>
    <w:p w:rsidR="00CF1639" w:rsidRDefault="00362BD5">
      <w:pPr>
        <w:ind w:left="641"/>
        <w:rPr>
          <w:sz w:val="24"/>
        </w:rPr>
      </w:pPr>
      <w:r>
        <w:rPr>
          <w:sz w:val="24"/>
        </w:rPr>
        <w:t>Согласовано с ПК</w:t>
      </w:r>
    </w:p>
    <w:p w:rsidR="00CF1639" w:rsidRDefault="00362BD5">
      <w:pPr>
        <w:tabs>
          <w:tab w:val="left" w:pos="3032"/>
        </w:tabs>
        <w:ind w:left="641"/>
        <w:rPr>
          <w:sz w:val="24"/>
        </w:rPr>
      </w:pPr>
      <w:r>
        <w:rPr>
          <w:sz w:val="24"/>
        </w:rPr>
        <w:t>Председатель</w:t>
      </w:r>
      <w:r>
        <w:rPr>
          <w:spacing w:val="-3"/>
          <w:sz w:val="24"/>
        </w:rPr>
        <w:t xml:space="preserve"> </w:t>
      </w:r>
      <w:r>
        <w:rPr>
          <w:sz w:val="24"/>
        </w:rPr>
        <w:t>ПК</w:t>
      </w:r>
      <w:r>
        <w:rPr>
          <w:sz w:val="24"/>
          <w:u w:val="single"/>
        </w:rPr>
        <w:t xml:space="preserve"> </w:t>
      </w:r>
      <w:r>
        <w:rPr>
          <w:sz w:val="24"/>
          <w:u w:val="single"/>
        </w:rPr>
        <w:tab/>
      </w:r>
      <w:r>
        <w:rPr>
          <w:sz w:val="24"/>
        </w:rPr>
        <w:t>Элердова</w:t>
      </w:r>
      <w:r>
        <w:rPr>
          <w:spacing w:val="-5"/>
          <w:sz w:val="24"/>
        </w:rPr>
        <w:t xml:space="preserve"> </w:t>
      </w:r>
      <w:r>
        <w:rPr>
          <w:sz w:val="24"/>
        </w:rPr>
        <w:t>Ю.А.</w:t>
      </w:r>
    </w:p>
    <w:p w:rsidR="00CF1639" w:rsidRDefault="00362BD5">
      <w:pPr>
        <w:pStyle w:val="a3"/>
        <w:rPr>
          <w:sz w:val="26"/>
        </w:rPr>
      </w:pPr>
      <w:r>
        <w:br w:type="column"/>
      </w:r>
    </w:p>
    <w:p w:rsidR="00CF1639" w:rsidRDefault="00CF1639">
      <w:pPr>
        <w:pStyle w:val="a3"/>
        <w:rPr>
          <w:sz w:val="26"/>
        </w:rPr>
      </w:pPr>
    </w:p>
    <w:p w:rsidR="00CF1639" w:rsidRDefault="00362BD5">
      <w:pPr>
        <w:spacing w:before="181"/>
        <w:ind w:left="3394"/>
        <w:rPr>
          <w:sz w:val="24"/>
        </w:rPr>
      </w:pPr>
      <w:r>
        <w:rPr>
          <w:sz w:val="24"/>
        </w:rPr>
        <w:t>УТВЕРЖДАЮ</w:t>
      </w:r>
    </w:p>
    <w:p w:rsidR="00CF1639" w:rsidRDefault="00362BD5">
      <w:pPr>
        <w:ind w:right="1098"/>
        <w:jc w:val="right"/>
        <w:rPr>
          <w:sz w:val="24"/>
        </w:rPr>
      </w:pPr>
      <w:r>
        <w:rPr>
          <w:sz w:val="24"/>
        </w:rPr>
        <w:t>Заведующий МБДОУ «Детский сад</w:t>
      </w:r>
      <w:r>
        <w:rPr>
          <w:spacing w:val="-13"/>
          <w:sz w:val="24"/>
        </w:rPr>
        <w:t xml:space="preserve"> </w:t>
      </w:r>
      <w:r>
        <w:rPr>
          <w:sz w:val="24"/>
        </w:rPr>
        <w:t>№33»</w:t>
      </w:r>
    </w:p>
    <w:p w:rsidR="00CF1639" w:rsidRDefault="00362BD5">
      <w:pPr>
        <w:tabs>
          <w:tab w:val="left" w:pos="3581"/>
        </w:tabs>
        <w:ind w:left="1829" w:right="1098" w:firstLine="256"/>
        <w:jc w:val="right"/>
        <w:rPr>
          <w:sz w:val="24"/>
        </w:rPr>
      </w:pPr>
      <w:r>
        <w:rPr>
          <w:sz w:val="24"/>
          <w:u w:val="single"/>
        </w:rPr>
        <w:t xml:space="preserve"> </w:t>
      </w:r>
      <w:r>
        <w:rPr>
          <w:sz w:val="24"/>
          <w:u w:val="single"/>
        </w:rPr>
        <w:tab/>
      </w:r>
      <w:r>
        <w:rPr>
          <w:sz w:val="24"/>
        </w:rPr>
        <w:t>Е.В.</w:t>
      </w:r>
      <w:r>
        <w:rPr>
          <w:spacing w:val="-1"/>
          <w:sz w:val="24"/>
        </w:rPr>
        <w:t xml:space="preserve"> </w:t>
      </w:r>
      <w:r>
        <w:rPr>
          <w:sz w:val="24"/>
        </w:rPr>
        <w:t>Аверина приказ № 70-А от</w:t>
      </w:r>
      <w:r>
        <w:rPr>
          <w:spacing w:val="-8"/>
          <w:sz w:val="24"/>
        </w:rPr>
        <w:t xml:space="preserve"> </w:t>
      </w:r>
      <w:r>
        <w:rPr>
          <w:sz w:val="24"/>
        </w:rPr>
        <w:t>01.09.2017г.</w:t>
      </w:r>
    </w:p>
    <w:p w:rsidR="00CF1639" w:rsidRDefault="00CF1639">
      <w:pPr>
        <w:jc w:val="right"/>
        <w:rPr>
          <w:sz w:val="24"/>
        </w:rPr>
        <w:sectPr w:rsidR="00CF1639">
          <w:type w:val="continuous"/>
          <w:pgSz w:w="11910" w:h="16840"/>
          <w:pgMar w:top="1120" w:right="0" w:bottom="0" w:left="460" w:header="720" w:footer="720" w:gutter="0"/>
          <w:cols w:num="2" w:space="720" w:equalWidth="0">
            <w:col w:w="4643" w:space="751"/>
            <w:col w:w="6056"/>
          </w:cols>
        </w:sect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spacing w:before="9"/>
        <w:rPr>
          <w:sz w:val="20"/>
        </w:rPr>
      </w:pPr>
    </w:p>
    <w:p w:rsidR="00CF1639" w:rsidRDefault="00362BD5">
      <w:pPr>
        <w:pStyle w:val="21"/>
        <w:spacing w:before="89" w:line="322" w:lineRule="exact"/>
        <w:ind w:left="2425" w:right="2880"/>
        <w:jc w:val="center"/>
      </w:pPr>
      <w:r>
        <w:t>ПОЛОЖЕНИЕ</w:t>
      </w:r>
    </w:p>
    <w:p w:rsidR="00CF1639" w:rsidRDefault="00362BD5">
      <w:pPr>
        <w:spacing w:line="322" w:lineRule="exact"/>
        <w:ind w:left="391" w:right="850"/>
        <w:jc w:val="center"/>
        <w:rPr>
          <w:b/>
          <w:sz w:val="28"/>
        </w:rPr>
      </w:pPr>
      <w:r>
        <w:rPr>
          <w:b/>
          <w:sz w:val="28"/>
        </w:rPr>
        <w:t>о компенсационных доплатах за выполнение дополнительных работ,</w:t>
      </w:r>
    </w:p>
    <w:p w:rsidR="00CF1639" w:rsidRDefault="00362BD5">
      <w:pPr>
        <w:ind w:left="391" w:right="855"/>
        <w:jc w:val="center"/>
        <w:rPr>
          <w:b/>
          <w:sz w:val="28"/>
        </w:rPr>
      </w:pPr>
      <w:r>
        <w:rPr>
          <w:b/>
          <w:sz w:val="28"/>
        </w:rPr>
        <w:t>связанных с образовательным процессом и не входящих в круг основных обязанностей педагогических работников</w:t>
      </w:r>
    </w:p>
    <w:p w:rsidR="00CF1639" w:rsidRDefault="00362BD5">
      <w:pPr>
        <w:spacing w:before="1"/>
        <w:ind w:left="391" w:right="848"/>
        <w:jc w:val="center"/>
        <w:rPr>
          <w:b/>
          <w:sz w:val="28"/>
        </w:rPr>
      </w:pPr>
      <w:r>
        <w:rPr>
          <w:b/>
          <w:sz w:val="28"/>
        </w:rPr>
        <w:t>Муниципального бюджетного дошкольного образовательного учреждения городского округа Королѐв Московской области</w:t>
      </w:r>
    </w:p>
    <w:p w:rsidR="00CF1639" w:rsidRDefault="00362BD5">
      <w:pPr>
        <w:ind w:left="1673" w:right="2134"/>
        <w:jc w:val="center"/>
        <w:rPr>
          <w:b/>
          <w:sz w:val="28"/>
        </w:rPr>
      </w:pPr>
      <w:r>
        <w:rPr>
          <w:b/>
          <w:sz w:val="28"/>
        </w:rPr>
        <w:t>«Детский сад комбинированного вида №33 «Березка» (МБДОУ «Детский сад №33»)</w:t>
      </w:r>
    </w:p>
    <w:p w:rsidR="00CF1639" w:rsidRDefault="00CF1639">
      <w:pPr>
        <w:pStyle w:val="a3"/>
        <w:rPr>
          <w:b/>
          <w:sz w:val="20"/>
        </w:rPr>
      </w:pPr>
    </w:p>
    <w:p w:rsidR="00CF1639" w:rsidRDefault="00CF1639">
      <w:pPr>
        <w:pStyle w:val="a3"/>
        <w:rPr>
          <w:b/>
          <w:sz w:val="20"/>
        </w:rPr>
      </w:pPr>
    </w:p>
    <w:p w:rsidR="00CF1639" w:rsidRDefault="00CF1639">
      <w:pPr>
        <w:pStyle w:val="a3"/>
        <w:rPr>
          <w:b/>
          <w:sz w:val="20"/>
        </w:rPr>
      </w:pPr>
    </w:p>
    <w:p w:rsidR="00CF1639" w:rsidRDefault="00CF1639">
      <w:pPr>
        <w:pStyle w:val="a3"/>
        <w:rPr>
          <w:b/>
          <w:sz w:val="20"/>
        </w:rPr>
      </w:pPr>
    </w:p>
    <w:p w:rsidR="00CF1639" w:rsidRDefault="00CF1639">
      <w:pPr>
        <w:pStyle w:val="a3"/>
        <w:rPr>
          <w:b/>
          <w:sz w:val="20"/>
        </w:rPr>
      </w:pPr>
    </w:p>
    <w:p w:rsidR="00CF1639" w:rsidRDefault="00CF1639">
      <w:pPr>
        <w:pStyle w:val="a3"/>
        <w:rPr>
          <w:b/>
          <w:sz w:val="20"/>
        </w:rPr>
      </w:pPr>
    </w:p>
    <w:p w:rsidR="00CF1639" w:rsidRDefault="00CF1639">
      <w:pPr>
        <w:pStyle w:val="a3"/>
        <w:rPr>
          <w:b/>
          <w:sz w:val="20"/>
        </w:rPr>
      </w:pPr>
    </w:p>
    <w:p w:rsidR="00CF1639" w:rsidRDefault="00CF1639">
      <w:pPr>
        <w:pStyle w:val="a3"/>
        <w:rPr>
          <w:b/>
          <w:sz w:val="20"/>
        </w:rPr>
      </w:pPr>
    </w:p>
    <w:p w:rsidR="00CF1639" w:rsidRDefault="00CF1639">
      <w:pPr>
        <w:pStyle w:val="a3"/>
        <w:spacing w:before="2"/>
        <w:rPr>
          <w:b/>
        </w:rPr>
      </w:pPr>
    </w:p>
    <w:p w:rsidR="00972BFC" w:rsidRDefault="00972BFC">
      <w:pPr>
        <w:spacing w:before="89"/>
        <w:ind w:left="2421" w:right="2880"/>
        <w:jc w:val="center"/>
        <w:rPr>
          <w:b/>
          <w:sz w:val="28"/>
        </w:rPr>
      </w:pPr>
    </w:p>
    <w:p w:rsidR="00972BFC" w:rsidRDefault="00972BFC">
      <w:pPr>
        <w:spacing w:before="89"/>
        <w:ind w:left="2421" w:right="2880"/>
        <w:jc w:val="center"/>
        <w:rPr>
          <w:b/>
          <w:sz w:val="28"/>
        </w:rPr>
      </w:pPr>
    </w:p>
    <w:p w:rsidR="00972BFC" w:rsidRDefault="00972BFC">
      <w:pPr>
        <w:spacing w:before="89"/>
        <w:ind w:left="2421" w:right="2880"/>
        <w:jc w:val="center"/>
        <w:rPr>
          <w:b/>
          <w:sz w:val="28"/>
        </w:rPr>
      </w:pPr>
    </w:p>
    <w:p w:rsidR="00972BFC" w:rsidRDefault="00972BFC">
      <w:pPr>
        <w:spacing w:before="89"/>
        <w:ind w:left="2421" w:right="2880"/>
        <w:jc w:val="center"/>
        <w:rPr>
          <w:b/>
          <w:sz w:val="28"/>
        </w:rPr>
      </w:pPr>
    </w:p>
    <w:p w:rsidR="00CF1639" w:rsidRDefault="00362BD5">
      <w:pPr>
        <w:spacing w:before="89"/>
        <w:ind w:left="2421" w:right="2880"/>
        <w:jc w:val="center"/>
        <w:rPr>
          <w:b/>
          <w:sz w:val="28"/>
        </w:rPr>
      </w:pPr>
      <w:r>
        <w:rPr>
          <w:b/>
          <w:sz w:val="28"/>
        </w:rPr>
        <w:t>Королев 201</w:t>
      </w:r>
      <w:r w:rsidR="00972BFC">
        <w:rPr>
          <w:b/>
          <w:sz w:val="28"/>
        </w:rPr>
        <w:t>7</w:t>
      </w:r>
    </w:p>
    <w:p w:rsidR="00CF1639" w:rsidRDefault="00CF1639">
      <w:pPr>
        <w:jc w:val="center"/>
        <w:rPr>
          <w:sz w:val="24"/>
        </w:rPr>
        <w:sectPr w:rsidR="00CF1639">
          <w:type w:val="continuous"/>
          <w:pgSz w:w="11910" w:h="16840"/>
          <w:pgMar w:top="1120" w:right="0" w:bottom="0" w:left="460" w:header="720" w:footer="720" w:gutter="0"/>
          <w:cols w:space="720"/>
        </w:sectPr>
      </w:pPr>
    </w:p>
    <w:p w:rsidR="00CF1639" w:rsidRDefault="00362BD5">
      <w:pPr>
        <w:spacing w:before="65" w:line="272" w:lineRule="exact"/>
        <w:ind w:left="4485"/>
        <w:jc w:val="both"/>
        <w:rPr>
          <w:b/>
          <w:sz w:val="24"/>
        </w:rPr>
      </w:pPr>
      <w:r>
        <w:rPr>
          <w:b/>
          <w:sz w:val="24"/>
        </w:rPr>
        <w:lastRenderedPageBreak/>
        <w:t>Общие положения</w:t>
      </w:r>
    </w:p>
    <w:p w:rsidR="00CF1639" w:rsidRDefault="00362BD5">
      <w:pPr>
        <w:spacing w:line="272" w:lineRule="exact"/>
        <w:ind w:left="1381"/>
        <w:jc w:val="both"/>
        <w:rPr>
          <w:sz w:val="24"/>
        </w:rPr>
      </w:pPr>
      <w:r>
        <w:rPr>
          <w:sz w:val="24"/>
        </w:rPr>
        <w:t>В соответствии с Постановлением Правительства Московской области от 27.12.2013</w:t>
      </w:r>
      <w:r>
        <w:rPr>
          <w:spacing w:val="-28"/>
          <w:sz w:val="24"/>
        </w:rPr>
        <w:t xml:space="preserve"> </w:t>
      </w:r>
      <w:r>
        <w:rPr>
          <w:sz w:val="24"/>
        </w:rPr>
        <w:t>г.</w:t>
      </w:r>
    </w:p>
    <w:p w:rsidR="00CF1639" w:rsidRDefault="00362BD5">
      <w:pPr>
        <w:ind w:left="672" w:right="1130"/>
        <w:jc w:val="both"/>
        <w:rPr>
          <w:sz w:val="24"/>
        </w:rPr>
      </w:pPr>
      <w:r>
        <w:rPr>
          <w:sz w:val="24"/>
        </w:rPr>
        <w:t xml:space="preserve">№1186/58 </w:t>
      </w:r>
      <w:r>
        <w:rPr>
          <w:spacing w:val="-3"/>
          <w:sz w:val="24"/>
        </w:rPr>
        <w:t xml:space="preserve">«Об </w:t>
      </w:r>
      <w:r>
        <w:rPr>
          <w:sz w:val="24"/>
        </w:rPr>
        <w:t xml:space="preserve">оплате труда работников государственных образовательных организаций Московской области» (с учетом внесенных изменений), Постановлением Администрации города Королѐва Московской области от 25.04.2014 № 693 </w:t>
      </w:r>
      <w:r>
        <w:rPr>
          <w:spacing w:val="-3"/>
          <w:sz w:val="24"/>
        </w:rPr>
        <w:t xml:space="preserve">«Об </w:t>
      </w:r>
      <w:r>
        <w:rPr>
          <w:sz w:val="24"/>
        </w:rPr>
        <w:t xml:space="preserve">оплате труда работников муниципальных образовательных организаций города Королѐва Московской области» (с учѐтом внесѐнных изменений и дополнений),Постановлением Администрации города Королѐва Московской области от «10» ноября 2014 г. № 1781 </w:t>
      </w:r>
      <w:r>
        <w:rPr>
          <w:spacing w:val="-5"/>
          <w:sz w:val="24"/>
        </w:rPr>
        <w:t xml:space="preserve">«О </w:t>
      </w:r>
      <w:r>
        <w:rPr>
          <w:sz w:val="24"/>
        </w:rPr>
        <w:t>внесении изменений в постановление</w:t>
      </w:r>
      <w:r>
        <w:rPr>
          <w:spacing w:val="40"/>
          <w:sz w:val="24"/>
        </w:rPr>
        <w:t xml:space="preserve"> </w:t>
      </w:r>
      <w:r>
        <w:rPr>
          <w:sz w:val="24"/>
        </w:rPr>
        <w:t>Администрации</w:t>
      </w:r>
      <w:r>
        <w:rPr>
          <w:spacing w:val="43"/>
          <w:sz w:val="24"/>
        </w:rPr>
        <w:t xml:space="preserve"> </w:t>
      </w:r>
      <w:r>
        <w:rPr>
          <w:sz w:val="24"/>
        </w:rPr>
        <w:t>города</w:t>
      </w:r>
      <w:r>
        <w:rPr>
          <w:spacing w:val="39"/>
          <w:sz w:val="24"/>
        </w:rPr>
        <w:t xml:space="preserve"> </w:t>
      </w:r>
      <w:r>
        <w:rPr>
          <w:sz w:val="24"/>
        </w:rPr>
        <w:t>Королѐва</w:t>
      </w:r>
      <w:r>
        <w:rPr>
          <w:spacing w:val="41"/>
          <w:sz w:val="24"/>
        </w:rPr>
        <w:t xml:space="preserve"> </w:t>
      </w:r>
      <w:r>
        <w:rPr>
          <w:sz w:val="24"/>
        </w:rPr>
        <w:t>Московской</w:t>
      </w:r>
      <w:r>
        <w:rPr>
          <w:spacing w:val="43"/>
          <w:sz w:val="24"/>
        </w:rPr>
        <w:t xml:space="preserve"> </w:t>
      </w:r>
      <w:r>
        <w:rPr>
          <w:sz w:val="24"/>
        </w:rPr>
        <w:t>области</w:t>
      </w:r>
      <w:r>
        <w:rPr>
          <w:spacing w:val="49"/>
          <w:sz w:val="24"/>
        </w:rPr>
        <w:t xml:space="preserve"> </w:t>
      </w:r>
      <w:r>
        <w:rPr>
          <w:sz w:val="24"/>
        </w:rPr>
        <w:t>от</w:t>
      </w:r>
      <w:r>
        <w:rPr>
          <w:spacing w:val="43"/>
          <w:sz w:val="24"/>
        </w:rPr>
        <w:t xml:space="preserve"> </w:t>
      </w:r>
      <w:r>
        <w:rPr>
          <w:sz w:val="24"/>
        </w:rPr>
        <w:t>25.04.2014</w:t>
      </w:r>
      <w:r>
        <w:rPr>
          <w:spacing w:val="42"/>
          <w:sz w:val="24"/>
        </w:rPr>
        <w:t xml:space="preserve"> </w:t>
      </w:r>
      <w:r>
        <w:rPr>
          <w:sz w:val="24"/>
        </w:rPr>
        <w:t>№693</w:t>
      </w:r>
    </w:p>
    <w:p w:rsidR="00CF1639" w:rsidRDefault="00362BD5">
      <w:pPr>
        <w:spacing w:before="1"/>
        <w:ind w:left="672" w:right="1129"/>
        <w:jc w:val="both"/>
        <w:rPr>
          <w:sz w:val="24"/>
        </w:rPr>
      </w:pPr>
      <w:r>
        <w:rPr>
          <w:spacing w:val="-3"/>
          <w:sz w:val="24"/>
        </w:rPr>
        <w:t>«Об</w:t>
      </w:r>
      <w:r>
        <w:rPr>
          <w:spacing w:val="-8"/>
          <w:sz w:val="24"/>
        </w:rPr>
        <w:t xml:space="preserve"> </w:t>
      </w:r>
      <w:r>
        <w:rPr>
          <w:sz w:val="24"/>
        </w:rPr>
        <w:t>оплате</w:t>
      </w:r>
      <w:r>
        <w:rPr>
          <w:spacing w:val="-11"/>
          <w:sz w:val="24"/>
        </w:rPr>
        <w:t xml:space="preserve"> </w:t>
      </w:r>
      <w:r>
        <w:rPr>
          <w:sz w:val="24"/>
        </w:rPr>
        <w:t>труда</w:t>
      </w:r>
      <w:r>
        <w:rPr>
          <w:spacing w:val="-9"/>
          <w:sz w:val="24"/>
        </w:rPr>
        <w:t xml:space="preserve"> </w:t>
      </w:r>
      <w:r>
        <w:rPr>
          <w:sz w:val="24"/>
        </w:rPr>
        <w:t>работников</w:t>
      </w:r>
      <w:r>
        <w:rPr>
          <w:spacing w:val="-9"/>
          <w:sz w:val="24"/>
        </w:rPr>
        <w:t xml:space="preserve"> </w:t>
      </w:r>
      <w:r>
        <w:rPr>
          <w:sz w:val="24"/>
        </w:rPr>
        <w:t>муниципальных</w:t>
      </w:r>
      <w:r>
        <w:rPr>
          <w:spacing w:val="-9"/>
          <w:sz w:val="24"/>
        </w:rPr>
        <w:t xml:space="preserve"> </w:t>
      </w:r>
      <w:r>
        <w:rPr>
          <w:sz w:val="24"/>
        </w:rPr>
        <w:t>образовательных</w:t>
      </w:r>
      <w:r>
        <w:rPr>
          <w:spacing w:val="-8"/>
          <w:sz w:val="24"/>
        </w:rPr>
        <w:t xml:space="preserve"> </w:t>
      </w:r>
      <w:r>
        <w:rPr>
          <w:sz w:val="24"/>
        </w:rPr>
        <w:t>организаций</w:t>
      </w:r>
      <w:r>
        <w:rPr>
          <w:spacing w:val="-7"/>
          <w:sz w:val="24"/>
        </w:rPr>
        <w:t xml:space="preserve"> </w:t>
      </w:r>
      <w:r>
        <w:rPr>
          <w:sz w:val="24"/>
        </w:rPr>
        <w:t>города</w:t>
      </w:r>
      <w:r>
        <w:rPr>
          <w:spacing w:val="-11"/>
          <w:sz w:val="24"/>
        </w:rPr>
        <w:t xml:space="preserve"> </w:t>
      </w:r>
      <w:r>
        <w:rPr>
          <w:sz w:val="24"/>
        </w:rPr>
        <w:t xml:space="preserve">Королѐва Московской области» (с учѐтом внесѐнных изменений и дополнений), а так же Положением об оплате труда работников муниципальных образовательных учреждений города Королѐва Московской области, утвержденного Постановлением Администрации городского округа Королѐв Московской области от 25.04.2014г. № 693 </w:t>
      </w:r>
      <w:r>
        <w:rPr>
          <w:spacing w:val="-3"/>
          <w:sz w:val="24"/>
        </w:rPr>
        <w:t xml:space="preserve">«Об </w:t>
      </w:r>
      <w:r>
        <w:rPr>
          <w:sz w:val="24"/>
        </w:rPr>
        <w:t>оплате труда работников муниципальных образовательных организаций города Королева Московской области» в заработную плату педагогических работников образовательных учреждений включаются доплаты за выполнение дополнительных работ, связанных с образовательным процессом и не входящих в круг основных</w:t>
      </w:r>
      <w:r>
        <w:rPr>
          <w:spacing w:val="-3"/>
          <w:sz w:val="24"/>
        </w:rPr>
        <w:t xml:space="preserve"> </w:t>
      </w:r>
      <w:r>
        <w:rPr>
          <w:sz w:val="24"/>
        </w:rPr>
        <w:t>обязанностей.</w:t>
      </w:r>
    </w:p>
    <w:p w:rsidR="00CF1639" w:rsidRDefault="00CF1639">
      <w:pPr>
        <w:pStyle w:val="a3"/>
        <w:spacing w:before="2"/>
      </w:pPr>
    </w:p>
    <w:p w:rsidR="00CF1639" w:rsidRDefault="00362BD5" w:rsidP="00757467">
      <w:pPr>
        <w:pStyle w:val="a5"/>
        <w:numPr>
          <w:ilvl w:val="1"/>
          <w:numId w:val="24"/>
        </w:numPr>
        <w:tabs>
          <w:tab w:val="left" w:pos="1382"/>
        </w:tabs>
        <w:spacing w:before="1" w:line="276" w:lineRule="auto"/>
        <w:ind w:right="1129" w:firstLine="0"/>
        <w:rPr>
          <w:sz w:val="24"/>
        </w:rPr>
      </w:pPr>
      <w:r>
        <w:rPr>
          <w:sz w:val="24"/>
        </w:rPr>
        <w:t>Положением об оплате труда работников муниципальных образовательных учреждений города Королѐва Московской области, утвержденного Постановлением Администрации городского округа Королѐв Московской области от 25.04.2014 № 693 «Об оплате труда работников муниципальных образовательных организаций города Королева Московской области», предусматриваются средства на установление доплат за выполнение дополнительных работ, связанных с образовательным процессом и не входящих в круг основных обязанностей педагогического работника в размере 15 процентов фонда оплаты труда педагогических работников</w:t>
      </w:r>
      <w:r>
        <w:rPr>
          <w:spacing w:val="1"/>
          <w:sz w:val="24"/>
        </w:rPr>
        <w:t xml:space="preserve"> </w:t>
      </w:r>
      <w:r>
        <w:rPr>
          <w:sz w:val="24"/>
        </w:rPr>
        <w:t>учреждения.</w:t>
      </w:r>
    </w:p>
    <w:p w:rsidR="00CF1639" w:rsidRDefault="00362BD5" w:rsidP="00757467">
      <w:pPr>
        <w:pStyle w:val="a5"/>
        <w:numPr>
          <w:ilvl w:val="1"/>
          <w:numId w:val="24"/>
        </w:numPr>
        <w:tabs>
          <w:tab w:val="left" w:pos="1382"/>
        </w:tabs>
        <w:spacing w:line="276" w:lineRule="auto"/>
        <w:ind w:right="1130" w:firstLine="0"/>
        <w:rPr>
          <w:sz w:val="24"/>
        </w:rPr>
      </w:pPr>
      <w:r>
        <w:rPr>
          <w:sz w:val="24"/>
        </w:rPr>
        <w:t>Размеры доплат за выполнение дополнительных работ, связанных с образовательным процессом и не входящих в круг основных обязанностей педагогического работника, самостоятельно определяются образовательным учреждением в пределах выделенных бюджетных</w:t>
      </w:r>
      <w:r>
        <w:rPr>
          <w:spacing w:val="1"/>
          <w:sz w:val="24"/>
        </w:rPr>
        <w:t xml:space="preserve"> </w:t>
      </w:r>
      <w:r>
        <w:rPr>
          <w:sz w:val="24"/>
        </w:rPr>
        <w:t>ассигнований.</w:t>
      </w:r>
    </w:p>
    <w:p w:rsidR="00CF1639" w:rsidRDefault="00362BD5" w:rsidP="00757467">
      <w:pPr>
        <w:pStyle w:val="a5"/>
        <w:numPr>
          <w:ilvl w:val="1"/>
          <w:numId w:val="24"/>
        </w:numPr>
        <w:tabs>
          <w:tab w:val="left" w:pos="1382"/>
        </w:tabs>
        <w:ind w:left="1381" w:hanging="710"/>
        <w:rPr>
          <w:sz w:val="24"/>
        </w:rPr>
      </w:pPr>
      <w:r>
        <w:rPr>
          <w:sz w:val="24"/>
        </w:rPr>
        <w:t>Настоящим Положением устанавливаются перечень и условия</w:t>
      </w:r>
      <w:r>
        <w:rPr>
          <w:spacing w:val="-1"/>
          <w:sz w:val="24"/>
        </w:rPr>
        <w:t xml:space="preserve"> </w:t>
      </w:r>
      <w:r>
        <w:rPr>
          <w:sz w:val="24"/>
        </w:rPr>
        <w:t>доплат.</w:t>
      </w:r>
    </w:p>
    <w:p w:rsidR="00CF1639" w:rsidRDefault="00362BD5" w:rsidP="00757467">
      <w:pPr>
        <w:pStyle w:val="a5"/>
        <w:numPr>
          <w:ilvl w:val="1"/>
          <w:numId w:val="24"/>
        </w:numPr>
        <w:tabs>
          <w:tab w:val="left" w:pos="1382"/>
        </w:tabs>
        <w:spacing w:before="44" w:line="276" w:lineRule="auto"/>
        <w:ind w:right="1131" w:firstLine="0"/>
        <w:rPr>
          <w:sz w:val="24"/>
        </w:rPr>
      </w:pPr>
      <w:r>
        <w:rPr>
          <w:sz w:val="24"/>
        </w:rPr>
        <w:t>Конкретный размер доплат за выполнение дополнительных работ, связанных с образовательным процессом и не входящих в круг основных обязанностей педагогического работника, определяются тарификационной комиссией в пределах выделенных бюджетных ассигнований, и утверждается приказом заведующего МБДОУ с учетом мнения профсоюзной организации Муниципального бюджетного дошкольного образовательного учреждения городского округа Королѐв Московской области «Детский сад комбинированного вида №33 «Березка» (МБДОУ «Детский сад №33») в начале нового учебного года, при изменении тарификации или при изменении сумм выделенных бюджетных</w:t>
      </w:r>
      <w:r>
        <w:rPr>
          <w:spacing w:val="1"/>
          <w:sz w:val="24"/>
        </w:rPr>
        <w:t xml:space="preserve"> </w:t>
      </w:r>
      <w:r>
        <w:rPr>
          <w:sz w:val="24"/>
        </w:rPr>
        <w:t>ассигнований.</w:t>
      </w:r>
    </w:p>
    <w:p w:rsidR="00CF1639" w:rsidRDefault="00CF1639">
      <w:pPr>
        <w:pStyle w:val="a3"/>
        <w:spacing w:before="2"/>
        <w:rPr>
          <w:sz w:val="24"/>
        </w:rPr>
      </w:pPr>
    </w:p>
    <w:p w:rsidR="00CF1639" w:rsidRDefault="00362BD5" w:rsidP="00757467">
      <w:pPr>
        <w:pStyle w:val="a5"/>
        <w:numPr>
          <w:ilvl w:val="0"/>
          <w:numId w:val="23"/>
        </w:numPr>
        <w:tabs>
          <w:tab w:val="left" w:pos="2099"/>
        </w:tabs>
        <w:ind w:right="1333" w:hanging="262"/>
        <w:jc w:val="left"/>
        <w:rPr>
          <w:b/>
          <w:sz w:val="24"/>
        </w:rPr>
      </w:pPr>
      <w:r>
        <w:rPr>
          <w:b/>
          <w:sz w:val="24"/>
        </w:rPr>
        <w:t>Перечень доплат за выполнение дополнительных работ, связанных с образовательным процессом и не входящих в круг основных</w:t>
      </w:r>
      <w:r>
        <w:rPr>
          <w:b/>
          <w:spacing w:val="-12"/>
          <w:sz w:val="24"/>
        </w:rPr>
        <w:t xml:space="preserve"> </w:t>
      </w:r>
      <w:r>
        <w:rPr>
          <w:b/>
          <w:sz w:val="24"/>
        </w:rPr>
        <w:t>обязанностей</w:t>
      </w:r>
    </w:p>
    <w:p w:rsidR="00CF1639" w:rsidRDefault="00362BD5">
      <w:pPr>
        <w:ind w:left="4530"/>
        <w:jc w:val="both"/>
        <w:rPr>
          <w:b/>
          <w:sz w:val="24"/>
        </w:rPr>
      </w:pPr>
      <w:r>
        <w:rPr>
          <w:b/>
          <w:sz w:val="24"/>
        </w:rPr>
        <w:t>педагогического работника</w:t>
      </w:r>
    </w:p>
    <w:p w:rsidR="00CF1639" w:rsidRDefault="00362BD5">
      <w:pPr>
        <w:spacing w:before="114"/>
        <w:ind w:right="1131"/>
        <w:jc w:val="right"/>
        <w:rPr>
          <w:sz w:val="24"/>
        </w:rPr>
      </w:pPr>
      <w:r>
        <w:rPr>
          <w:sz w:val="24"/>
        </w:rPr>
        <w:t>36</w:t>
      </w:r>
    </w:p>
    <w:p w:rsidR="00CF1639" w:rsidRDefault="00CF1639">
      <w:pPr>
        <w:jc w:val="right"/>
        <w:rPr>
          <w:sz w:val="24"/>
        </w:rPr>
        <w:sectPr w:rsidR="00CF1639">
          <w:pgSz w:w="11910" w:h="16840"/>
          <w:pgMar w:top="340" w:right="0" w:bottom="280" w:left="460" w:header="720" w:footer="720" w:gutter="0"/>
          <w:cols w:space="720"/>
        </w:sectPr>
      </w:pPr>
    </w:p>
    <w:p w:rsidR="00CF1639" w:rsidRDefault="00362BD5" w:rsidP="00757467">
      <w:pPr>
        <w:pStyle w:val="a5"/>
        <w:numPr>
          <w:ilvl w:val="1"/>
          <w:numId w:val="22"/>
        </w:numPr>
        <w:tabs>
          <w:tab w:val="left" w:pos="1333"/>
          <w:tab w:val="left" w:pos="1334"/>
        </w:tabs>
        <w:spacing w:before="74"/>
        <w:ind w:hanging="662"/>
        <w:rPr>
          <w:sz w:val="24"/>
        </w:rPr>
      </w:pPr>
      <w:r>
        <w:rPr>
          <w:sz w:val="24"/>
        </w:rPr>
        <w:lastRenderedPageBreak/>
        <w:t>За выполнение тяжелых работ, работ с вредными и (или) опасными условиями</w:t>
      </w:r>
      <w:r>
        <w:rPr>
          <w:spacing w:val="-9"/>
          <w:sz w:val="24"/>
        </w:rPr>
        <w:t xml:space="preserve"> </w:t>
      </w:r>
      <w:r>
        <w:rPr>
          <w:sz w:val="24"/>
        </w:rPr>
        <w:t>труда:</w:t>
      </w:r>
    </w:p>
    <w:p w:rsidR="00CF1639" w:rsidRDefault="00CF1639">
      <w:pPr>
        <w:pStyle w:val="a3"/>
        <w:spacing w:before="8"/>
        <w:rPr>
          <w:sz w:val="24"/>
        </w:rPr>
      </w:pPr>
    </w:p>
    <w:tbl>
      <w:tblPr>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0"/>
        <w:gridCol w:w="6123"/>
        <w:gridCol w:w="2551"/>
      </w:tblGrid>
      <w:tr w:rsidR="00CF1639">
        <w:trPr>
          <w:trHeight w:val="275"/>
        </w:trPr>
        <w:tc>
          <w:tcPr>
            <w:tcW w:w="790" w:type="dxa"/>
            <w:tcBorders>
              <w:bottom w:val="nil"/>
            </w:tcBorders>
          </w:tcPr>
          <w:p w:rsidR="00CF1639" w:rsidRDefault="00362BD5">
            <w:pPr>
              <w:pStyle w:val="TableParagraph"/>
              <w:spacing w:line="255" w:lineRule="exact"/>
              <w:ind w:left="107"/>
              <w:rPr>
                <w:sz w:val="24"/>
              </w:rPr>
            </w:pPr>
            <w:r>
              <w:rPr>
                <w:sz w:val="24"/>
              </w:rPr>
              <w:t>2.1.1.</w:t>
            </w:r>
          </w:p>
        </w:tc>
        <w:tc>
          <w:tcPr>
            <w:tcW w:w="6123" w:type="dxa"/>
            <w:tcBorders>
              <w:bottom w:val="nil"/>
            </w:tcBorders>
          </w:tcPr>
          <w:p w:rsidR="00CF1639" w:rsidRDefault="00362BD5">
            <w:pPr>
              <w:pStyle w:val="TableParagraph"/>
              <w:spacing w:line="255" w:lineRule="exact"/>
              <w:ind w:left="110"/>
              <w:rPr>
                <w:sz w:val="24"/>
              </w:rPr>
            </w:pPr>
            <w:r>
              <w:rPr>
                <w:sz w:val="24"/>
              </w:rPr>
              <w:t>Всем работникам по результатам СОУТ, указанных в</w:t>
            </w:r>
          </w:p>
        </w:tc>
        <w:tc>
          <w:tcPr>
            <w:tcW w:w="2551" w:type="dxa"/>
            <w:tcBorders>
              <w:bottom w:val="nil"/>
            </w:tcBorders>
          </w:tcPr>
          <w:p w:rsidR="00CF1639" w:rsidRDefault="00362BD5">
            <w:pPr>
              <w:pStyle w:val="TableParagraph"/>
              <w:spacing w:line="255" w:lineRule="exact"/>
              <w:ind w:left="108"/>
              <w:rPr>
                <w:sz w:val="24"/>
              </w:rPr>
            </w:pPr>
            <w:r>
              <w:rPr>
                <w:sz w:val="24"/>
              </w:rPr>
              <w:t>в соответствии с</w:t>
            </w:r>
          </w:p>
        </w:tc>
      </w:tr>
      <w:tr w:rsidR="00CF1639">
        <w:trPr>
          <w:trHeight w:val="276"/>
        </w:trPr>
        <w:tc>
          <w:tcPr>
            <w:tcW w:w="790" w:type="dxa"/>
            <w:tcBorders>
              <w:top w:val="nil"/>
              <w:bottom w:val="nil"/>
            </w:tcBorders>
          </w:tcPr>
          <w:p w:rsidR="00CF1639" w:rsidRDefault="00CF1639">
            <w:pPr>
              <w:pStyle w:val="TableParagraph"/>
              <w:rPr>
                <w:sz w:val="20"/>
              </w:rPr>
            </w:pPr>
          </w:p>
        </w:tc>
        <w:tc>
          <w:tcPr>
            <w:tcW w:w="6123" w:type="dxa"/>
            <w:tcBorders>
              <w:top w:val="nil"/>
              <w:bottom w:val="nil"/>
            </w:tcBorders>
          </w:tcPr>
          <w:p w:rsidR="00CF1639" w:rsidRDefault="00362BD5">
            <w:pPr>
              <w:pStyle w:val="TableParagraph"/>
              <w:spacing w:line="256" w:lineRule="exact"/>
              <w:ind w:left="110"/>
              <w:rPr>
                <w:sz w:val="24"/>
              </w:rPr>
            </w:pPr>
            <w:r>
              <w:rPr>
                <w:sz w:val="24"/>
              </w:rPr>
              <w:t>приказе заведующего ДОУ</w:t>
            </w:r>
          </w:p>
        </w:tc>
        <w:tc>
          <w:tcPr>
            <w:tcW w:w="2551" w:type="dxa"/>
            <w:tcBorders>
              <w:top w:val="nil"/>
              <w:bottom w:val="nil"/>
            </w:tcBorders>
          </w:tcPr>
          <w:p w:rsidR="00CF1639" w:rsidRDefault="00362BD5">
            <w:pPr>
              <w:pStyle w:val="TableParagraph"/>
              <w:spacing w:line="256" w:lineRule="exact"/>
              <w:ind w:left="108"/>
              <w:rPr>
                <w:sz w:val="24"/>
              </w:rPr>
            </w:pPr>
            <w:r>
              <w:rPr>
                <w:sz w:val="24"/>
              </w:rPr>
              <w:t>тарификацией и</w:t>
            </w:r>
          </w:p>
        </w:tc>
      </w:tr>
      <w:tr w:rsidR="00CF1639">
        <w:trPr>
          <w:trHeight w:val="275"/>
        </w:trPr>
        <w:tc>
          <w:tcPr>
            <w:tcW w:w="790" w:type="dxa"/>
            <w:tcBorders>
              <w:top w:val="nil"/>
              <w:bottom w:val="nil"/>
            </w:tcBorders>
          </w:tcPr>
          <w:p w:rsidR="00CF1639" w:rsidRDefault="00CF1639">
            <w:pPr>
              <w:pStyle w:val="TableParagraph"/>
              <w:rPr>
                <w:sz w:val="20"/>
              </w:rPr>
            </w:pPr>
          </w:p>
        </w:tc>
        <w:tc>
          <w:tcPr>
            <w:tcW w:w="6123" w:type="dxa"/>
            <w:tcBorders>
              <w:top w:val="nil"/>
              <w:bottom w:val="nil"/>
            </w:tcBorders>
          </w:tcPr>
          <w:p w:rsidR="00CF1639" w:rsidRDefault="00CF1639">
            <w:pPr>
              <w:pStyle w:val="TableParagraph"/>
              <w:rPr>
                <w:sz w:val="20"/>
              </w:rPr>
            </w:pPr>
          </w:p>
        </w:tc>
        <w:tc>
          <w:tcPr>
            <w:tcW w:w="2551" w:type="dxa"/>
            <w:tcBorders>
              <w:top w:val="nil"/>
              <w:bottom w:val="nil"/>
            </w:tcBorders>
          </w:tcPr>
          <w:p w:rsidR="00CF1639" w:rsidRDefault="00362BD5">
            <w:pPr>
              <w:pStyle w:val="TableParagraph"/>
              <w:spacing w:line="256" w:lineRule="exact"/>
              <w:ind w:left="108"/>
              <w:rPr>
                <w:sz w:val="24"/>
              </w:rPr>
            </w:pPr>
            <w:r>
              <w:rPr>
                <w:sz w:val="24"/>
              </w:rPr>
              <w:t>суммами выделенных</w:t>
            </w:r>
          </w:p>
        </w:tc>
      </w:tr>
      <w:tr w:rsidR="00CF1639">
        <w:trPr>
          <w:trHeight w:val="276"/>
        </w:trPr>
        <w:tc>
          <w:tcPr>
            <w:tcW w:w="790" w:type="dxa"/>
            <w:tcBorders>
              <w:top w:val="nil"/>
              <w:bottom w:val="nil"/>
            </w:tcBorders>
          </w:tcPr>
          <w:p w:rsidR="00CF1639" w:rsidRDefault="00CF1639">
            <w:pPr>
              <w:pStyle w:val="TableParagraph"/>
              <w:rPr>
                <w:sz w:val="20"/>
              </w:rPr>
            </w:pPr>
          </w:p>
        </w:tc>
        <w:tc>
          <w:tcPr>
            <w:tcW w:w="6123" w:type="dxa"/>
            <w:tcBorders>
              <w:top w:val="nil"/>
              <w:bottom w:val="nil"/>
            </w:tcBorders>
          </w:tcPr>
          <w:p w:rsidR="00CF1639" w:rsidRDefault="00CF1639">
            <w:pPr>
              <w:pStyle w:val="TableParagraph"/>
              <w:rPr>
                <w:sz w:val="20"/>
              </w:rPr>
            </w:pPr>
          </w:p>
        </w:tc>
        <w:tc>
          <w:tcPr>
            <w:tcW w:w="2551" w:type="dxa"/>
            <w:tcBorders>
              <w:top w:val="nil"/>
              <w:bottom w:val="nil"/>
            </w:tcBorders>
          </w:tcPr>
          <w:p w:rsidR="00CF1639" w:rsidRDefault="00362BD5">
            <w:pPr>
              <w:pStyle w:val="TableParagraph"/>
              <w:spacing w:line="256" w:lineRule="exact"/>
              <w:ind w:left="108"/>
              <w:rPr>
                <w:sz w:val="24"/>
              </w:rPr>
            </w:pPr>
            <w:r>
              <w:rPr>
                <w:sz w:val="24"/>
              </w:rPr>
              <w:t>бюджетных</w:t>
            </w:r>
          </w:p>
        </w:tc>
      </w:tr>
      <w:tr w:rsidR="00CF1639">
        <w:trPr>
          <w:trHeight w:val="278"/>
        </w:trPr>
        <w:tc>
          <w:tcPr>
            <w:tcW w:w="790" w:type="dxa"/>
            <w:tcBorders>
              <w:top w:val="nil"/>
            </w:tcBorders>
          </w:tcPr>
          <w:p w:rsidR="00CF1639" w:rsidRDefault="00CF1639">
            <w:pPr>
              <w:pStyle w:val="TableParagraph"/>
              <w:rPr>
                <w:sz w:val="20"/>
              </w:rPr>
            </w:pPr>
          </w:p>
        </w:tc>
        <w:tc>
          <w:tcPr>
            <w:tcW w:w="6123" w:type="dxa"/>
            <w:tcBorders>
              <w:top w:val="nil"/>
            </w:tcBorders>
          </w:tcPr>
          <w:p w:rsidR="00CF1639" w:rsidRDefault="00CF1639">
            <w:pPr>
              <w:pStyle w:val="TableParagraph"/>
              <w:rPr>
                <w:sz w:val="20"/>
              </w:rPr>
            </w:pPr>
          </w:p>
        </w:tc>
        <w:tc>
          <w:tcPr>
            <w:tcW w:w="2551" w:type="dxa"/>
            <w:tcBorders>
              <w:top w:val="nil"/>
            </w:tcBorders>
          </w:tcPr>
          <w:p w:rsidR="00CF1639" w:rsidRDefault="00362BD5">
            <w:pPr>
              <w:pStyle w:val="TableParagraph"/>
              <w:spacing w:line="259" w:lineRule="exact"/>
              <w:ind w:left="108"/>
              <w:rPr>
                <w:sz w:val="24"/>
              </w:rPr>
            </w:pPr>
            <w:r>
              <w:rPr>
                <w:sz w:val="24"/>
              </w:rPr>
              <w:t>ассигнований</w:t>
            </w:r>
          </w:p>
        </w:tc>
      </w:tr>
    </w:tbl>
    <w:p w:rsidR="00CF1639" w:rsidRDefault="00CF1639">
      <w:pPr>
        <w:pStyle w:val="a3"/>
        <w:spacing w:before="3"/>
        <w:rPr>
          <w:sz w:val="27"/>
        </w:rPr>
      </w:pPr>
    </w:p>
    <w:p w:rsidR="00CF1639" w:rsidRDefault="00362BD5" w:rsidP="00757467">
      <w:pPr>
        <w:pStyle w:val="a5"/>
        <w:numPr>
          <w:ilvl w:val="1"/>
          <w:numId w:val="22"/>
        </w:numPr>
        <w:tabs>
          <w:tab w:val="left" w:pos="1214"/>
        </w:tabs>
        <w:ind w:left="672" w:right="1449" w:firstLine="0"/>
        <w:rPr>
          <w:sz w:val="24"/>
        </w:rPr>
      </w:pPr>
      <w:r>
        <w:rPr>
          <w:sz w:val="24"/>
        </w:rPr>
        <w:t>Доплаты за работу в выходные дни или нерабочие праздничные дни в соответствии с Трудовым кодексом Российской</w:t>
      </w:r>
      <w:r>
        <w:rPr>
          <w:spacing w:val="-3"/>
          <w:sz w:val="24"/>
        </w:rPr>
        <w:t xml:space="preserve"> </w:t>
      </w:r>
      <w:r>
        <w:rPr>
          <w:sz w:val="24"/>
        </w:rPr>
        <w:t>Федерации.</w:t>
      </w:r>
    </w:p>
    <w:p w:rsidR="00CF1639" w:rsidRDefault="00CF1639">
      <w:pPr>
        <w:pStyle w:val="a3"/>
        <w:rPr>
          <w:sz w:val="24"/>
        </w:rPr>
      </w:pPr>
    </w:p>
    <w:p w:rsidR="00CF1639" w:rsidRDefault="00362BD5" w:rsidP="00757467">
      <w:pPr>
        <w:pStyle w:val="a5"/>
        <w:numPr>
          <w:ilvl w:val="1"/>
          <w:numId w:val="22"/>
        </w:numPr>
        <w:tabs>
          <w:tab w:val="left" w:pos="1095"/>
        </w:tabs>
        <w:spacing w:after="8"/>
        <w:ind w:left="672" w:right="1140" w:firstLine="0"/>
        <w:rPr>
          <w:sz w:val="24"/>
        </w:rPr>
      </w:pPr>
      <w:r>
        <w:rPr>
          <w:sz w:val="24"/>
        </w:rPr>
        <w:t>Доплаты педагогическим работникам за выполнение дополнительных работ, связанных с образовательным процессом и не входящих в круг основных</w:t>
      </w:r>
      <w:r>
        <w:rPr>
          <w:spacing w:val="-8"/>
          <w:sz w:val="24"/>
        </w:rPr>
        <w:t xml:space="preserve"> </w:t>
      </w:r>
      <w:r>
        <w:rPr>
          <w:sz w:val="24"/>
        </w:rPr>
        <w:t>обязанностей:</w:t>
      </w:r>
    </w:p>
    <w:tbl>
      <w:tblPr>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6"/>
        <w:gridCol w:w="4476"/>
        <w:gridCol w:w="4092"/>
      </w:tblGrid>
      <w:tr w:rsidR="00CF1639">
        <w:trPr>
          <w:trHeight w:val="1548"/>
        </w:trPr>
        <w:tc>
          <w:tcPr>
            <w:tcW w:w="876" w:type="dxa"/>
          </w:tcPr>
          <w:p w:rsidR="00CF1639" w:rsidRDefault="00362BD5">
            <w:pPr>
              <w:pStyle w:val="TableParagraph"/>
              <w:spacing w:line="268" w:lineRule="exact"/>
              <w:ind w:left="107"/>
              <w:rPr>
                <w:sz w:val="24"/>
              </w:rPr>
            </w:pPr>
            <w:r>
              <w:rPr>
                <w:sz w:val="24"/>
              </w:rPr>
              <w:t>2.4.1.</w:t>
            </w:r>
          </w:p>
        </w:tc>
        <w:tc>
          <w:tcPr>
            <w:tcW w:w="4476" w:type="dxa"/>
          </w:tcPr>
          <w:p w:rsidR="00CF1639" w:rsidRDefault="00CF1639">
            <w:pPr>
              <w:pStyle w:val="TableParagraph"/>
              <w:spacing w:before="3"/>
              <w:rPr>
                <w:sz w:val="23"/>
              </w:rPr>
            </w:pPr>
          </w:p>
          <w:p w:rsidR="00CF1639" w:rsidRDefault="00362BD5">
            <w:pPr>
              <w:pStyle w:val="TableParagraph"/>
              <w:spacing w:before="1"/>
              <w:ind w:left="192"/>
              <w:rPr>
                <w:sz w:val="24"/>
              </w:rPr>
            </w:pPr>
            <w:r>
              <w:rPr>
                <w:sz w:val="24"/>
              </w:rPr>
              <w:t>За интенсивность в работе</w:t>
            </w:r>
          </w:p>
        </w:tc>
        <w:tc>
          <w:tcPr>
            <w:tcW w:w="4092" w:type="dxa"/>
          </w:tcPr>
          <w:p w:rsidR="00CF1639" w:rsidRDefault="00362BD5">
            <w:pPr>
              <w:pStyle w:val="TableParagraph"/>
              <w:ind w:left="111" w:right="435"/>
              <w:rPr>
                <w:sz w:val="24"/>
              </w:rPr>
            </w:pPr>
            <w:r>
              <w:rPr>
                <w:sz w:val="24"/>
              </w:rPr>
              <w:t>в соответствии с тарификацией и суммами выделенных бюджетных ассигнований</w:t>
            </w:r>
          </w:p>
        </w:tc>
      </w:tr>
      <w:tr w:rsidR="00CF1639">
        <w:trPr>
          <w:trHeight w:val="1106"/>
        </w:trPr>
        <w:tc>
          <w:tcPr>
            <w:tcW w:w="876" w:type="dxa"/>
          </w:tcPr>
          <w:p w:rsidR="00CF1639" w:rsidRDefault="00362BD5">
            <w:pPr>
              <w:pStyle w:val="TableParagraph"/>
              <w:spacing w:line="270" w:lineRule="exact"/>
              <w:ind w:left="107"/>
              <w:rPr>
                <w:sz w:val="24"/>
              </w:rPr>
            </w:pPr>
            <w:r>
              <w:rPr>
                <w:sz w:val="24"/>
              </w:rPr>
              <w:t>2.4.2.</w:t>
            </w:r>
          </w:p>
        </w:tc>
        <w:tc>
          <w:tcPr>
            <w:tcW w:w="4476" w:type="dxa"/>
          </w:tcPr>
          <w:p w:rsidR="00CF1639" w:rsidRDefault="00362BD5">
            <w:pPr>
              <w:pStyle w:val="TableParagraph"/>
              <w:tabs>
                <w:tab w:val="left" w:pos="1206"/>
                <w:tab w:val="left" w:pos="2938"/>
              </w:tabs>
              <w:ind w:left="192" w:right="263"/>
              <w:jc w:val="both"/>
              <w:rPr>
                <w:sz w:val="24"/>
              </w:rPr>
            </w:pPr>
            <w:r>
              <w:rPr>
                <w:sz w:val="24"/>
              </w:rPr>
              <w:t>Консультации и занятия с родителями по</w:t>
            </w:r>
            <w:r>
              <w:rPr>
                <w:sz w:val="24"/>
              </w:rPr>
              <w:tab/>
              <w:t>вопросам</w:t>
            </w:r>
            <w:r>
              <w:rPr>
                <w:sz w:val="24"/>
              </w:rPr>
              <w:tab/>
            </w:r>
            <w:r>
              <w:rPr>
                <w:spacing w:val="-1"/>
                <w:sz w:val="24"/>
              </w:rPr>
              <w:t xml:space="preserve">закаливания </w:t>
            </w:r>
            <w:r>
              <w:rPr>
                <w:sz w:val="24"/>
              </w:rPr>
              <w:t>воспитанников и поддержания в</w:t>
            </w:r>
            <w:r>
              <w:rPr>
                <w:spacing w:val="26"/>
                <w:sz w:val="24"/>
              </w:rPr>
              <w:t xml:space="preserve"> </w:t>
            </w:r>
            <w:r>
              <w:rPr>
                <w:sz w:val="24"/>
              </w:rPr>
              <w:t>семье</w:t>
            </w:r>
          </w:p>
          <w:p w:rsidR="00CF1639" w:rsidRDefault="00362BD5">
            <w:pPr>
              <w:pStyle w:val="TableParagraph"/>
              <w:spacing w:line="264" w:lineRule="exact"/>
              <w:ind w:left="192"/>
              <w:rPr>
                <w:sz w:val="24"/>
              </w:rPr>
            </w:pPr>
            <w:r>
              <w:rPr>
                <w:sz w:val="24"/>
              </w:rPr>
              <w:t>ЗОЖ</w:t>
            </w:r>
          </w:p>
        </w:tc>
        <w:tc>
          <w:tcPr>
            <w:tcW w:w="4092" w:type="dxa"/>
          </w:tcPr>
          <w:p w:rsidR="00CF1639" w:rsidRDefault="00362BD5">
            <w:pPr>
              <w:pStyle w:val="TableParagraph"/>
              <w:ind w:left="111" w:right="435"/>
              <w:rPr>
                <w:sz w:val="24"/>
              </w:rPr>
            </w:pPr>
            <w:r>
              <w:rPr>
                <w:sz w:val="24"/>
              </w:rPr>
              <w:t>в соответствии с тарификацией и суммами выделенных бюджетных ассигнований</w:t>
            </w:r>
          </w:p>
        </w:tc>
      </w:tr>
      <w:tr w:rsidR="00CF1639">
        <w:trPr>
          <w:trHeight w:val="1932"/>
        </w:trPr>
        <w:tc>
          <w:tcPr>
            <w:tcW w:w="876" w:type="dxa"/>
          </w:tcPr>
          <w:p w:rsidR="00CF1639" w:rsidRDefault="00362BD5">
            <w:pPr>
              <w:pStyle w:val="TableParagraph"/>
              <w:spacing w:line="268" w:lineRule="exact"/>
              <w:ind w:left="107"/>
              <w:rPr>
                <w:sz w:val="24"/>
              </w:rPr>
            </w:pPr>
            <w:r>
              <w:rPr>
                <w:sz w:val="24"/>
              </w:rPr>
              <w:t>2.4.3.</w:t>
            </w:r>
          </w:p>
        </w:tc>
        <w:tc>
          <w:tcPr>
            <w:tcW w:w="4476" w:type="dxa"/>
          </w:tcPr>
          <w:p w:rsidR="00CF1639" w:rsidRDefault="00362BD5">
            <w:pPr>
              <w:pStyle w:val="TableParagraph"/>
              <w:tabs>
                <w:tab w:val="left" w:pos="2334"/>
                <w:tab w:val="left" w:pos="3284"/>
                <w:tab w:val="left" w:pos="4092"/>
              </w:tabs>
              <w:ind w:left="192" w:right="266"/>
              <w:jc w:val="both"/>
              <w:rPr>
                <w:sz w:val="24"/>
              </w:rPr>
            </w:pPr>
            <w:r>
              <w:rPr>
                <w:sz w:val="24"/>
              </w:rPr>
              <w:t>За работу по изготовлению наглядных учебно-методических</w:t>
            </w:r>
            <w:r>
              <w:rPr>
                <w:sz w:val="24"/>
              </w:rPr>
              <w:tab/>
            </w:r>
            <w:r>
              <w:rPr>
                <w:spacing w:val="-3"/>
                <w:sz w:val="24"/>
              </w:rPr>
              <w:t xml:space="preserve">пособий, </w:t>
            </w:r>
            <w:r>
              <w:rPr>
                <w:sz w:val="24"/>
              </w:rPr>
              <w:t>дидактического материала для проведения</w:t>
            </w:r>
            <w:r>
              <w:rPr>
                <w:sz w:val="24"/>
              </w:rPr>
              <w:tab/>
              <w:t>занятий</w:t>
            </w:r>
            <w:r>
              <w:rPr>
                <w:sz w:val="24"/>
              </w:rPr>
              <w:tab/>
            </w:r>
            <w:r>
              <w:rPr>
                <w:sz w:val="24"/>
              </w:rPr>
              <w:tab/>
            </w:r>
            <w:r>
              <w:rPr>
                <w:spacing w:val="-19"/>
                <w:sz w:val="24"/>
              </w:rPr>
              <w:t xml:space="preserve">с </w:t>
            </w:r>
            <w:r>
              <w:rPr>
                <w:sz w:val="24"/>
              </w:rPr>
              <w:t>воспитанниками, для развития их творческих способностей в</w:t>
            </w:r>
            <w:r>
              <w:rPr>
                <w:spacing w:val="-28"/>
                <w:sz w:val="24"/>
              </w:rPr>
              <w:t xml:space="preserve"> </w:t>
            </w:r>
            <w:r>
              <w:rPr>
                <w:sz w:val="24"/>
              </w:rPr>
              <w:t>досуговой</w:t>
            </w:r>
          </w:p>
          <w:p w:rsidR="00CF1639" w:rsidRDefault="00362BD5">
            <w:pPr>
              <w:pStyle w:val="TableParagraph"/>
              <w:spacing w:line="264" w:lineRule="exact"/>
              <w:ind w:left="192"/>
              <w:jc w:val="both"/>
              <w:rPr>
                <w:sz w:val="24"/>
              </w:rPr>
            </w:pPr>
            <w:r>
              <w:rPr>
                <w:sz w:val="24"/>
              </w:rPr>
              <w:t>и игровой деятельности</w:t>
            </w:r>
          </w:p>
        </w:tc>
        <w:tc>
          <w:tcPr>
            <w:tcW w:w="4092" w:type="dxa"/>
          </w:tcPr>
          <w:p w:rsidR="00CF1639" w:rsidRDefault="00362BD5">
            <w:pPr>
              <w:pStyle w:val="TableParagraph"/>
              <w:ind w:left="111" w:right="435"/>
              <w:rPr>
                <w:sz w:val="24"/>
              </w:rPr>
            </w:pPr>
            <w:r>
              <w:rPr>
                <w:sz w:val="24"/>
              </w:rPr>
              <w:t>в соответствии с тарификацией и суммами выделенных бюджетных ассигнований</w:t>
            </w:r>
          </w:p>
        </w:tc>
      </w:tr>
      <w:tr w:rsidR="00CF1639">
        <w:trPr>
          <w:trHeight w:val="1655"/>
        </w:trPr>
        <w:tc>
          <w:tcPr>
            <w:tcW w:w="876" w:type="dxa"/>
          </w:tcPr>
          <w:p w:rsidR="00CF1639" w:rsidRDefault="00362BD5">
            <w:pPr>
              <w:pStyle w:val="TableParagraph"/>
              <w:spacing w:line="268" w:lineRule="exact"/>
              <w:ind w:left="107"/>
              <w:rPr>
                <w:sz w:val="24"/>
              </w:rPr>
            </w:pPr>
            <w:r>
              <w:rPr>
                <w:sz w:val="24"/>
              </w:rPr>
              <w:t>2.4.4.</w:t>
            </w:r>
          </w:p>
        </w:tc>
        <w:tc>
          <w:tcPr>
            <w:tcW w:w="4476" w:type="dxa"/>
          </w:tcPr>
          <w:p w:rsidR="00CF1639" w:rsidRDefault="00362BD5">
            <w:pPr>
              <w:pStyle w:val="TableParagraph"/>
              <w:tabs>
                <w:tab w:val="left" w:pos="2156"/>
              </w:tabs>
              <w:ind w:left="192" w:right="262"/>
              <w:jc w:val="both"/>
              <w:rPr>
                <w:sz w:val="24"/>
              </w:rPr>
            </w:pPr>
            <w:r>
              <w:rPr>
                <w:sz w:val="24"/>
              </w:rPr>
              <w:t>За постоянное обновление предметно- развивающей среды в группе, подготовку</w:t>
            </w:r>
            <w:r>
              <w:rPr>
                <w:sz w:val="24"/>
              </w:rPr>
              <w:tab/>
              <w:t>демонстрационного материала в группе, музыкальном</w:t>
            </w:r>
            <w:r>
              <w:rPr>
                <w:spacing w:val="19"/>
                <w:sz w:val="24"/>
              </w:rPr>
              <w:t xml:space="preserve"> </w:t>
            </w:r>
            <w:r>
              <w:rPr>
                <w:sz w:val="24"/>
              </w:rPr>
              <w:t>и</w:t>
            </w:r>
          </w:p>
          <w:p w:rsidR="00CF1639" w:rsidRDefault="00362BD5">
            <w:pPr>
              <w:pStyle w:val="TableParagraph"/>
              <w:spacing w:line="270" w:lineRule="atLeast"/>
              <w:ind w:left="192" w:right="272"/>
              <w:jc w:val="both"/>
              <w:rPr>
                <w:sz w:val="24"/>
              </w:rPr>
            </w:pPr>
            <w:r>
              <w:rPr>
                <w:sz w:val="24"/>
              </w:rPr>
              <w:t>спортивном залах, а так же во всех кабинетах ДОУ</w:t>
            </w:r>
          </w:p>
        </w:tc>
        <w:tc>
          <w:tcPr>
            <w:tcW w:w="4092" w:type="dxa"/>
          </w:tcPr>
          <w:p w:rsidR="00CF1639" w:rsidRDefault="00362BD5">
            <w:pPr>
              <w:pStyle w:val="TableParagraph"/>
              <w:ind w:left="111" w:right="435"/>
              <w:rPr>
                <w:sz w:val="24"/>
              </w:rPr>
            </w:pPr>
            <w:r>
              <w:rPr>
                <w:sz w:val="24"/>
              </w:rPr>
              <w:t>в соответствии с тарификацией и суммами выделенных бюджетных ассигнований</w:t>
            </w:r>
          </w:p>
        </w:tc>
      </w:tr>
      <w:tr w:rsidR="00CF1639">
        <w:trPr>
          <w:trHeight w:val="1380"/>
        </w:trPr>
        <w:tc>
          <w:tcPr>
            <w:tcW w:w="876" w:type="dxa"/>
          </w:tcPr>
          <w:p w:rsidR="00CF1639" w:rsidRDefault="00362BD5">
            <w:pPr>
              <w:pStyle w:val="TableParagraph"/>
              <w:spacing w:line="267" w:lineRule="exact"/>
              <w:ind w:left="107"/>
              <w:rPr>
                <w:sz w:val="24"/>
              </w:rPr>
            </w:pPr>
            <w:r>
              <w:rPr>
                <w:sz w:val="24"/>
              </w:rPr>
              <w:t>2.4.5.</w:t>
            </w:r>
          </w:p>
        </w:tc>
        <w:tc>
          <w:tcPr>
            <w:tcW w:w="4476" w:type="dxa"/>
          </w:tcPr>
          <w:p w:rsidR="00CF1639" w:rsidRDefault="00362BD5">
            <w:pPr>
              <w:pStyle w:val="TableParagraph"/>
              <w:ind w:left="192" w:right="262"/>
              <w:jc w:val="both"/>
              <w:rPr>
                <w:sz w:val="24"/>
              </w:rPr>
            </w:pPr>
            <w:r>
              <w:rPr>
                <w:sz w:val="24"/>
              </w:rPr>
              <w:t>За организацию и проведение совместно с родителями внеплановых мероприятий (досугов, театрально-</w:t>
            </w:r>
          </w:p>
          <w:p w:rsidR="00CF1639" w:rsidRDefault="00362BD5">
            <w:pPr>
              <w:pStyle w:val="TableParagraph"/>
              <w:spacing w:line="270" w:lineRule="atLeast"/>
              <w:ind w:left="192" w:right="262"/>
              <w:jc w:val="both"/>
              <w:rPr>
                <w:sz w:val="24"/>
              </w:rPr>
            </w:pPr>
            <w:r>
              <w:rPr>
                <w:sz w:val="24"/>
              </w:rPr>
              <w:t>игровой деятельности, праздников и т.д.)</w:t>
            </w:r>
          </w:p>
        </w:tc>
        <w:tc>
          <w:tcPr>
            <w:tcW w:w="4092" w:type="dxa"/>
          </w:tcPr>
          <w:p w:rsidR="00CF1639" w:rsidRDefault="00362BD5">
            <w:pPr>
              <w:pStyle w:val="TableParagraph"/>
              <w:ind w:left="111" w:right="435"/>
              <w:rPr>
                <w:sz w:val="24"/>
              </w:rPr>
            </w:pPr>
            <w:r>
              <w:rPr>
                <w:sz w:val="24"/>
              </w:rPr>
              <w:t>в соответствии с тарификацией и суммами выделенных бюджетных ассигнований</w:t>
            </w:r>
          </w:p>
        </w:tc>
      </w:tr>
      <w:tr w:rsidR="00CF1639">
        <w:trPr>
          <w:trHeight w:val="1379"/>
        </w:trPr>
        <w:tc>
          <w:tcPr>
            <w:tcW w:w="876" w:type="dxa"/>
          </w:tcPr>
          <w:p w:rsidR="00CF1639" w:rsidRDefault="00362BD5">
            <w:pPr>
              <w:pStyle w:val="TableParagraph"/>
              <w:spacing w:line="268" w:lineRule="exact"/>
              <w:ind w:left="107"/>
              <w:rPr>
                <w:sz w:val="24"/>
              </w:rPr>
            </w:pPr>
            <w:r>
              <w:rPr>
                <w:sz w:val="24"/>
              </w:rPr>
              <w:lastRenderedPageBreak/>
              <w:t>2.4.6.</w:t>
            </w:r>
          </w:p>
        </w:tc>
        <w:tc>
          <w:tcPr>
            <w:tcW w:w="4476" w:type="dxa"/>
          </w:tcPr>
          <w:p w:rsidR="00CF1639" w:rsidRDefault="00362BD5">
            <w:pPr>
              <w:pStyle w:val="TableParagraph"/>
              <w:tabs>
                <w:tab w:val="left" w:pos="2612"/>
              </w:tabs>
              <w:ind w:left="192" w:right="263"/>
              <w:jc w:val="both"/>
              <w:rPr>
                <w:sz w:val="24"/>
              </w:rPr>
            </w:pPr>
            <w:r>
              <w:rPr>
                <w:sz w:val="24"/>
              </w:rPr>
              <w:t>За участие в работе по организации и проведению</w:t>
            </w:r>
            <w:r>
              <w:rPr>
                <w:sz w:val="24"/>
              </w:rPr>
              <w:tab/>
              <w:t>общегородских мероприятий для детей дошкольного возраста (спортивных</w:t>
            </w:r>
            <w:r>
              <w:rPr>
                <w:spacing w:val="28"/>
                <w:sz w:val="24"/>
              </w:rPr>
              <w:t xml:space="preserve"> </w:t>
            </w:r>
            <w:r>
              <w:rPr>
                <w:sz w:val="24"/>
              </w:rPr>
              <w:t>соревнований,</w:t>
            </w:r>
          </w:p>
          <w:p w:rsidR="00CF1639" w:rsidRDefault="00362BD5">
            <w:pPr>
              <w:pStyle w:val="TableParagraph"/>
              <w:spacing w:line="264" w:lineRule="exact"/>
              <w:ind w:left="192"/>
              <w:jc w:val="both"/>
              <w:rPr>
                <w:sz w:val="24"/>
              </w:rPr>
            </w:pPr>
            <w:r>
              <w:rPr>
                <w:sz w:val="24"/>
              </w:rPr>
              <w:t>конкурсов, выступлений)</w:t>
            </w:r>
          </w:p>
        </w:tc>
        <w:tc>
          <w:tcPr>
            <w:tcW w:w="4092" w:type="dxa"/>
          </w:tcPr>
          <w:p w:rsidR="00CF1639" w:rsidRDefault="00362BD5">
            <w:pPr>
              <w:pStyle w:val="TableParagraph"/>
              <w:ind w:left="111" w:right="435"/>
              <w:rPr>
                <w:sz w:val="24"/>
              </w:rPr>
            </w:pPr>
            <w:r>
              <w:rPr>
                <w:sz w:val="24"/>
              </w:rPr>
              <w:t>в соответствии с тарификацией и суммами выделенных бюджетных ассигнований</w:t>
            </w:r>
          </w:p>
        </w:tc>
      </w:tr>
      <w:tr w:rsidR="00CF1639">
        <w:trPr>
          <w:trHeight w:val="275"/>
        </w:trPr>
        <w:tc>
          <w:tcPr>
            <w:tcW w:w="876" w:type="dxa"/>
          </w:tcPr>
          <w:p w:rsidR="00CF1639" w:rsidRDefault="00362BD5">
            <w:pPr>
              <w:pStyle w:val="TableParagraph"/>
              <w:spacing w:line="256" w:lineRule="exact"/>
              <w:ind w:left="107"/>
              <w:rPr>
                <w:sz w:val="24"/>
              </w:rPr>
            </w:pPr>
            <w:r>
              <w:rPr>
                <w:sz w:val="24"/>
              </w:rPr>
              <w:t>2.4.7.</w:t>
            </w:r>
          </w:p>
        </w:tc>
        <w:tc>
          <w:tcPr>
            <w:tcW w:w="4476" w:type="dxa"/>
          </w:tcPr>
          <w:p w:rsidR="00CF1639" w:rsidRDefault="00362BD5">
            <w:pPr>
              <w:pStyle w:val="TableParagraph"/>
              <w:spacing w:line="256" w:lineRule="exact"/>
              <w:ind w:left="192"/>
              <w:rPr>
                <w:sz w:val="24"/>
              </w:rPr>
            </w:pPr>
            <w:r>
              <w:rPr>
                <w:sz w:val="24"/>
              </w:rPr>
              <w:t>За работу по участию в организациях</w:t>
            </w:r>
          </w:p>
        </w:tc>
        <w:tc>
          <w:tcPr>
            <w:tcW w:w="4092" w:type="dxa"/>
          </w:tcPr>
          <w:p w:rsidR="00CF1639" w:rsidRDefault="00362BD5">
            <w:pPr>
              <w:pStyle w:val="TableParagraph"/>
              <w:spacing w:line="256" w:lineRule="exact"/>
              <w:ind w:left="111"/>
              <w:rPr>
                <w:sz w:val="24"/>
              </w:rPr>
            </w:pPr>
            <w:r>
              <w:rPr>
                <w:sz w:val="24"/>
              </w:rPr>
              <w:t>в соответствии с тарификацией и</w:t>
            </w:r>
          </w:p>
        </w:tc>
      </w:tr>
      <w:tr w:rsidR="00CF1639">
        <w:trPr>
          <w:trHeight w:val="1103"/>
        </w:trPr>
        <w:tc>
          <w:tcPr>
            <w:tcW w:w="876" w:type="dxa"/>
          </w:tcPr>
          <w:p w:rsidR="00CF1639" w:rsidRDefault="00CF1639">
            <w:pPr>
              <w:pStyle w:val="TableParagraph"/>
              <w:rPr>
                <w:sz w:val="24"/>
              </w:rPr>
            </w:pPr>
          </w:p>
        </w:tc>
        <w:tc>
          <w:tcPr>
            <w:tcW w:w="4476" w:type="dxa"/>
          </w:tcPr>
          <w:p w:rsidR="00CF1639" w:rsidRDefault="00362BD5">
            <w:pPr>
              <w:pStyle w:val="TableParagraph"/>
              <w:tabs>
                <w:tab w:val="left" w:pos="1924"/>
                <w:tab w:val="left" w:pos="2501"/>
                <w:tab w:val="left" w:pos="3950"/>
              </w:tabs>
              <w:ind w:left="192" w:right="263"/>
              <w:rPr>
                <w:sz w:val="24"/>
              </w:rPr>
            </w:pPr>
            <w:r>
              <w:rPr>
                <w:sz w:val="24"/>
              </w:rPr>
              <w:t>городских</w:t>
            </w:r>
            <w:r>
              <w:rPr>
                <w:sz w:val="24"/>
              </w:rPr>
              <w:tab/>
              <w:t>мероприятий</w:t>
            </w:r>
            <w:r>
              <w:rPr>
                <w:sz w:val="24"/>
              </w:rPr>
              <w:tab/>
            </w:r>
            <w:r>
              <w:rPr>
                <w:spacing w:val="-8"/>
                <w:sz w:val="24"/>
              </w:rPr>
              <w:t xml:space="preserve">по </w:t>
            </w:r>
            <w:r>
              <w:rPr>
                <w:sz w:val="24"/>
              </w:rPr>
              <w:t>распространению</w:t>
            </w:r>
            <w:r>
              <w:rPr>
                <w:sz w:val="24"/>
              </w:rPr>
              <w:tab/>
            </w:r>
            <w:r>
              <w:rPr>
                <w:spacing w:val="-1"/>
                <w:sz w:val="24"/>
              </w:rPr>
              <w:t>педагогического</w:t>
            </w:r>
          </w:p>
          <w:p w:rsidR="00CF1639" w:rsidRDefault="00362BD5">
            <w:pPr>
              <w:pStyle w:val="TableParagraph"/>
              <w:tabs>
                <w:tab w:val="left" w:pos="1231"/>
                <w:tab w:val="left" w:pos="2557"/>
              </w:tabs>
              <w:spacing w:line="270" w:lineRule="atLeast"/>
              <w:ind w:left="192" w:right="268"/>
              <w:rPr>
                <w:sz w:val="24"/>
              </w:rPr>
            </w:pPr>
            <w:r>
              <w:rPr>
                <w:sz w:val="24"/>
              </w:rPr>
              <w:t>опыта,</w:t>
            </w:r>
            <w:r>
              <w:rPr>
                <w:sz w:val="24"/>
              </w:rPr>
              <w:tab/>
              <w:t>традиций</w:t>
            </w:r>
            <w:r>
              <w:rPr>
                <w:sz w:val="24"/>
              </w:rPr>
              <w:tab/>
            </w:r>
            <w:r>
              <w:rPr>
                <w:spacing w:val="-1"/>
                <w:sz w:val="24"/>
              </w:rPr>
              <w:t xml:space="preserve">наставничества, </w:t>
            </w:r>
            <w:r>
              <w:rPr>
                <w:sz w:val="24"/>
              </w:rPr>
              <w:t>работы с</w:t>
            </w:r>
            <w:r>
              <w:rPr>
                <w:spacing w:val="-3"/>
                <w:sz w:val="24"/>
              </w:rPr>
              <w:t xml:space="preserve"> </w:t>
            </w:r>
            <w:r>
              <w:rPr>
                <w:sz w:val="24"/>
              </w:rPr>
              <w:t>родителями</w:t>
            </w:r>
          </w:p>
        </w:tc>
        <w:tc>
          <w:tcPr>
            <w:tcW w:w="4092" w:type="dxa"/>
          </w:tcPr>
          <w:p w:rsidR="00CF1639" w:rsidRDefault="00362BD5">
            <w:pPr>
              <w:pStyle w:val="TableParagraph"/>
              <w:ind w:left="111" w:right="435"/>
              <w:rPr>
                <w:sz w:val="24"/>
              </w:rPr>
            </w:pPr>
            <w:r>
              <w:rPr>
                <w:sz w:val="24"/>
              </w:rPr>
              <w:t>суммами выделенных бюджетных ассигнований</w:t>
            </w:r>
          </w:p>
        </w:tc>
      </w:tr>
      <w:tr w:rsidR="00CF1639">
        <w:trPr>
          <w:trHeight w:val="827"/>
        </w:trPr>
        <w:tc>
          <w:tcPr>
            <w:tcW w:w="876" w:type="dxa"/>
          </w:tcPr>
          <w:p w:rsidR="00CF1639" w:rsidRDefault="00362BD5">
            <w:pPr>
              <w:pStyle w:val="TableParagraph"/>
              <w:spacing w:line="268" w:lineRule="exact"/>
              <w:ind w:left="107"/>
              <w:rPr>
                <w:sz w:val="24"/>
              </w:rPr>
            </w:pPr>
            <w:r>
              <w:rPr>
                <w:sz w:val="24"/>
              </w:rPr>
              <w:t>2.4.8.</w:t>
            </w:r>
          </w:p>
        </w:tc>
        <w:tc>
          <w:tcPr>
            <w:tcW w:w="4476" w:type="dxa"/>
          </w:tcPr>
          <w:p w:rsidR="00CF1639" w:rsidRDefault="00362BD5">
            <w:pPr>
              <w:pStyle w:val="TableParagraph"/>
              <w:tabs>
                <w:tab w:val="left" w:pos="772"/>
                <w:tab w:val="left" w:pos="1823"/>
                <w:tab w:val="left" w:pos="3451"/>
              </w:tabs>
              <w:ind w:left="192" w:right="265"/>
              <w:rPr>
                <w:sz w:val="24"/>
              </w:rPr>
            </w:pPr>
            <w:r>
              <w:rPr>
                <w:sz w:val="24"/>
              </w:rPr>
              <w:t>За участие в конкурсе "Педагог года" на</w:t>
            </w:r>
            <w:r>
              <w:rPr>
                <w:sz w:val="24"/>
              </w:rPr>
              <w:tab/>
              <w:t>уровне</w:t>
            </w:r>
            <w:r>
              <w:rPr>
                <w:sz w:val="24"/>
              </w:rPr>
              <w:tab/>
              <w:t>учреждения,</w:t>
            </w:r>
            <w:r>
              <w:rPr>
                <w:sz w:val="24"/>
              </w:rPr>
              <w:tab/>
            </w:r>
            <w:r>
              <w:rPr>
                <w:spacing w:val="-3"/>
                <w:sz w:val="24"/>
              </w:rPr>
              <w:t>города,</w:t>
            </w:r>
          </w:p>
          <w:p w:rsidR="00CF1639" w:rsidRDefault="00362BD5">
            <w:pPr>
              <w:pStyle w:val="TableParagraph"/>
              <w:spacing w:line="264" w:lineRule="exact"/>
              <w:ind w:left="192"/>
              <w:rPr>
                <w:sz w:val="24"/>
              </w:rPr>
            </w:pPr>
            <w:r>
              <w:rPr>
                <w:sz w:val="24"/>
              </w:rPr>
              <w:t>области</w:t>
            </w:r>
          </w:p>
        </w:tc>
        <w:tc>
          <w:tcPr>
            <w:tcW w:w="4092" w:type="dxa"/>
          </w:tcPr>
          <w:p w:rsidR="00CF1639" w:rsidRDefault="00362BD5">
            <w:pPr>
              <w:pStyle w:val="TableParagraph"/>
              <w:ind w:left="111" w:right="435"/>
              <w:rPr>
                <w:sz w:val="24"/>
              </w:rPr>
            </w:pPr>
            <w:r>
              <w:rPr>
                <w:sz w:val="24"/>
              </w:rPr>
              <w:t>в соответствии с тарификацией и суммами выделенных бюджетных</w:t>
            </w:r>
          </w:p>
          <w:p w:rsidR="00CF1639" w:rsidRDefault="00362BD5">
            <w:pPr>
              <w:pStyle w:val="TableParagraph"/>
              <w:spacing w:line="264" w:lineRule="exact"/>
              <w:ind w:left="111"/>
              <w:rPr>
                <w:sz w:val="24"/>
              </w:rPr>
            </w:pPr>
            <w:r>
              <w:rPr>
                <w:sz w:val="24"/>
              </w:rPr>
              <w:t>ассигнований</w:t>
            </w:r>
          </w:p>
        </w:tc>
      </w:tr>
      <w:tr w:rsidR="00CF1639">
        <w:trPr>
          <w:trHeight w:val="827"/>
        </w:trPr>
        <w:tc>
          <w:tcPr>
            <w:tcW w:w="876" w:type="dxa"/>
          </w:tcPr>
          <w:p w:rsidR="00CF1639" w:rsidRDefault="00362BD5">
            <w:pPr>
              <w:pStyle w:val="TableParagraph"/>
              <w:spacing w:line="268" w:lineRule="exact"/>
              <w:ind w:left="107"/>
              <w:rPr>
                <w:sz w:val="24"/>
              </w:rPr>
            </w:pPr>
            <w:r>
              <w:rPr>
                <w:sz w:val="24"/>
              </w:rPr>
              <w:t>2.4.9.</w:t>
            </w:r>
          </w:p>
        </w:tc>
        <w:tc>
          <w:tcPr>
            <w:tcW w:w="4476" w:type="dxa"/>
          </w:tcPr>
          <w:p w:rsidR="00CF1639" w:rsidRDefault="00362BD5">
            <w:pPr>
              <w:pStyle w:val="TableParagraph"/>
              <w:tabs>
                <w:tab w:val="left" w:pos="796"/>
              </w:tabs>
              <w:ind w:left="192" w:right="267"/>
              <w:rPr>
                <w:sz w:val="24"/>
              </w:rPr>
            </w:pPr>
            <w:r>
              <w:rPr>
                <w:sz w:val="24"/>
              </w:rPr>
              <w:t>За</w:t>
            </w:r>
            <w:r>
              <w:rPr>
                <w:sz w:val="24"/>
              </w:rPr>
              <w:tab/>
            </w:r>
            <w:r>
              <w:rPr>
                <w:spacing w:val="-1"/>
                <w:sz w:val="24"/>
              </w:rPr>
              <w:t xml:space="preserve">художественно-оформительскую </w:t>
            </w:r>
            <w:r>
              <w:rPr>
                <w:sz w:val="24"/>
              </w:rPr>
              <w:t>работу в</w:t>
            </w:r>
            <w:r>
              <w:rPr>
                <w:spacing w:val="-6"/>
                <w:sz w:val="24"/>
              </w:rPr>
              <w:t xml:space="preserve"> </w:t>
            </w:r>
            <w:r>
              <w:rPr>
                <w:sz w:val="24"/>
              </w:rPr>
              <w:t>ДОУ</w:t>
            </w:r>
          </w:p>
        </w:tc>
        <w:tc>
          <w:tcPr>
            <w:tcW w:w="4092" w:type="dxa"/>
          </w:tcPr>
          <w:p w:rsidR="00CF1639" w:rsidRDefault="00362BD5">
            <w:pPr>
              <w:pStyle w:val="TableParagraph"/>
              <w:ind w:left="111" w:right="435"/>
              <w:rPr>
                <w:sz w:val="24"/>
              </w:rPr>
            </w:pPr>
            <w:r>
              <w:rPr>
                <w:sz w:val="24"/>
              </w:rPr>
              <w:t>в соответствии с тарификацией и суммами выделенных бюджетных</w:t>
            </w:r>
          </w:p>
          <w:p w:rsidR="00CF1639" w:rsidRDefault="00362BD5">
            <w:pPr>
              <w:pStyle w:val="TableParagraph"/>
              <w:spacing w:line="264" w:lineRule="exact"/>
              <w:ind w:left="111"/>
              <w:rPr>
                <w:sz w:val="24"/>
              </w:rPr>
            </w:pPr>
            <w:r>
              <w:rPr>
                <w:sz w:val="24"/>
              </w:rPr>
              <w:t>ассигнований</w:t>
            </w:r>
          </w:p>
        </w:tc>
      </w:tr>
      <w:tr w:rsidR="00CF1639">
        <w:trPr>
          <w:trHeight w:val="1103"/>
        </w:trPr>
        <w:tc>
          <w:tcPr>
            <w:tcW w:w="876" w:type="dxa"/>
          </w:tcPr>
          <w:p w:rsidR="00CF1639" w:rsidRDefault="00362BD5">
            <w:pPr>
              <w:pStyle w:val="TableParagraph"/>
              <w:spacing w:line="268" w:lineRule="exact"/>
              <w:ind w:left="107"/>
              <w:rPr>
                <w:sz w:val="24"/>
              </w:rPr>
            </w:pPr>
            <w:r>
              <w:rPr>
                <w:sz w:val="24"/>
              </w:rPr>
              <w:t>2.4.10.</w:t>
            </w:r>
          </w:p>
        </w:tc>
        <w:tc>
          <w:tcPr>
            <w:tcW w:w="4476" w:type="dxa"/>
          </w:tcPr>
          <w:p w:rsidR="00CF1639" w:rsidRDefault="00362BD5">
            <w:pPr>
              <w:pStyle w:val="TableParagraph"/>
              <w:tabs>
                <w:tab w:val="left" w:pos="1159"/>
                <w:tab w:val="left" w:pos="3022"/>
              </w:tabs>
              <w:ind w:left="192" w:right="266" w:firstLine="60"/>
              <w:jc w:val="both"/>
              <w:rPr>
                <w:sz w:val="24"/>
              </w:rPr>
            </w:pPr>
            <w:r>
              <w:rPr>
                <w:sz w:val="24"/>
              </w:rPr>
              <w:t>За</w:t>
            </w:r>
            <w:r>
              <w:rPr>
                <w:sz w:val="24"/>
              </w:rPr>
              <w:tab/>
              <w:t>проявление</w:t>
            </w:r>
            <w:r>
              <w:rPr>
                <w:sz w:val="24"/>
              </w:rPr>
              <w:tab/>
            </w:r>
            <w:r>
              <w:rPr>
                <w:spacing w:val="-1"/>
                <w:sz w:val="24"/>
              </w:rPr>
              <w:t xml:space="preserve">творчества, </w:t>
            </w:r>
            <w:r>
              <w:rPr>
                <w:sz w:val="24"/>
              </w:rPr>
              <w:t>инициативы, за работу по благоустройству игровых</w:t>
            </w:r>
            <w:r>
              <w:rPr>
                <w:spacing w:val="34"/>
                <w:sz w:val="24"/>
              </w:rPr>
              <w:t xml:space="preserve"> </w:t>
            </w:r>
            <w:r>
              <w:rPr>
                <w:sz w:val="24"/>
              </w:rPr>
              <w:t>участков,</w:t>
            </w:r>
          </w:p>
          <w:p w:rsidR="00CF1639" w:rsidRDefault="00362BD5">
            <w:pPr>
              <w:pStyle w:val="TableParagraph"/>
              <w:spacing w:line="264" w:lineRule="exact"/>
              <w:ind w:left="192"/>
              <w:jc w:val="both"/>
              <w:rPr>
                <w:sz w:val="24"/>
              </w:rPr>
            </w:pPr>
            <w:r>
              <w:rPr>
                <w:sz w:val="24"/>
              </w:rPr>
              <w:t>озеленению территории</w:t>
            </w:r>
          </w:p>
        </w:tc>
        <w:tc>
          <w:tcPr>
            <w:tcW w:w="4092" w:type="dxa"/>
          </w:tcPr>
          <w:p w:rsidR="00CF1639" w:rsidRDefault="00362BD5">
            <w:pPr>
              <w:pStyle w:val="TableParagraph"/>
              <w:ind w:left="111" w:right="435"/>
              <w:rPr>
                <w:sz w:val="24"/>
              </w:rPr>
            </w:pPr>
            <w:r>
              <w:rPr>
                <w:sz w:val="24"/>
              </w:rPr>
              <w:t>в соответствии с тарификацией и суммами выделенных бюджетных ассигнований</w:t>
            </w:r>
          </w:p>
        </w:tc>
      </w:tr>
      <w:tr w:rsidR="00CF1639">
        <w:trPr>
          <w:trHeight w:val="828"/>
        </w:trPr>
        <w:tc>
          <w:tcPr>
            <w:tcW w:w="876" w:type="dxa"/>
          </w:tcPr>
          <w:p w:rsidR="00CF1639" w:rsidRDefault="00362BD5">
            <w:pPr>
              <w:pStyle w:val="TableParagraph"/>
              <w:spacing w:line="268" w:lineRule="exact"/>
              <w:ind w:left="107"/>
              <w:rPr>
                <w:sz w:val="24"/>
              </w:rPr>
            </w:pPr>
            <w:r>
              <w:rPr>
                <w:sz w:val="24"/>
              </w:rPr>
              <w:t>2.4.11.</w:t>
            </w:r>
          </w:p>
        </w:tc>
        <w:tc>
          <w:tcPr>
            <w:tcW w:w="4476" w:type="dxa"/>
          </w:tcPr>
          <w:p w:rsidR="00CF1639" w:rsidRDefault="00362BD5">
            <w:pPr>
              <w:pStyle w:val="TableParagraph"/>
              <w:ind w:left="192" w:right="316" w:firstLine="60"/>
              <w:rPr>
                <w:sz w:val="24"/>
              </w:rPr>
            </w:pPr>
            <w:r>
              <w:rPr>
                <w:sz w:val="24"/>
              </w:rPr>
              <w:t>За проведение бесплатных кружков во 2 половине</w:t>
            </w:r>
            <w:r>
              <w:rPr>
                <w:spacing w:val="-2"/>
                <w:sz w:val="24"/>
              </w:rPr>
              <w:t xml:space="preserve"> </w:t>
            </w:r>
            <w:r>
              <w:rPr>
                <w:sz w:val="24"/>
              </w:rPr>
              <w:t>дня</w:t>
            </w:r>
          </w:p>
        </w:tc>
        <w:tc>
          <w:tcPr>
            <w:tcW w:w="4092" w:type="dxa"/>
          </w:tcPr>
          <w:p w:rsidR="00CF1639" w:rsidRDefault="00362BD5">
            <w:pPr>
              <w:pStyle w:val="TableParagraph"/>
              <w:spacing w:line="268" w:lineRule="exact"/>
              <w:ind w:left="111"/>
              <w:rPr>
                <w:sz w:val="24"/>
              </w:rPr>
            </w:pPr>
            <w:r>
              <w:rPr>
                <w:sz w:val="24"/>
              </w:rPr>
              <w:t>в соответствии с тарификацией и</w:t>
            </w:r>
          </w:p>
          <w:p w:rsidR="00CF1639" w:rsidRDefault="00362BD5">
            <w:pPr>
              <w:pStyle w:val="TableParagraph"/>
              <w:spacing w:line="270" w:lineRule="atLeast"/>
              <w:ind w:left="111" w:right="435"/>
              <w:rPr>
                <w:sz w:val="24"/>
              </w:rPr>
            </w:pPr>
            <w:r>
              <w:rPr>
                <w:sz w:val="24"/>
              </w:rPr>
              <w:t>суммами выделенных бюджетных ассигнований</w:t>
            </w:r>
          </w:p>
        </w:tc>
      </w:tr>
      <w:tr w:rsidR="00CF1639">
        <w:trPr>
          <w:trHeight w:val="846"/>
        </w:trPr>
        <w:tc>
          <w:tcPr>
            <w:tcW w:w="876" w:type="dxa"/>
          </w:tcPr>
          <w:p w:rsidR="00CF1639" w:rsidRDefault="00362BD5">
            <w:pPr>
              <w:pStyle w:val="TableParagraph"/>
              <w:spacing w:line="268" w:lineRule="exact"/>
              <w:ind w:left="107"/>
              <w:rPr>
                <w:sz w:val="24"/>
              </w:rPr>
            </w:pPr>
            <w:r>
              <w:rPr>
                <w:sz w:val="24"/>
              </w:rPr>
              <w:t>2.4.12.</w:t>
            </w:r>
          </w:p>
        </w:tc>
        <w:tc>
          <w:tcPr>
            <w:tcW w:w="4476" w:type="dxa"/>
          </w:tcPr>
          <w:p w:rsidR="00CF1639" w:rsidRDefault="00362BD5">
            <w:pPr>
              <w:pStyle w:val="TableParagraph"/>
              <w:ind w:left="108" w:right="884"/>
              <w:rPr>
                <w:sz w:val="24"/>
              </w:rPr>
            </w:pPr>
            <w:r>
              <w:rPr>
                <w:sz w:val="24"/>
              </w:rPr>
              <w:t>За работу в творческой группе, за публикацию работ на сайте ДОУ</w:t>
            </w:r>
          </w:p>
        </w:tc>
        <w:tc>
          <w:tcPr>
            <w:tcW w:w="4092" w:type="dxa"/>
          </w:tcPr>
          <w:p w:rsidR="00CF1639" w:rsidRDefault="00362BD5">
            <w:pPr>
              <w:pStyle w:val="TableParagraph"/>
              <w:ind w:left="111" w:right="435"/>
              <w:rPr>
                <w:sz w:val="24"/>
              </w:rPr>
            </w:pPr>
            <w:r>
              <w:rPr>
                <w:sz w:val="24"/>
              </w:rPr>
              <w:t>в соответствии с тарификацией и суммами выделенных бюджетных ассигнований</w:t>
            </w:r>
          </w:p>
        </w:tc>
      </w:tr>
      <w:tr w:rsidR="00CF1639">
        <w:trPr>
          <w:trHeight w:val="827"/>
        </w:trPr>
        <w:tc>
          <w:tcPr>
            <w:tcW w:w="876" w:type="dxa"/>
          </w:tcPr>
          <w:p w:rsidR="00CF1639" w:rsidRDefault="00362BD5">
            <w:pPr>
              <w:pStyle w:val="TableParagraph"/>
              <w:spacing w:line="268" w:lineRule="exact"/>
              <w:ind w:left="107"/>
              <w:rPr>
                <w:sz w:val="24"/>
              </w:rPr>
            </w:pPr>
            <w:r>
              <w:rPr>
                <w:sz w:val="24"/>
              </w:rPr>
              <w:t>2.4.13.</w:t>
            </w:r>
          </w:p>
        </w:tc>
        <w:tc>
          <w:tcPr>
            <w:tcW w:w="4476" w:type="dxa"/>
          </w:tcPr>
          <w:p w:rsidR="00CF1639" w:rsidRDefault="00362BD5">
            <w:pPr>
              <w:pStyle w:val="TableParagraph"/>
              <w:ind w:left="108" w:right="574"/>
              <w:rPr>
                <w:sz w:val="24"/>
              </w:rPr>
            </w:pPr>
            <w:r>
              <w:rPr>
                <w:sz w:val="24"/>
              </w:rPr>
              <w:t>За организацию и обновление материально-технической базы ДОУ</w:t>
            </w:r>
          </w:p>
        </w:tc>
        <w:tc>
          <w:tcPr>
            <w:tcW w:w="4092" w:type="dxa"/>
          </w:tcPr>
          <w:p w:rsidR="00CF1639" w:rsidRDefault="00362BD5">
            <w:pPr>
              <w:pStyle w:val="TableParagraph"/>
              <w:ind w:left="111" w:right="435"/>
              <w:rPr>
                <w:sz w:val="24"/>
              </w:rPr>
            </w:pPr>
            <w:r>
              <w:rPr>
                <w:sz w:val="24"/>
              </w:rPr>
              <w:t>в соответствии с тарификацией и суммами выделенных бюджетных</w:t>
            </w:r>
          </w:p>
          <w:p w:rsidR="00CF1639" w:rsidRDefault="00362BD5">
            <w:pPr>
              <w:pStyle w:val="TableParagraph"/>
              <w:spacing w:line="264" w:lineRule="exact"/>
              <w:ind w:left="111"/>
              <w:rPr>
                <w:sz w:val="24"/>
              </w:rPr>
            </w:pPr>
            <w:r>
              <w:rPr>
                <w:sz w:val="24"/>
              </w:rPr>
              <w:t>ассигнований</w:t>
            </w:r>
          </w:p>
        </w:tc>
      </w:tr>
    </w:tbl>
    <w:p w:rsidR="00CF1639" w:rsidRDefault="00CF1639">
      <w:pPr>
        <w:pStyle w:val="a3"/>
        <w:spacing w:before="7"/>
        <w:rPr>
          <w:sz w:val="16"/>
        </w:rPr>
      </w:pPr>
    </w:p>
    <w:p w:rsidR="00CF1639" w:rsidRDefault="00362BD5">
      <w:pPr>
        <w:spacing w:before="90"/>
        <w:ind w:left="672" w:right="1139"/>
        <w:jc w:val="both"/>
        <w:rPr>
          <w:sz w:val="24"/>
        </w:rPr>
      </w:pPr>
      <w:r>
        <w:rPr>
          <w:sz w:val="24"/>
        </w:rPr>
        <w:t>2.4.18. Заведующий МБДОУ может возложить на педагогического работника с его письменного согласия выполнение дополнительных работ, связанных с образовательным процессом и не входящих в круг основных обязанностей педагогического работника, которые поименованы в указанной выше</w:t>
      </w:r>
      <w:r>
        <w:rPr>
          <w:spacing w:val="-6"/>
          <w:sz w:val="24"/>
        </w:rPr>
        <w:t xml:space="preserve"> </w:t>
      </w:r>
      <w:r>
        <w:rPr>
          <w:sz w:val="24"/>
        </w:rPr>
        <w:t>таблице.</w:t>
      </w:r>
    </w:p>
    <w:p w:rsidR="00CF1639" w:rsidRDefault="00CF1639">
      <w:pPr>
        <w:pStyle w:val="a3"/>
        <w:spacing w:before="8"/>
        <w:rPr>
          <w:sz w:val="24"/>
        </w:rPr>
      </w:pPr>
    </w:p>
    <w:p w:rsidR="00CF1639" w:rsidRDefault="00362BD5" w:rsidP="00757467">
      <w:pPr>
        <w:pStyle w:val="a5"/>
        <w:numPr>
          <w:ilvl w:val="0"/>
          <w:numId w:val="23"/>
        </w:numPr>
        <w:tabs>
          <w:tab w:val="left" w:pos="2184"/>
        </w:tabs>
        <w:ind w:left="1592" w:right="1699" w:firstLine="6"/>
        <w:jc w:val="left"/>
        <w:rPr>
          <w:b/>
          <w:sz w:val="24"/>
        </w:rPr>
      </w:pPr>
      <w:r>
        <w:rPr>
          <w:b/>
          <w:sz w:val="24"/>
        </w:rPr>
        <w:t>Снятие доплат за выполнение дополнительных работ, связанных с образовательным процессом и не входящих в круг основных обязанностей педагогического</w:t>
      </w:r>
      <w:r>
        <w:rPr>
          <w:b/>
          <w:spacing w:val="-1"/>
          <w:sz w:val="24"/>
        </w:rPr>
        <w:t xml:space="preserve"> </w:t>
      </w:r>
      <w:r>
        <w:rPr>
          <w:b/>
          <w:sz w:val="24"/>
        </w:rPr>
        <w:t>работника</w:t>
      </w:r>
    </w:p>
    <w:p w:rsidR="00CF1639" w:rsidRDefault="00362BD5">
      <w:pPr>
        <w:spacing w:line="276" w:lineRule="auto"/>
        <w:ind w:left="672" w:right="1133"/>
        <w:jc w:val="both"/>
        <w:rPr>
          <w:sz w:val="24"/>
        </w:rPr>
      </w:pPr>
      <w:r>
        <w:rPr>
          <w:sz w:val="24"/>
        </w:rPr>
        <w:t>3.1 Доплаты за выполнение дополнительных работ, связанных с  образовательным процессом и не входящих в круг основных обязанностей педагогического работника, могут быть сняты на основании приказа заведующего МБДОУ в следующих</w:t>
      </w:r>
      <w:r>
        <w:rPr>
          <w:spacing w:val="-6"/>
          <w:sz w:val="24"/>
        </w:rPr>
        <w:t xml:space="preserve"> </w:t>
      </w:r>
      <w:r>
        <w:rPr>
          <w:sz w:val="24"/>
        </w:rPr>
        <w:t>случаях:</w:t>
      </w:r>
    </w:p>
    <w:p w:rsidR="00CF1639" w:rsidRDefault="00362BD5" w:rsidP="00757467">
      <w:pPr>
        <w:pStyle w:val="a5"/>
        <w:numPr>
          <w:ilvl w:val="0"/>
          <w:numId w:val="21"/>
        </w:numPr>
        <w:tabs>
          <w:tab w:val="left" w:pos="813"/>
        </w:tabs>
        <w:spacing w:line="274" w:lineRule="exact"/>
        <w:ind w:left="812" w:hanging="141"/>
        <w:rPr>
          <w:sz w:val="24"/>
        </w:rPr>
      </w:pPr>
      <w:r>
        <w:rPr>
          <w:sz w:val="24"/>
        </w:rPr>
        <w:lastRenderedPageBreak/>
        <w:t>окончание срока действия</w:t>
      </w:r>
      <w:r>
        <w:rPr>
          <w:spacing w:val="-3"/>
          <w:sz w:val="24"/>
        </w:rPr>
        <w:t xml:space="preserve"> </w:t>
      </w:r>
      <w:r>
        <w:rPr>
          <w:sz w:val="24"/>
        </w:rPr>
        <w:t>доплаты;</w:t>
      </w:r>
    </w:p>
    <w:p w:rsidR="00CF1639" w:rsidRDefault="00362BD5" w:rsidP="00757467">
      <w:pPr>
        <w:pStyle w:val="a5"/>
        <w:numPr>
          <w:ilvl w:val="0"/>
          <w:numId w:val="21"/>
        </w:numPr>
        <w:tabs>
          <w:tab w:val="left" w:pos="813"/>
        </w:tabs>
        <w:ind w:left="812" w:hanging="141"/>
        <w:jc w:val="left"/>
        <w:rPr>
          <w:sz w:val="24"/>
        </w:rPr>
      </w:pPr>
      <w:r>
        <w:rPr>
          <w:sz w:val="24"/>
        </w:rPr>
        <w:t>окончание дополнительной работы, за которую была назначена</w:t>
      </w:r>
      <w:r>
        <w:rPr>
          <w:spacing w:val="-8"/>
          <w:sz w:val="24"/>
        </w:rPr>
        <w:t xml:space="preserve"> </w:t>
      </w:r>
      <w:r>
        <w:rPr>
          <w:sz w:val="24"/>
        </w:rPr>
        <w:t>доплата;</w:t>
      </w:r>
    </w:p>
    <w:p w:rsidR="00CF1639" w:rsidRDefault="00362BD5" w:rsidP="00757467">
      <w:pPr>
        <w:pStyle w:val="a5"/>
        <w:numPr>
          <w:ilvl w:val="0"/>
          <w:numId w:val="21"/>
        </w:numPr>
        <w:tabs>
          <w:tab w:val="left" w:pos="813"/>
        </w:tabs>
        <w:ind w:left="812" w:hanging="141"/>
        <w:jc w:val="left"/>
        <w:rPr>
          <w:sz w:val="24"/>
        </w:rPr>
      </w:pPr>
      <w:r>
        <w:rPr>
          <w:sz w:val="24"/>
        </w:rPr>
        <w:t>снижение качества работы, за которую определена</w:t>
      </w:r>
      <w:r>
        <w:rPr>
          <w:spacing w:val="-7"/>
          <w:sz w:val="24"/>
        </w:rPr>
        <w:t xml:space="preserve"> </w:t>
      </w:r>
      <w:r>
        <w:rPr>
          <w:sz w:val="24"/>
        </w:rPr>
        <w:t>доплата;</w:t>
      </w:r>
    </w:p>
    <w:p w:rsidR="00CF1639" w:rsidRDefault="00362BD5" w:rsidP="00757467">
      <w:pPr>
        <w:pStyle w:val="a5"/>
        <w:numPr>
          <w:ilvl w:val="0"/>
          <w:numId w:val="21"/>
        </w:numPr>
        <w:tabs>
          <w:tab w:val="left" w:pos="837"/>
        </w:tabs>
        <w:ind w:right="1137" w:firstLine="0"/>
        <w:jc w:val="left"/>
        <w:rPr>
          <w:sz w:val="24"/>
        </w:rPr>
      </w:pPr>
      <w:r>
        <w:rPr>
          <w:sz w:val="24"/>
        </w:rPr>
        <w:t>длительное отсутствие работника, в связи, с чем не выполнена дополнительная работа, за которую была определена</w:t>
      </w:r>
      <w:r>
        <w:rPr>
          <w:spacing w:val="-3"/>
          <w:sz w:val="24"/>
        </w:rPr>
        <w:t xml:space="preserve"> </w:t>
      </w:r>
      <w:r>
        <w:rPr>
          <w:sz w:val="24"/>
        </w:rPr>
        <w:t>доплата;</w:t>
      </w:r>
    </w:p>
    <w:p w:rsidR="00CF1639" w:rsidRDefault="00362BD5" w:rsidP="00757467">
      <w:pPr>
        <w:pStyle w:val="a5"/>
        <w:numPr>
          <w:ilvl w:val="0"/>
          <w:numId w:val="21"/>
        </w:numPr>
        <w:tabs>
          <w:tab w:val="left" w:pos="976"/>
        </w:tabs>
        <w:ind w:right="1131" w:firstLine="60"/>
        <w:rPr>
          <w:i/>
          <w:sz w:val="24"/>
        </w:rPr>
      </w:pPr>
      <w:r>
        <w:rPr>
          <w:sz w:val="24"/>
        </w:rPr>
        <w:t>за нарушение трудовой дисциплины (опоздания, отсутствие на рабочем месте без уважительной причины, невыполнение должностных обязанностей и приказов по ДОУ), а также в случае обоснованных жалоб родителей на действия работника.3.2. Изменения и дополнения в Положение вносятся на основе приказов заведующего МБДОУ после согласования с профсоюзной организацией</w:t>
      </w:r>
      <w:r>
        <w:rPr>
          <w:spacing w:val="1"/>
          <w:sz w:val="24"/>
        </w:rPr>
        <w:t xml:space="preserve"> </w:t>
      </w:r>
      <w:r>
        <w:rPr>
          <w:sz w:val="24"/>
        </w:rPr>
        <w:t>учреждения</w:t>
      </w:r>
      <w:r>
        <w:rPr>
          <w:i/>
          <w:sz w:val="24"/>
        </w:rPr>
        <w:t>.</w:t>
      </w:r>
    </w:p>
    <w:p w:rsidR="00CF1639" w:rsidRDefault="00CF1639">
      <w:pPr>
        <w:pStyle w:val="a3"/>
        <w:rPr>
          <w:i/>
          <w:sz w:val="20"/>
        </w:rPr>
      </w:pPr>
    </w:p>
    <w:p w:rsidR="00CF1639" w:rsidRDefault="00CF1639">
      <w:pPr>
        <w:pStyle w:val="a3"/>
        <w:rPr>
          <w:i/>
          <w:sz w:val="20"/>
        </w:rPr>
      </w:pPr>
    </w:p>
    <w:p w:rsidR="00CF1639" w:rsidRDefault="00CF1639">
      <w:pPr>
        <w:pStyle w:val="a3"/>
        <w:spacing w:before="6"/>
        <w:rPr>
          <w:i/>
          <w:sz w:val="25"/>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A75597" w:rsidRDefault="00A75597">
      <w:pPr>
        <w:spacing w:before="67"/>
        <w:ind w:right="1130"/>
        <w:jc w:val="right"/>
        <w:rPr>
          <w:i/>
          <w:sz w:val="28"/>
        </w:rPr>
      </w:pPr>
    </w:p>
    <w:p w:rsidR="00CF1639" w:rsidRDefault="00362BD5">
      <w:pPr>
        <w:spacing w:before="67"/>
        <w:ind w:right="1130"/>
        <w:jc w:val="right"/>
        <w:rPr>
          <w:i/>
          <w:sz w:val="28"/>
        </w:rPr>
      </w:pPr>
      <w:r>
        <w:rPr>
          <w:i/>
          <w:sz w:val="28"/>
        </w:rPr>
        <w:lastRenderedPageBreak/>
        <w:t>Приложение № 6</w:t>
      </w:r>
    </w:p>
    <w:p w:rsidR="00CF1639" w:rsidRDefault="00362BD5">
      <w:pPr>
        <w:pStyle w:val="a3"/>
        <w:spacing w:before="7"/>
        <w:rPr>
          <w:i/>
          <w:sz w:val="15"/>
        </w:rPr>
      </w:pPr>
      <w:r>
        <w:rPr>
          <w:noProof/>
          <w:lang w:bidi="ar-SA"/>
        </w:rPr>
        <w:drawing>
          <wp:anchor distT="0" distB="0" distL="0" distR="0" simplePos="0" relativeHeight="6" behindDoc="0" locked="0" layoutInCell="1" allowOverlap="1">
            <wp:simplePos x="0" y="0"/>
            <wp:positionH relativeFrom="page">
              <wp:posOffset>3699510</wp:posOffset>
            </wp:positionH>
            <wp:positionV relativeFrom="paragraph">
              <wp:posOffset>353060</wp:posOffset>
            </wp:positionV>
            <wp:extent cx="790575" cy="721995"/>
            <wp:effectExtent l="19050" t="0" r="9525" b="0"/>
            <wp:wrapTopAndBottom/>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3" cstate="print"/>
                    <a:stretch>
                      <a:fillRect/>
                    </a:stretch>
                  </pic:blipFill>
                  <pic:spPr>
                    <a:xfrm>
                      <a:off x="0" y="0"/>
                      <a:ext cx="790575" cy="721995"/>
                    </a:xfrm>
                    <a:prstGeom prst="rect">
                      <a:avLst/>
                    </a:prstGeom>
                  </pic:spPr>
                </pic:pic>
              </a:graphicData>
            </a:graphic>
          </wp:anchor>
        </w:drawing>
      </w:r>
    </w:p>
    <w:p w:rsidR="00CF1639" w:rsidRDefault="00362BD5">
      <w:pPr>
        <w:spacing w:before="226"/>
        <w:ind w:left="1168" w:right="1635"/>
        <w:jc w:val="center"/>
        <w:rPr>
          <w:b/>
          <w:sz w:val="24"/>
        </w:rPr>
      </w:pPr>
      <w:r>
        <w:rPr>
          <w:b/>
          <w:sz w:val="24"/>
        </w:rPr>
        <w:t>Муниципальное бюджетное дошкольное образовательное учреждение городского округа Королѐв Московской области</w:t>
      </w:r>
    </w:p>
    <w:p w:rsidR="00CF1639" w:rsidRDefault="00362BD5">
      <w:pPr>
        <w:ind w:left="2417" w:right="2880"/>
        <w:jc w:val="center"/>
        <w:rPr>
          <w:b/>
          <w:sz w:val="24"/>
        </w:rPr>
      </w:pPr>
      <w:r>
        <w:rPr>
          <w:b/>
          <w:sz w:val="24"/>
        </w:rPr>
        <w:t>«Детский сад комбинированного вида №33 «Березка» (МБДОУ «Детский сад №33»)</w:t>
      </w:r>
    </w:p>
    <w:p w:rsidR="00CF1639" w:rsidRDefault="00362BD5">
      <w:pPr>
        <w:tabs>
          <w:tab w:val="left" w:pos="6442"/>
        </w:tabs>
        <w:spacing w:before="1"/>
        <w:ind w:right="457"/>
        <w:jc w:val="center"/>
        <w:rPr>
          <w:b/>
          <w:sz w:val="24"/>
        </w:rPr>
      </w:pPr>
      <w:r>
        <w:rPr>
          <w:b/>
          <w:sz w:val="24"/>
        </w:rPr>
        <w:t>141067, М.о. г. Королев, ул.</w:t>
      </w:r>
      <w:r>
        <w:rPr>
          <w:b/>
          <w:spacing w:val="-4"/>
          <w:sz w:val="24"/>
        </w:rPr>
        <w:t xml:space="preserve"> </w:t>
      </w:r>
      <w:r>
        <w:rPr>
          <w:b/>
          <w:sz w:val="24"/>
        </w:rPr>
        <w:t>Новая,</w:t>
      </w:r>
      <w:r>
        <w:rPr>
          <w:b/>
          <w:spacing w:val="-1"/>
          <w:sz w:val="24"/>
        </w:rPr>
        <w:t xml:space="preserve"> </w:t>
      </w:r>
      <w:r>
        <w:rPr>
          <w:b/>
          <w:sz w:val="24"/>
        </w:rPr>
        <w:t>д.2а</w:t>
      </w:r>
      <w:r>
        <w:rPr>
          <w:b/>
          <w:sz w:val="24"/>
        </w:rPr>
        <w:tab/>
        <w:t>Телефон: 8(495)515-01-34</w:t>
      </w:r>
    </w:p>
    <w:p w:rsidR="00CF1639" w:rsidRDefault="00362BD5">
      <w:pPr>
        <w:ind w:left="2421" w:right="2880"/>
        <w:jc w:val="center"/>
        <w:rPr>
          <w:b/>
          <w:sz w:val="24"/>
        </w:rPr>
      </w:pPr>
      <w:r>
        <w:rPr>
          <w:b/>
          <w:sz w:val="24"/>
        </w:rPr>
        <w:t xml:space="preserve">e-mail: </w:t>
      </w:r>
      <w:hyperlink r:id="rId20">
        <w:r>
          <w:rPr>
            <w:b/>
            <w:sz w:val="24"/>
          </w:rPr>
          <w:t>dedsad33@mail.ru</w:t>
        </w:r>
      </w:hyperlink>
    </w:p>
    <w:p w:rsidR="00CF1639" w:rsidRDefault="0022634A">
      <w:pPr>
        <w:pStyle w:val="a3"/>
        <w:spacing w:before="2"/>
        <w:rPr>
          <w:b/>
          <w:sz w:val="19"/>
        </w:rPr>
      </w:pPr>
      <w:r>
        <w:pict>
          <v:line id="_x0000_s1026" style="position:absolute;z-index:-251651072;mso-wrap-distance-left:0;mso-wrap-distance-right:0;mso-position-horizontal-relative:page" from="57.6pt,13.4pt" to="537.6pt,13.4pt" strokeweight=".26669mm">
            <w10:wrap type="topAndBottom" anchorx="page"/>
          </v:line>
        </w:pict>
      </w:r>
    </w:p>
    <w:p w:rsidR="00CF1639" w:rsidRDefault="00CF1639">
      <w:pPr>
        <w:pStyle w:val="a3"/>
        <w:spacing w:before="2"/>
        <w:rPr>
          <w:b/>
          <w:sz w:val="13"/>
        </w:rPr>
      </w:pPr>
    </w:p>
    <w:p w:rsidR="00CF1639" w:rsidRDefault="00CF1639">
      <w:pPr>
        <w:rPr>
          <w:sz w:val="13"/>
        </w:rPr>
        <w:sectPr w:rsidR="00CF1639">
          <w:pgSz w:w="11910" w:h="16840"/>
          <w:pgMar w:top="1300" w:right="0" w:bottom="280" w:left="460" w:header="720" w:footer="720" w:gutter="0"/>
          <w:cols w:space="720"/>
        </w:sectPr>
      </w:pPr>
    </w:p>
    <w:p w:rsidR="00CF1639" w:rsidRDefault="00362BD5">
      <w:pPr>
        <w:spacing w:before="90"/>
        <w:ind w:left="711" w:right="602"/>
        <w:rPr>
          <w:sz w:val="24"/>
        </w:rPr>
      </w:pPr>
      <w:r>
        <w:rPr>
          <w:sz w:val="24"/>
        </w:rPr>
        <w:t>Принято на общем собрании ТК Протокол №1 от 29.08.2017</w:t>
      </w:r>
    </w:p>
    <w:p w:rsidR="00CF1639" w:rsidRDefault="00CF1639">
      <w:pPr>
        <w:pStyle w:val="a3"/>
        <w:spacing w:before="10"/>
        <w:rPr>
          <w:sz w:val="35"/>
        </w:rPr>
      </w:pPr>
    </w:p>
    <w:p w:rsidR="00CF1639" w:rsidRDefault="00362BD5">
      <w:pPr>
        <w:ind w:left="641"/>
        <w:rPr>
          <w:sz w:val="24"/>
        </w:rPr>
      </w:pPr>
      <w:r>
        <w:rPr>
          <w:sz w:val="24"/>
        </w:rPr>
        <w:t>Согласовано с ПК</w:t>
      </w:r>
    </w:p>
    <w:p w:rsidR="00CF1639" w:rsidRDefault="00362BD5">
      <w:pPr>
        <w:tabs>
          <w:tab w:val="left" w:pos="3032"/>
        </w:tabs>
        <w:ind w:left="641"/>
        <w:rPr>
          <w:sz w:val="24"/>
        </w:rPr>
      </w:pPr>
      <w:r>
        <w:rPr>
          <w:sz w:val="24"/>
        </w:rPr>
        <w:t>Председатель</w:t>
      </w:r>
      <w:r>
        <w:rPr>
          <w:spacing w:val="-3"/>
          <w:sz w:val="24"/>
        </w:rPr>
        <w:t xml:space="preserve"> </w:t>
      </w:r>
      <w:r>
        <w:rPr>
          <w:sz w:val="24"/>
        </w:rPr>
        <w:t>ПК</w:t>
      </w:r>
      <w:r>
        <w:rPr>
          <w:sz w:val="24"/>
          <w:u w:val="single"/>
        </w:rPr>
        <w:t xml:space="preserve"> </w:t>
      </w:r>
      <w:r>
        <w:rPr>
          <w:sz w:val="24"/>
          <w:u w:val="single"/>
        </w:rPr>
        <w:tab/>
      </w:r>
      <w:r>
        <w:rPr>
          <w:sz w:val="24"/>
        </w:rPr>
        <w:t>Элердова</w:t>
      </w:r>
      <w:r>
        <w:rPr>
          <w:spacing w:val="-3"/>
          <w:sz w:val="24"/>
        </w:rPr>
        <w:t xml:space="preserve"> </w:t>
      </w:r>
      <w:r>
        <w:rPr>
          <w:sz w:val="24"/>
        </w:rPr>
        <w:t>Ю.А.</w:t>
      </w:r>
    </w:p>
    <w:p w:rsidR="00CF1639" w:rsidRDefault="00362BD5">
      <w:pPr>
        <w:pStyle w:val="a3"/>
        <w:rPr>
          <w:sz w:val="26"/>
        </w:rPr>
      </w:pPr>
      <w:r>
        <w:br w:type="column"/>
      </w:r>
    </w:p>
    <w:p w:rsidR="00CF1639" w:rsidRDefault="00CF1639">
      <w:pPr>
        <w:pStyle w:val="a3"/>
        <w:rPr>
          <w:sz w:val="26"/>
        </w:rPr>
      </w:pPr>
    </w:p>
    <w:p w:rsidR="00CF1639" w:rsidRDefault="00362BD5">
      <w:pPr>
        <w:spacing w:before="181"/>
        <w:ind w:left="3394"/>
        <w:rPr>
          <w:sz w:val="24"/>
        </w:rPr>
      </w:pPr>
      <w:r>
        <w:rPr>
          <w:sz w:val="24"/>
        </w:rPr>
        <w:t>УТВЕРЖДАЮ</w:t>
      </w:r>
    </w:p>
    <w:p w:rsidR="00CF1639" w:rsidRDefault="00362BD5">
      <w:pPr>
        <w:ind w:right="1098"/>
        <w:jc w:val="right"/>
        <w:rPr>
          <w:sz w:val="24"/>
        </w:rPr>
      </w:pPr>
      <w:r>
        <w:rPr>
          <w:sz w:val="24"/>
        </w:rPr>
        <w:t>Заведующий МБДОУ «Детский сад</w:t>
      </w:r>
      <w:r>
        <w:rPr>
          <w:spacing w:val="-13"/>
          <w:sz w:val="24"/>
        </w:rPr>
        <w:t xml:space="preserve"> </w:t>
      </w:r>
      <w:r>
        <w:rPr>
          <w:sz w:val="24"/>
        </w:rPr>
        <w:t>№33»</w:t>
      </w:r>
    </w:p>
    <w:p w:rsidR="00CF1639" w:rsidRDefault="00362BD5">
      <w:pPr>
        <w:tabs>
          <w:tab w:val="left" w:pos="3581"/>
        </w:tabs>
        <w:ind w:left="1829" w:right="1098" w:firstLine="256"/>
        <w:jc w:val="right"/>
        <w:rPr>
          <w:sz w:val="24"/>
        </w:rPr>
      </w:pPr>
      <w:r>
        <w:rPr>
          <w:sz w:val="24"/>
          <w:u w:val="single"/>
        </w:rPr>
        <w:t xml:space="preserve"> </w:t>
      </w:r>
      <w:r>
        <w:rPr>
          <w:sz w:val="24"/>
          <w:u w:val="single"/>
        </w:rPr>
        <w:tab/>
      </w:r>
      <w:r>
        <w:rPr>
          <w:sz w:val="24"/>
        </w:rPr>
        <w:t>Е.В.</w:t>
      </w:r>
      <w:r>
        <w:rPr>
          <w:spacing w:val="-1"/>
          <w:sz w:val="24"/>
        </w:rPr>
        <w:t xml:space="preserve"> </w:t>
      </w:r>
      <w:r>
        <w:rPr>
          <w:sz w:val="24"/>
        </w:rPr>
        <w:t>Аверина приказ № 70-А от</w:t>
      </w:r>
      <w:r>
        <w:rPr>
          <w:spacing w:val="-8"/>
          <w:sz w:val="24"/>
        </w:rPr>
        <w:t xml:space="preserve"> </w:t>
      </w:r>
      <w:r>
        <w:rPr>
          <w:sz w:val="24"/>
        </w:rPr>
        <w:t>01.09.2017г.</w:t>
      </w:r>
    </w:p>
    <w:p w:rsidR="00CF1639" w:rsidRDefault="00CF1639">
      <w:pPr>
        <w:jc w:val="right"/>
        <w:rPr>
          <w:sz w:val="24"/>
        </w:rPr>
        <w:sectPr w:rsidR="00CF1639">
          <w:type w:val="continuous"/>
          <w:pgSz w:w="11910" w:h="16840"/>
          <w:pgMar w:top="1120" w:right="0" w:bottom="0" w:left="460" w:header="720" w:footer="720" w:gutter="0"/>
          <w:cols w:num="2" w:space="720" w:equalWidth="0">
            <w:col w:w="4646" w:space="748"/>
            <w:col w:w="6056"/>
          </w:cols>
        </w:sect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spacing w:before="1"/>
        <w:rPr>
          <w:sz w:val="25"/>
        </w:rPr>
      </w:pPr>
    </w:p>
    <w:p w:rsidR="00CF1639" w:rsidRDefault="00362BD5">
      <w:pPr>
        <w:pStyle w:val="11"/>
        <w:spacing w:line="368" w:lineRule="exact"/>
        <w:ind w:left="4693"/>
      </w:pPr>
      <w:r>
        <w:t>ПОЛОЖЕНИЕ</w:t>
      </w:r>
    </w:p>
    <w:p w:rsidR="00CF1639" w:rsidRDefault="00362BD5">
      <w:pPr>
        <w:ind w:left="1173" w:right="1635"/>
        <w:jc w:val="center"/>
        <w:rPr>
          <w:b/>
          <w:sz w:val="24"/>
        </w:rPr>
      </w:pPr>
      <w:r>
        <w:rPr>
          <w:b/>
          <w:sz w:val="24"/>
        </w:rPr>
        <w:t>ОБ УСЛОВИЯХ УСТАНОВЛЕНИЯ И ПОРЯДКЕ ПРОИЗВЕДЕНИЯ ВЫПЛАТЫ СТИМУЛИРУЮЩЕГО ХАРАКТЕРА</w:t>
      </w:r>
    </w:p>
    <w:p w:rsidR="00CF1639" w:rsidRDefault="00362BD5">
      <w:pPr>
        <w:ind w:left="391" w:right="848"/>
        <w:jc w:val="center"/>
        <w:rPr>
          <w:b/>
          <w:sz w:val="24"/>
        </w:rPr>
      </w:pPr>
      <w:r>
        <w:rPr>
          <w:b/>
          <w:sz w:val="24"/>
        </w:rPr>
        <w:t>РАБОТНИКАМ МУНИЦИПАЛЬНОГО БЮДЖЕТНОГО ДОШКОЛЬНОГО ОБРАЗОВАТЕЛЬНОГО УЧРЕЖДЕНИЯ</w:t>
      </w:r>
    </w:p>
    <w:p w:rsidR="00CF1639" w:rsidRDefault="00362BD5">
      <w:pPr>
        <w:spacing w:before="1"/>
        <w:ind w:left="1169" w:right="1635"/>
        <w:jc w:val="center"/>
        <w:rPr>
          <w:b/>
          <w:sz w:val="24"/>
        </w:rPr>
      </w:pPr>
      <w:r>
        <w:rPr>
          <w:b/>
          <w:sz w:val="24"/>
        </w:rPr>
        <w:t>ГОРОДСКОГО ОКРУГА КОРОЛЁВ МОСКОВСКОЙ ОБЛАСТИ</w:t>
      </w:r>
    </w:p>
    <w:p w:rsidR="00CF1639" w:rsidRDefault="00362BD5">
      <w:pPr>
        <w:ind w:left="1673" w:right="2139"/>
        <w:jc w:val="center"/>
        <w:rPr>
          <w:b/>
          <w:sz w:val="24"/>
        </w:rPr>
      </w:pPr>
      <w:r>
        <w:rPr>
          <w:b/>
          <w:sz w:val="24"/>
        </w:rPr>
        <w:t>«ДЕТСКИЙ САД КОМБИНИРОВАННОГО ВИДА №33 «БЕРЕЗКА» (МБДОУ «ДЕТСКИЙ САД №33»)</w:t>
      </w:r>
    </w:p>
    <w:p w:rsidR="00CF1639" w:rsidRDefault="00CF1639">
      <w:pPr>
        <w:pStyle w:val="a3"/>
        <w:rPr>
          <w:b/>
          <w:sz w:val="26"/>
        </w:rPr>
      </w:pPr>
    </w:p>
    <w:p w:rsidR="00CF1639" w:rsidRDefault="00CF1639">
      <w:pPr>
        <w:pStyle w:val="a3"/>
        <w:rPr>
          <w:b/>
          <w:sz w:val="26"/>
        </w:rPr>
      </w:pPr>
    </w:p>
    <w:p w:rsidR="00CF1639" w:rsidRDefault="00CF1639">
      <w:pPr>
        <w:pStyle w:val="a3"/>
        <w:rPr>
          <w:b/>
          <w:sz w:val="26"/>
        </w:rPr>
      </w:pPr>
    </w:p>
    <w:p w:rsidR="00CF1639" w:rsidRDefault="00CF1639">
      <w:pPr>
        <w:pStyle w:val="a3"/>
        <w:rPr>
          <w:b/>
          <w:sz w:val="26"/>
        </w:rPr>
      </w:pPr>
    </w:p>
    <w:p w:rsidR="00CF1639" w:rsidRDefault="00CF1639">
      <w:pPr>
        <w:pStyle w:val="a3"/>
        <w:rPr>
          <w:b/>
          <w:sz w:val="26"/>
        </w:rPr>
      </w:pPr>
    </w:p>
    <w:p w:rsidR="00972BFC" w:rsidRDefault="00972BFC">
      <w:pPr>
        <w:spacing w:before="161"/>
        <w:ind w:left="4763"/>
        <w:rPr>
          <w:b/>
          <w:sz w:val="24"/>
        </w:rPr>
      </w:pPr>
    </w:p>
    <w:p w:rsidR="00972BFC" w:rsidRDefault="00972BFC">
      <w:pPr>
        <w:spacing w:before="161"/>
        <w:ind w:left="4763"/>
        <w:rPr>
          <w:b/>
          <w:sz w:val="24"/>
        </w:rPr>
      </w:pPr>
    </w:p>
    <w:p w:rsidR="00972BFC" w:rsidRDefault="00972BFC">
      <w:pPr>
        <w:spacing w:before="161"/>
        <w:ind w:left="4763"/>
        <w:rPr>
          <w:b/>
          <w:sz w:val="24"/>
        </w:rPr>
      </w:pPr>
    </w:p>
    <w:p w:rsidR="00972BFC" w:rsidRDefault="00972BFC">
      <w:pPr>
        <w:spacing w:before="161"/>
        <w:ind w:left="4763"/>
        <w:rPr>
          <w:b/>
          <w:sz w:val="24"/>
        </w:rPr>
      </w:pPr>
    </w:p>
    <w:p w:rsidR="00CF1639" w:rsidRDefault="00362BD5">
      <w:pPr>
        <w:spacing w:before="161"/>
        <w:ind w:left="4763"/>
        <w:rPr>
          <w:b/>
          <w:sz w:val="24"/>
        </w:rPr>
      </w:pPr>
      <w:r>
        <w:rPr>
          <w:b/>
          <w:sz w:val="24"/>
        </w:rPr>
        <w:t>Королев 201</w:t>
      </w:r>
      <w:r w:rsidR="00972BFC">
        <w:rPr>
          <w:b/>
          <w:sz w:val="24"/>
        </w:rPr>
        <w:t>7</w:t>
      </w:r>
    </w:p>
    <w:p w:rsidR="00CF1639" w:rsidRDefault="00CF1639">
      <w:pPr>
        <w:pStyle w:val="a3"/>
        <w:spacing w:before="7"/>
        <w:rPr>
          <w:b/>
          <w:sz w:val="15"/>
        </w:rPr>
      </w:pPr>
    </w:p>
    <w:p w:rsidR="00CF1639" w:rsidRDefault="00CF1639">
      <w:pPr>
        <w:jc w:val="right"/>
        <w:rPr>
          <w:sz w:val="24"/>
        </w:rPr>
        <w:sectPr w:rsidR="00CF1639">
          <w:type w:val="continuous"/>
          <w:pgSz w:w="11910" w:h="16840"/>
          <w:pgMar w:top="1120" w:right="0" w:bottom="0" w:left="460" w:header="720" w:footer="720" w:gutter="0"/>
          <w:cols w:space="720"/>
        </w:sectPr>
      </w:pPr>
    </w:p>
    <w:p w:rsidR="00CF1639" w:rsidRDefault="00362BD5" w:rsidP="00757467">
      <w:pPr>
        <w:pStyle w:val="a5"/>
        <w:numPr>
          <w:ilvl w:val="0"/>
          <w:numId w:val="20"/>
        </w:numPr>
        <w:tabs>
          <w:tab w:val="left" w:pos="4562"/>
        </w:tabs>
        <w:jc w:val="left"/>
        <w:rPr>
          <w:b/>
          <w:sz w:val="24"/>
        </w:rPr>
      </w:pPr>
      <w:r>
        <w:rPr>
          <w:b/>
          <w:sz w:val="24"/>
        </w:rPr>
        <w:lastRenderedPageBreak/>
        <w:t>Общие</w:t>
      </w:r>
      <w:r>
        <w:rPr>
          <w:b/>
          <w:spacing w:val="-2"/>
          <w:sz w:val="24"/>
        </w:rPr>
        <w:t xml:space="preserve"> </w:t>
      </w:r>
      <w:r>
        <w:rPr>
          <w:b/>
          <w:sz w:val="24"/>
        </w:rPr>
        <w:t>положения.</w:t>
      </w:r>
    </w:p>
    <w:p w:rsidR="00CF1639" w:rsidRDefault="00CF1639">
      <w:pPr>
        <w:pStyle w:val="a3"/>
        <w:spacing w:before="9"/>
        <w:rPr>
          <w:b/>
          <w:sz w:val="23"/>
        </w:rPr>
      </w:pPr>
    </w:p>
    <w:p w:rsidR="00CF1639" w:rsidRDefault="00362BD5" w:rsidP="00757467">
      <w:pPr>
        <w:pStyle w:val="a5"/>
        <w:numPr>
          <w:ilvl w:val="0"/>
          <w:numId w:val="19"/>
        </w:numPr>
        <w:tabs>
          <w:tab w:val="left" w:pos="1382"/>
        </w:tabs>
        <w:spacing w:line="278" w:lineRule="auto"/>
        <w:ind w:right="1130" w:firstLine="0"/>
        <w:jc w:val="both"/>
        <w:rPr>
          <w:sz w:val="24"/>
        </w:rPr>
      </w:pPr>
      <w:r>
        <w:rPr>
          <w:sz w:val="24"/>
        </w:rPr>
        <w:t>Настоящее положение разработано в соответствии с Трудовым Кодексом Российской Федерации, Постановлением Правительства Московской  области  от  27.12.2013г.</w:t>
      </w:r>
      <w:r>
        <w:rPr>
          <w:spacing w:val="39"/>
          <w:sz w:val="24"/>
        </w:rPr>
        <w:t xml:space="preserve"> </w:t>
      </w:r>
      <w:r>
        <w:rPr>
          <w:sz w:val="24"/>
        </w:rPr>
        <w:t>№1186/58</w:t>
      </w:r>
    </w:p>
    <w:p w:rsidR="00CF1639" w:rsidRDefault="00362BD5">
      <w:pPr>
        <w:spacing w:line="276" w:lineRule="auto"/>
        <w:ind w:left="672" w:right="1137"/>
        <w:jc w:val="both"/>
        <w:rPr>
          <w:sz w:val="24"/>
        </w:rPr>
      </w:pPr>
      <w:r>
        <w:rPr>
          <w:sz w:val="24"/>
        </w:rPr>
        <w:t xml:space="preserve">«Об оплате труда работников государственных образовательных учреждений Московской области» (с учетом изменений), Положением об оплате труда работников муниципальных учреждений системы образования города Королѐва Московской области, утвержденным Постановлением </w:t>
      </w:r>
      <w:r>
        <w:rPr>
          <w:spacing w:val="10"/>
          <w:sz w:val="24"/>
        </w:rPr>
        <w:t xml:space="preserve"> </w:t>
      </w:r>
      <w:r>
        <w:rPr>
          <w:sz w:val="24"/>
        </w:rPr>
        <w:t xml:space="preserve">Администрации </w:t>
      </w:r>
      <w:r>
        <w:rPr>
          <w:spacing w:val="12"/>
          <w:sz w:val="24"/>
        </w:rPr>
        <w:t xml:space="preserve"> </w:t>
      </w:r>
      <w:r>
        <w:rPr>
          <w:sz w:val="24"/>
        </w:rPr>
        <w:t xml:space="preserve">города </w:t>
      </w:r>
      <w:r>
        <w:rPr>
          <w:spacing w:val="10"/>
          <w:sz w:val="24"/>
        </w:rPr>
        <w:t xml:space="preserve"> </w:t>
      </w:r>
      <w:r>
        <w:rPr>
          <w:sz w:val="24"/>
        </w:rPr>
        <w:t xml:space="preserve">Королева </w:t>
      </w:r>
      <w:r>
        <w:rPr>
          <w:spacing w:val="10"/>
          <w:sz w:val="24"/>
        </w:rPr>
        <w:t xml:space="preserve"> </w:t>
      </w:r>
      <w:r>
        <w:rPr>
          <w:sz w:val="24"/>
        </w:rPr>
        <w:t xml:space="preserve">Московской </w:t>
      </w:r>
      <w:r>
        <w:rPr>
          <w:spacing w:val="12"/>
          <w:sz w:val="24"/>
        </w:rPr>
        <w:t xml:space="preserve"> </w:t>
      </w:r>
      <w:r>
        <w:rPr>
          <w:sz w:val="24"/>
        </w:rPr>
        <w:t xml:space="preserve">области </w:t>
      </w:r>
      <w:r>
        <w:rPr>
          <w:spacing w:val="12"/>
          <w:sz w:val="24"/>
        </w:rPr>
        <w:t xml:space="preserve"> </w:t>
      </w:r>
      <w:r>
        <w:rPr>
          <w:sz w:val="24"/>
        </w:rPr>
        <w:t xml:space="preserve">от </w:t>
      </w:r>
      <w:r>
        <w:rPr>
          <w:spacing w:val="11"/>
          <w:sz w:val="24"/>
        </w:rPr>
        <w:t xml:space="preserve"> </w:t>
      </w:r>
      <w:r>
        <w:rPr>
          <w:sz w:val="24"/>
        </w:rPr>
        <w:t xml:space="preserve">25.04.2014 </w:t>
      </w:r>
      <w:r>
        <w:rPr>
          <w:spacing w:val="12"/>
          <w:sz w:val="24"/>
        </w:rPr>
        <w:t xml:space="preserve"> </w:t>
      </w:r>
      <w:r>
        <w:rPr>
          <w:sz w:val="24"/>
        </w:rPr>
        <w:t>г.</w:t>
      </w:r>
    </w:p>
    <w:p w:rsidR="00CF1639" w:rsidRDefault="00362BD5">
      <w:pPr>
        <w:spacing w:line="276" w:lineRule="auto"/>
        <w:ind w:left="672" w:right="1131"/>
        <w:jc w:val="both"/>
        <w:rPr>
          <w:sz w:val="24"/>
        </w:rPr>
      </w:pPr>
      <w:r>
        <w:rPr>
          <w:sz w:val="24"/>
        </w:rPr>
        <w:t>№693 «Об оплате труда работников муниципальных образовательных организаций города Королева Московской области», уставом МБДОУ «Детского сада №33» и применяется при установлении выплат стимулирующего характера работникам Муниципального бюджетного дошкольного образовательного учреждения городского округа Королѐв Московской области</w:t>
      </w:r>
    </w:p>
    <w:p w:rsidR="00CF1639" w:rsidRDefault="00362BD5">
      <w:pPr>
        <w:spacing w:line="274" w:lineRule="exact"/>
        <w:ind w:left="672"/>
        <w:jc w:val="both"/>
        <w:rPr>
          <w:sz w:val="24"/>
        </w:rPr>
      </w:pPr>
      <w:r>
        <w:rPr>
          <w:sz w:val="24"/>
        </w:rPr>
        <w:t>«Детский сад комбинированного вида №33 «Березка» (далее по тексту МБДОУ).</w:t>
      </w:r>
    </w:p>
    <w:p w:rsidR="00CF1639" w:rsidRDefault="00362BD5" w:rsidP="00757467">
      <w:pPr>
        <w:pStyle w:val="a5"/>
        <w:numPr>
          <w:ilvl w:val="1"/>
          <w:numId w:val="19"/>
        </w:numPr>
        <w:tabs>
          <w:tab w:val="left" w:pos="1442"/>
        </w:tabs>
        <w:spacing w:line="276" w:lineRule="auto"/>
        <w:ind w:right="1133" w:firstLine="0"/>
        <w:rPr>
          <w:sz w:val="24"/>
        </w:rPr>
      </w:pPr>
      <w:r>
        <w:rPr>
          <w:sz w:val="24"/>
        </w:rPr>
        <w:t>Положение предусматривает единые принципы установления выплат стимулирующего характера работникам МБДОУ, определяет их виды, размеры, условия и порядок установления. Установление данных выплат направлено на стимулирование работников МБДОУ к более качественному, эффективному, результативному,</w:t>
      </w:r>
      <w:r>
        <w:rPr>
          <w:spacing w:val="-15"/>
          <w:sz w:val="24"/>
        </w:rPr>
        <w:t xml:space="preserve"> </w:t>
      </w:r>
      <w:r>
        <w:rPr>
          <w:sz w:val="24"/>
        </w:rPr>
        <w:t>труду.</w:t>
      </w:r>
    </w:p>
    <w:p w:rsidR="00CF1639" w:rsidRDefault="00362BD5" w:rsidP="00757467">
      <w:pPr>
        <w:pStyle w:val="a5"/>
        <w:numPr>
          <w:ilvl w:val="1"/>
          <w:numId w:val="19"/>
        </w:numPr>
        <w:tabs>
          <w:tab w:val="left" w:pos="1442"/>
        </w:tabs>
        <w:spacing w:line="276" w:lineRule="auto"/>
        <w:ind w:right="1133" w:firstLine="0"/>
        <w:rPr>
          <w:sz w:val="24"/>
        </w:rPr>
      </w:pPr>
      <w:r>
        <w:rPr>
          <w:sz w:val="24"/>
        </w:rPr>
        <w:t>Выплаты стимулирующего характера за достигнутые результаты деятельности работника, выполнение целевых показателей эффективности деятельности учреждения, утверждаемых локальными нормативными актами учреждения с учетом мнения представительного органа работников или коллективным договором, осуществляется МБДОУ самостоятельно на основании оценки деятельности работника по установленным настоящим положением</w:t>
      </w:r>
      <w:r>
        <w:rPr>
          <w:spacing w:val="-3"/>
          <w:sz w:val="24"/>
        </w:rPr>
        <w:t xml:space="preserve"> </w:t>
      </w:r>
      <w:r>
        <w:rPr>
          <w:sz w:val="24"/>
        </w:rPr>
        <w:t>критериям.</w:t>
      </w:r>
    </w:p>
    <w:p w:rsidR="00CF1639" w:rsidRDefault="00362BD5" w:rsidP="00757467">
      <w:pPr>
        <w:pStyle w:val="a5"/>
        <w:numPr>
          <w:ilvl w:val="1"/>
          <w:numId w:val="19"/>
        </w:numPr>
        <w:tabs>
          <w:tab w:val="left" w:pos="1382"/>
        </w:tabs>
        <w:spacing w:line="276" w:lineRule="auto"/>
        <w:ind w:right="1134" w:firstLine="0"/>
        <w:rPr>
          <w:sz w:val="24"/>
        </w:rPr>
      </w:pPr>
      <w:r>
        <w:rPr>
          <w:sz w:val="24"/>
        </w:rPr>
        <w:t xml:space="preserve">Выплаты стимулирующего характера работникам МБДОУ производятся из стимулирующей части фонда оплаты труда образовательного учреждения. При этом бюджетные средства на выплаты стимулирующего характера устанавливаются в размере </w:t>
      </w:r>
      <w:r>
        <w:rPr>
          <w:spacing w:val="5"/>
          <w:sz w:val="24"/>
        </w:rPr>
        <w:t xml:space="preserve">1- </w:t>
      </w:r>
      <w:r>
        <w:rPr>
          <w:sz w:val="24"/>
        </w:rPr>
        <w:t>30 % от фонда оплаты труда учреждения.</w:t>
      </w:r>
    </w:p>
    <w:p w:rsidR="00CF1639" w:rsidRDefault="00362BD5">
      <w:pPr>
        <w:ind w:left="672" w:right="1139" w:firstLine="708"/>
        <w:jc w:val="both"/>
        <w:rPr>
          <w:sz w:val="24"/>
        </w:rPr>
      </w:pPr>
      <w:r>
        <w:rPr>
          <w:sz w:val="24"/>
        </w:rPr>
        <w:t>Стимулирующая часть фонда оплаты труда образовательного учреждения распределяется между различными категориями работников следующим образом:</w:t>
      </w:r>
    </w:p>
    <w:p w:rsidR="00CF1639" w:rsidRDefault="00362BD5" w:rsidP="00757467">
      <w:pPr>
        <w:pStyle w:val="a5"/>
        <w:numPr>
          <w:ilvl w:val="0"/>
          <w:numId w:val="18"/>
        </w:numPr>
        <w:tabs>
          <w:tab w:val="left" w:pos="1381"/>
          <w:tab w:val="left" w:pos="1382"/>
        </w:tabs>
        <w:spacing w:line="276" w:lineRule="auto"/>
        <w:ind w:right="1142" w:firstLine="0"/>
        <w:jc w:val="left"/>
        <w:rPr>
          <w:sz w:val="24"/>
        </w:rPr>
      </w:pPr>
      <w:r>
        <w:rPr>
          <w:sz w:val="24"/>
        </w:rPr>
        <w:t>на выплату заместителям руководителя МБДОУ «Детский сад №33» по четырем разделам (максимальный балл</w:t>
      </w:r>
      <w:r>
        <w:rPr>
          <w:spacing w:val="1"/>
          <w:sz w:val="24"/>
        </w:rPr>
        <w:t xml:space="preserve"> </w:t>
      </w:r>
      <w:r>
        <w:rPr>
          <w:sz w:val="24"/>
        </w:rPr>
        <w:t>-100);</w:t>
      </w:r>
    </w:p>
    <w:p w:rsidR="00CF1639" w:rsidRDefault="00362BD5" w:rsidP="00757467">
      <w:pPr>
        <w:pStyle w:val="a5"/>
        <w:numPr>
          <w:ilvl w:val="0"/>
          <w:numId w:val="18"/>
        </w:numPr>
        <w:tabs>
          <w:tab w:val="left" w:pos="1381"/>
          <w:tab w:val="left" w:pos="1382"/>
        </w:tabs>
        <w:spacing w:line="276" w:lineRule="auto"/>
        <w:ind w:right="1141" w:firstLine="0"/>
        <w:jc w:val="left"/>
        <w:rPr>
          <w:sz w:val="24"/>
        </w:rPr>
      </w:pPr>
      <w:r>
        <w:rPr>
          <w:sz w:val="24"/>
        </w:rPr>
        <w:t>на выплату педагогическим работникам МБДОУ «Детский сад №33» по пяти разделам (максимальный балл –</w:t>
      </w:r>
      <w:r>
        <w:rPr>
          <w:spacing w:val="-2"/>
          <w:sz w:val="24"/>
        </w:rPr>
        <w:t xml:space="preserve"> </w:t>
      </w:r>
      <w:r>
        <w:rPr>
          <w:sz w:val="24"/>
        </w:rPr>
        <w:t>100);</w:t>
      </w:r>
    </w:p>
    <w:p w:rsidR="00CF1639" w:rsidRDefault="00362BD5" w:rsidP="00757467">
      <w:pPr>
        <w:pStyle w:val="a5"/>
        <w:numPr>
          <w:ilvl w:val="0"/>
          <w:numId w:val="18"/>
        </w:numPr>
        <w:tabs>
          <w:tab w:val="left" w:pos="1381"/>
          <w:tab w:val="left" w:pos="1382"/>
        </w:tabs>
        <w:spacing w:line="276" w:lineRule="auto"/>
        <w:ind w:right="1142" w:firstLine="0"/>
        <w:jc w:val="left"/>
        <w:rPr>
          <w:sz w:val="24"/>
        </w:rPr>
      </w:pPr>
      <w:r>
        <w:rPr>
          <w:sz w:val="24"/>
        </w:rPr>
        <w:t>на выплату обслуживающему персоналу МБДОУ «Детский сад №33» по четырем разделам (максимальный балл –</w:t>
      </w:r>
      <w:r>
        <w:rPr>
          <w:spacing w:val="1"/>
          <w:sz w:val="24"/>
        </w:rPr>
        <w:t xml:space="preserve"> </w:t>
      </w:r>
      <w:r>
        <w:rPr>
          <w:sz w:val="24"/>
        </w:rPr>
        <w:t>100).</w:t>
      </w:r>
    </w:p>
    <w:p w:rsidR="00CF1639" w:rsidRDefault="00CF1639">
      <w:pPr>
        <w:pStyle w:val="a3"/>
        <w:spacing w:before="3"/>
        <w:rPr>
          <w:sz w:val="24"/>
        </w:rPr>
      </w:pPr>
    </w:p>
    <w:p w:rsidR="00CF1639" w:rsidRDefault="00362BD5" w:rsidP="00757467">
      <w:pPr>
        <w:pStyle w:val="a5"/>
        <w:numPr>
          <w:ilvl w:val="0"/>
          <w:numId w:val="20"/>
        </w:numPr>
        <w:tabs>
          <w:tab w:val="left" w:pos="3307"/>
        </w:tabs>
        <w:ind w:left="3534" w:right="3462" w:hanging="536"/>
        <w:jc w:val="left"/>
        <w:rPr>
          <w:b/>
          <w:sz w:val="24"/>
        </w:rPr>
      </w:pPr>
      <w:r>
        <w:rPr>
          <w:b/>
          <w:sz w:val="24"/>
        </w:rPr>
        <w:t>Виды выплат стимулирующего характера, порядок и условия их</w:t>
      </w:r>
      <w:r>
        <w:rPr>
          <w:b/>
          <w:spacing w:val="-8"/>
          <w:sz w:val="24"/>
        </w:rPr>
        <w:t xml:space="preserve"> </w:t>
      </w:r>
      <w:r>
        <w:rPr>
          <w:b/>
          <w:sz w:val="24"/>
        </w:rPr>
        <w:t>установления</w:t>
      </w:r>
    </w:p>
    <w:p w:rsidR="00CF1639" w:rsidRDefault="00CF1639">
      <w:pPr>
        <w:pStyle w:val="a3"/>
        <w:spacing w:before="2"/>
        <w:rPr>
          <w:b/>
          <w:sz w:val="25"/>
        </w:rPr>
      </w:pPr>
    </w:p>
    <w:p w:rsidR="00CF1639" w:rsidRDefault="00362BD5" w:rsidP="00757467">
      <w:pPr>
        <w:pStyle w:val="a5"/>
        <w:numPr>
          <w:ilvl w:val="1"/>
          <w:numId w:val="17"/>
        </w:numPr>
        <w:tabs>
          <w:tab w:val="left" w:pos="1093"/>
        </w:tabs>
        <w:spacing w:before="60" w:line="276" w:lineRule="exact"/>
        <w:ind w:hanging="421"/>
        <w:rPr>
          <w:sz w:val="24"/>
        </w:rPr>
      </w:pPr>
      <w:r>
        <w:rPr>
          <w:sz w:val="24"/>
        </w:rPr>
        <w:t>Выплаты из фонда стимулирующего характера подразделяются на следующие</w:t>
      </w:r>
      <w:r>
        <w:rPr>
          <w:spacing w:val="-11"/>
          <w:sz w:val="24"/>
        </w:rPr>
        <w:t xml:space="preserve"> </w:t>
      </w:r>
      <w:r>
        <w:rPr>
          <w:sz w:val="24"/>
        </w:rPr>
        <w:t>виды:</w:t>
      </w:r>
    </w:p>
    <w:p w:rsidR="00CF1639" w:rsidRDefault="00362BD5" w:rsidP="00757467">
      <w:pPr>
        <w:pStyle w:val="a5"/>
        <w:numPr>
          <w:ilvl w:val="2"/>
          <w:numId w:val="17"/>
        </w:numPr>
        <w:tabs>
          <w:tab w:val="left" w:pos="1381"/>
          <w:tab w:val="left" w:pos="1382"/>
        </w:tabs>
        <w:spacing w:line="294" w:lineRule="exact"/>
        <w:ind w:hanging="349"/>
        <w:jc w:val="left"/>
        <w:rPr>
          <w:sz w:val="24"/>
        </w:rPr>
      </w:pPr>
      <w:r>
        <w:rPr>
          <w:sz w:val="24"/>
        </w:rPr>
        <w:t>выплаты за интенсивность и высокие результаты</w:t>
      </w:r>
      <w:r>
        <w:rPr>
          <w:spacing w:val="-4"/>
          <w:sz w:val="24"/>
        </w:rPr>
        <w:t xml:space="preserve"> </w:t>
      </w:r>
      <w:r>
        <w:rPr>
          <w:sz w:val="24"/>
        </w:rPr>
        <w:t>работы;</w:t>
      </w:r>
    </w:p>
    <w:p w:rsidR="00CF1639" w:rsidRDefault="00362BD5" w:rsidP="00757467">
      <w:pPr>
        <w:pStyle w:val="a5"/>
        <w:numPr>
          <w:ilvl w:val="2"/>
          <w:numId w:val="17"/>
        </w:numPr>
        <w:tabs>
          <w:tab w:val="left" w:pos="1381"/>
          <w:tab w:val="left" w:pos="1382"/>
        </w:tabs>
        <w:spacing w:before="42"/>
        <w:ind w:hanging="349"/>
        <w:jc w:val="left"/>
        <w:rPr>
          <w:sz w:val="24"/>
        </w:rPr>
      </w:pPr>
      <w:r>
        <w:rPr>
          <w:sz w:val="24"/>
        </w:rPr>
        <w:t>выплаты за качество выполняемых</w:t>
      </w:r>
      <w:r>
        <w:rPr>
          <w:spacing w:val="-11"/>
          <w:sz w:val="24"/>
        </w:rPr>
        <w:t xml:space="preserve"> </w:t>
      </w:r>
      <w:r>
        <w:rPr>
          <w:sz w:val="24"/>
        </w:rPr>
        <w:t>работ;</w:t>
      </w:r>
    </w:p>
    <w:p w:rsidR="00CF1639" w:rsidRDefault="00362BD5" w:rsidP="00757467">
      <w:pPr>
        <w:pStyle w:val="a5"/>
        <w:numPr>
          <w:ilvl w:val="2"/>
          <w:numId w:val="17"/>
        </w:numPr>
        <w:tabs>
          <w:tab w:val="left" w:pos="1381"/>
          <w:tab w:val="left" w:pos="1382"/>
        </w:tabs>
        <w:spacing w:before="40"/>
        <w:ind w:hanging="349"/>
        <w:jc w:val="left"/>
        <w:rPr>
          <w:sz w:val="24"/>
        </w:rPr>
      </w:pPr>
      <w:r>
        <w:rPr>
          <w:sz w:val="24"/>
        </w:rPr>
        <w:t>премиальные выплаты по итогам</w:t>
      </w:r>
      <w:r>
        <w:rPr>
          <w:spacing w:val="-11"/>
          <w:sz w:val="24"/>
        </w:rPr>
        <w:t xml:space="preserve"> </w:t>
      </w:r>
      <w:r>
        <w:rPr>
          <w:sz w:val="24"/>
        </w:rPr>
        <w:t>работы.</w:t>
      </w:r>
    </w:p>
    <w:p w:rsidR="00CF1639" w:rsidRDefault="00362BD5" w:rsidP="00757467">
      <w:pPr>
        <w:pStyle w:val="a5"/>
        <w:numPr>
          <w:ilvl w:val="1"/>
          <w:numId w:val="17"/>
        </w:numPr>
        <w:tabs>
          <w:tab w:val="left" w:pos="1237"/>
        </w:tabs>
        <w:spacing w:before="40"/>
        <w:ind w:left="672" w:right="1137" w:firstLine="0"/>
        <w:rPr>
          <w:sz w:val="24"/>
        </w:rPr>
      </w:pPr>
      <w:r>
        <w:rPr>
          <w:sz w:val="24"/>
        </w:rPr>
        <w:t xml:space="preserve">По итогам работы за квартал работникам МБДОУ устанавливаются выплаты </w:t>
      </w:r>
      <w:r>
        <w:rPr>
          <w:sz w:val="24"/>
        </w:rPr>
        <w:lastRenderedPageBreak/>
        <w:t>стимулирующего характера, расчет которых производится на основании критериев качества и результативности труда, установленных настоящим</w:t>
      </w:r>
      <w:r>
        <w:rPr>
          <w:spacing w:val="-1"/>
          <w:sz w:val="24"/>
        </w:rPr>
        <w:t xml:space="preserve"> </w:t>
      </w:r>
      <w:r>
        <w:rPr>
          <w:sz w:val="24"/>
        </w:rPr>
        <w:t>положением.</w:t>
      </w:r>
    </w:p>
    <w:p w:rsidR="00CF1639" w:rsidRDefault="00362BD5" w:rsidP="00757467">
      <w:pPr>
        <w:pStyle w:val="a5"/>
        <w:numPr>
          <w:ilvl w:val="2"/>
          <w:numId w:val="16"/>
        </w:numPr>
        <w:tabs>
          <w:tab w:val="left" w:pos="1321"/>
        </w:tabs>
        <w:ind w:right="1132" w:firstLine="0"/>
        <w:rPr>
          <w:sz w:val="24"/>
        </w:rPr>
      </w:pPr>
      <w:r>
        <w:rPr>
          <w:sz w:val="24"/>
        </w:rPr>
        <w:t>Каждому критерию присваивается определенное максимальное количество баллов ( общая сумма баллов по всем критериям в предлагаемых таблицах равна 100). Для измерения результативности труда работников по каждому критерию вводятся показатели и шкала показателей.</w:t>
      </w:r>
    </w:p>
    <w:p w:rsidR="00CF1639" w:rsidRDefault="00362BD5" w:rsidP="00757467">
      <w:pPr>
        <w:pStyle w:val="a5"/>
        <w:numPr>
          <w:ilvl w:val="2"/>
          <w:numId w:val="16"/>
        </w:numPr>
        <w:tabs>
          <w:tab w:val="left" w:pos="1285"/>
        </w:tabs>
        <w:spacing w:before="1"/>
        <w:ind w:right="1134" w:firstLine="0"/>
        <w:rPr>
          <w:sz w:val="24"/>
        </w:rPr>
      </w:pPr>
      <w:r>
        <w:rPr>
          <w:sz w:val="24"/>
        </w:rPr>
        <w:t>Установление выплат стимулирующего характера работникам МБДОУ по результатам работы за месяц производится ежемесячно, что позволяет учитывать динамику достижений, в том числе</w:t>
      </w:r>
      <w:r>
        <w:rPr>
          <w:spacing w:val="-3"/>
          <w:sz w:val="24"/>
        </w:rPr>
        <w:t xml:space="preserve"> </w:t>
      </w:r>
      <w:r>
        <w:rPr>
          <w:sz w:val="24"/>
        </w:rPr>
        <w:t>образовательных.</w:t>
      </w:r>
    </w:p>
    <w:p w:rsidR="00CF1639" w:rsidRDefault="00362BD5">
      <w:pPr>
        <w:ind w:left="672" w:right="1137" w:firstLine="708"/>
        <w:jc w:val="both"/>
        <w:rPr>
          <w:sz w:val="24"/>
        </w:rPr>
      </w:pPr>
      <w:r>
        <w:rPr>
          <w:sz w:val="24"/>
        </w:rPr>
        <w:t>Установление выплаты стимулирующего характера по результатам работы за месяц на основании протокола комиссии по распределению выплат стимулирующего характера работникам образовательного учреждения утверждаются приказом заведующего</w:t>
      </w:r>
      <w:r>
        <w:rPr>
          <w:spacing w:val="4"/>
          <w:sz w:val="24"/>
        </w:rPr>
        <w:t xml:space="preserve"> </w:t>
      </w:r>
      <w:r>
        <w:rPr>
          <w:sz w:val="24"/>
        </w:rPr>
        <w:t>МБДОУ</w:t>
      </w:r>
    </w:p>
    <w:p w:rsidR="00CF1639" w:rsidRDefault="00362BD5">
      <w:pPr>
        <w:ind w:left="672"/>
        <w:jc w:val="both"/>
        <w:rPr>
          <w:sz w:val="24"/>
        </w:rPr>
      </w:pPr>
      <w:r>
        <w:rPr>
          <w:sz w:val="24"/>
        </w:rPr>
        <w:t>«Детский сад №33» в начале нового учебного года.</w:t>
      </w:r>
    </w:p>
    <w:p w:rsidR="00CF1639" w:rsidRDefault="00362BD5" w:rsidP="00757467">
      <w:pPr>
        <w:pStyle w:val="a5"/>
        <w:numPr>
          <w:ilvl w:val="2"/>
          <w:numId w:val="16"/>
        </w:numPr>
        <w:tabs>
          <w:tab w:val="left" w:pos="1328"/>
          <w:tab w:val="left" w:pos="7769"/>
        </w:tabs>
        <w:ind w:right="1138" w:firstLine="0"/>
        <w:rPr>
          <w:sz w:val="24"/>
        </w:rPr>
      </w:pPr>
      <w:r>
        <w:rPr>
          <w:sz w:val="24"/>
        </w:rPr>
        <w:t xml:space="preserve">Если на работника МБДОУ «Детский сад №33» в течение месяца, по результатам которого      устанавливаются    </w:t>
      </w:r>
      <w:r>
        <w:rPr>
          <w:spacing w:val="24"/>
          <w:sz w:val="24"/>
        </w:rPr>
        <w:t xml:space="preserve"> </w:t>
      </w:r>
      <w:r>
        <w:rPr>
          <w:sz w:val="24"/>
        </w:rPr>
        <w:t xml:space="preserve">выплаты    </w:t>
      </w:r>
      <w:r>
        <w:rPr>
          <w:spacing w:val="41"/>
          <w:sz w:val="24"/>
        </w:rPr>
        <w:t xml:space="preserve"> </w:t>
      </w:r>
      <w:r>
        <w:rPr>
          <w:sz w:val="24"/>
        </w:rPr>
        <w:t>стимулирующего</w:t>
      </w:r>
      <w:r>
        <w:rPr>
          <w:sz w:val="24"/>
        </w:rPr>
        <w:tab/>
        <w:t xml:space="preserve">характера, </w:t>
      </w:r>
      <w:r>
        <w:rPr>
          <w:spacing w:val="-3"/>
          <w:sz w:val="24"/>
        </w:rPr>
        <w:t xml:space="preserve">налагалось </w:t>
      </w:r>
      <w:r>
        <w:rPr>
          <w:sz w:val="24"/>
        </w:rPr>
        <w:t>дисциплинарное взыскание, выплаты стимулирующего характера ему не</w:t>
      </w:r>
      <w:r>
        <w:rPr>
          <w:spacing w:val="-24"/>
          <w:sz w:val="24"/>
        </w:rPr>
        <w:t xml:space="preserve"> </w:t>
      </w:r>
      <w:r>
        <w:rPr>
          <w:sz w:val="24"/>
        </w:rPr>
        <w:t>устанавливаются.</w:t>
      </w:r>
    </w:p>
    <w:p w:rsidR="00CF1639" w:rsidRDefault="00362BD5" w:rsidP="00757467">
      <w:pPr>
        <w:pStyle w:val="a5"/>
        <w:numPr>
          <w:ilvl w:val="2"/>
          <w:numId w:val="16"/>
        </w:numPr>
        <w:tabs>
          <w:tab w:val="left" w:pos="1319"/>
        </w:tabs>
        <w:ind w:right="1138" w:firstLine="0"/>
        <w:rPr>
          <w:sz w:val="24"/>
        </w:rPr>
      </w:pPr>
      <w:r>
        <w:rPr>
          <w:sz w:val="24"/>
        </w:rPr>
        <w:t>Расчѐт размера выплат стимулирующего характера по результатам работы за месяц каждому работнику и обоснование данного расчѐта производится комиссией образовательного учреждения по распределению выплат стимулирующего характера (далее по тексту</w:t>
      </w:r>
      <w:r>
        <w:rPr>
          <w:spacing w:val="-9"/>
          <w:sz w:val="24"/>
        </w:rPr>
        <w:t xml:space="preserve"> </w:t>
      </w:r>
      <w:r>
        <w:rPr>
          <w:sz w:val="24"/>
        </w:rPr>
        <w:t>комиссия).</w:t>
      </w:r>
    </w:p>
    <w:p w:rsidR="00CF1639" w:rsidRDefault="00362BD5">
      <w:pPr>
        <w:ind w:left="672" w:right="1140" w:firstLine="708"/>
        <w:jc w:val="both"/>
        <w:rPr>
          <w:sz w:val="24"/>
        </w:rPr>
      </w:pPr>
      <w:r>
        <w:rPr>
          <w:sz w:val="24"/>
        </w:rPr>
        <w:t>Состав комиссии формирует заведующий МБДОУ и утверждает соответствующим приказом. Председателем комиссии является заведующий МБДОУ, членами комиссии назначаются заместители МБДОУ. По усмотрению заведующего членами комиссии могут быть назначены, также и другие работники МБДОУ (не более 3 человек).</w:t>
      </w:r>
    </w:p>
    <w:p w:rsidR="00CF1639" w:rsidRDefault="00362BD5" w:rsidP="00757467">
      <w:pPr>
        <w:pStyle w:val="a5"/>
        <w:numPr>
          <w:ilvl w:val="2"/>
          <w:numId w:val="16"/>
        </w:numPr>
        <w:tabs>
          <w:tab w:val="left" w:pos="1297"/>
        </w:tabs>
        <w:ind w:right="1138" w:firstLine="0"/>
        <w:rPr>
          <w:sz w:val="24"/>
        </w:rPr>
      </w:pPr>
      <w:r>
        <w:rPr>
          <w:sz w:val="24"/>
        </w:rPr>
        <w:t>Произведенный комиссией расчет с обоснованием оформляется протоколом, который подписывается председателем и секретарем комиссии. Протокол направляется расчетную группу Комитета образования Администрации городского округа Королев Московской области для произведения расчета размера стимулирующих</w:t>
      </w:r>
      <w:r>
        <w:rPr>
          <w:spacing w:val="-3"/>
          <w:sz w:val="24"/>
        </w:rPr>
        <w:t xml:space="preserve"> </w:t>
      </w:r>
      <w:r>
        <w:rPr>
          <w:sz w:val="24"/>
        </w:rPr>
        <w:t>выплат.</w:t>
      </w:r>
    </w:p>
    <w:p w:rsidR="00CF1639" w:rsidRDefault="00362BD5" w:rsidP="00757467">
      <w:pPr>
        <w:pStyle w:val="a5"/>
        <w:numPr>
          <w:ilvl w:val="2"/>
          <w:numId w:val="16"/>
        </w:numPr>
        <w:tabs>
          <w:tab w:val="left" w:pos="1319"/>
        </w:tabs>
        <w:ind w:left="1318" w:hanging="647"/>
        <w:rPr>
          <w:sz w:val="24"/>
        </w:rPr>
      </w:pPr>
      <w:r>
        <w:rPr>
          <w:sz w:val="24"/>
        </w:rPr>
        <w:t>Выплаты стимулирующего характера по результатам работы за</w:t>
      </w:r>
      <w:r>
        <w:rPr>
          <w:spacing w:val="50"/>
          <w:sz w:val="24"/>
        </w:rPr>
        <w:t xml:space="preserve"> </w:t>
      </w:r>
      <w:r>
        <w:rPr>
          <w:sz w:val="24"/>
        </w:rPr>
        <w:t>месяц производятся</w:t>
      </w:r>
    </w:p>
    <w:p w:rsidR="00CF1639" w:rsidRDefault="00362BD5">
      <w:pPr>
        <w:ind w:left="672"/>
        <w:jc w:val="both"/>
        <w:rPr>
          <w:sz w:val="24"/>
        </w:rPr>
      </w:pPr>
      <w:r>
        <w:rPr>
          <w:i/>
          <w:sz w:val="24"/>
        </w:rPr>
        <w:t xml:space="preserve">ежемесячно </w:t>
      </w:r>
      <w:r>
        <w:rPr>
          <w:sz w:val="24"/>
        </w:rPr>
        <w:t>одновременно с выплатой заработной платы.</w:t>
      </w:r>
    </w:p>
    <w:p w:rsidR="00CF1639" w:rsidRDefault="00362BD5" w:rsidP="00757467">
      <w:pPr>
        <w:pStyle w:val="a5"/>
        <w:numPr>
          <w:ilvl w:val="2"/>
          <w:numId w:val="16"/>
        </w:numPr>
        <w:tabs>
          <w:tab w:val="left" w:pos="1343"/>
        </w:tabs>
        <w:ind w:right="1140" w:firstLine="0"/>
        <w:rPr>
          <w:sz w:val="24"/>
        </w:rPr>
      </w:pPr>
      <w:r>
        <w:rPr>
          <w:sz w:val="24"/>
        </w:rPr>
        <w:t>Размер стимулирующей части фонда оплаты труда, запланированный на текущий период для каждой категории работников разделить на общую сумму баллов, полученных работниками этой</w:t>
      </w:r>
      <w:r>
        <w:rPr>
          <w:spacing w:val="-1"/>
          <w:sz w:val="24"/>
        </w:rPr>
        <w:t xml:space="preserve"> </w:t>
      </w:r>
      <w:r>
        <w:rPr>
          <w:sz w:val="24"/>
        </w:rPr>
        <w:t>категории.</w:t>
      </w:r>
    </w:p>
    <w:p w:rsidR="00CF1639" w:rsidRDefault="00362BD5">
      <w:pPr>
        <w:ind w:left="672" w:right="1138" w:firstLine="708"/>
        <w:jc w:val="both"/>
        <w:rPr>
          <w:sz w:val="24"/>
        </w:rPr>
      </w:pPr>
      <w:r>
        <w:rPr>
          <w:sz w:val="24"/>
        </w:rPr>
        <w:t>В результате, для работников разных категорий получается свой денежный вес (в рублях) каждого балла.</w:t>
      </w:r>
    </w:p>
    <w:p w:rsidR="00CF1639" w:rsidRDefault="00362BD5">
      <w:pPr>
        <w:ind w:left="672" w:right="1130" w:firstLine="708"/>
        <w:jc w:val="both"/>
        <w:rPr>
          <w:sz w:val="24"/>
        </w:rPr>
      </w:pPr>
      <w:r>
        <w:rPr>
          <w:sz w:val="24"/>
        </w:rPr>
        <w:t>Этот показатель (денежный вес) умножить на сумму баллов каждого работника. В результате получаем размер стимулирующих выплат каждому работнику МБДОУ на текущий</w:t>
      </w:r>
      <w:r>
        <w:rPr>
          <w:spacing w:val="-1"/>
          <w:sz w:val="24"/>
        </w:rPr>
        <w:t xml:space="preserve"> </w:t>
      </w:r>
      <w:r>
        <w:rPr>
          <w:sz w:val="24"/>
        </w:rPr>
        <w:t>период.</w:t>
      </w:r>
    </w:p>
    <w:p w:rsidR="00CF1639" w:rsidRDefault="00362BD5">
      <w:pPr>
        <w:ind w:left="672" w:right="1138"/>
        <w:jc w:val="both"/>
        <w:rPr>
          <w:sz w:val="24"/>
        </w:rPr>
      </w:pPr>
      <w:r>
        <w:rPr>
          <w:sz w:val="24"/>
        </w:rPr>
        <w:t>2.3 Выплаты стимулирующего характера производятся в пределах фонда оплаты труда за счет бюджетных средств. Предельный размер стимулирующих выплат установлен в размере до 150 процентов (1, - кратного размера должностного оклада занимаемой должности).</w:t>
      </w:r>
    </w:p>
    <w:p w:rsidR="00CF1639" w:rsidRDefault="00CF1639">
      <w:pPr>
        <w:pStyle w:val="a3"/>
        <w:spacing w:before="6"/>
        <w:rPr>
          <w:sz w:val="16"/>
        </w:rPr>
      </w:pPr>
    </w:p>
    <w:p w:rsidR="00CF1639" w:rsidRDefault="00362BD5" w:rsidP="00757467">
      <w:pPr>
        <w:pStyle w:val="a5"/>
        <w:numPr>
          <w:ilvl w:val="0"/>
          <w:numId w:val="20"/>
        </w:numPr>
        <w:tabs>
          <w:tab w:val="left" w:pos="3907"/>
        </w:tabs>
        <w:spacing w:before="90"/>
        <w:ind w:left="3906" w:hanging="402"/>
        <w:jc w:val="left"/>
        <w:rPr>
          <w:b/>
          <w:sz w:val="24"/>
        </w:rPr>
      </w:pPr>
      <w:r>
        <w:rPr>
          <w:b/>
          <w:sz w:val="24"/>
        </w:rPr>
        <w:t>Показатели и критерии качества</w:t>
      </w:r>
      <w:r>
        <w:rPr>
          <w:b/>
          <w:spacing w:val="-2"/>
          <w:sz w:val="24"/>
        </w:rPr>
        <w:t xml:space="preserve"> </w:t>
      </w:r>
      <w:r>
        <w:rPr>
          <w:b/>
          <w:sz w:val="24"/>
        </w:rPr>
        <w:t>и</w:t>
      </w:r>
    </w:p>
    <w:p w:rsidR="00CF1639" w:rsidRDefault="00362BD5">
      <w:pPr>
        <w:spacing w:before="65"/>
        <w:ind w:left="2539" w:right="2880"/>
        <w:jc w:val="center"/>
        <w:rPr>
          <w:b/>
          <w:sz w:val="24"/>
        </w:rPr>
      </w:pPr>
      <w:r>
        <w:rPr>
          <w:b/>
          <w:sz w:val="24"/>
        </w:rPr>
        <w:t>результативности труда работников</w:t>
      </w:r>
    </w:p>
    <w:p w:rsidR="00CF1639" w:rsidRDefault="00CF1639">
      <w:pPr>
        <w:pStyle w:val="a3"/>
        <w:spacing w:before="4"/>
        <w:rPr>
          <w:b/>
          <w:sz w:val="23"/>
        </w:rPr>
      </w:pPr>
    </w:p>
    <w:p w:rsidR="00CF1639" w:rsidRDefault="00362BD5" w:rsidP="00757467">
      <w:pPr>
        <w:pStyle w:val="a5"/>
        <w:numPr>
          <w:ilvl w:val="1"/>
          <w:numId w:val="15"/>
        </w:numPr>
        <w:tabs>
          <w:tab w:val="left" w:pos="1226"/>
        </w:tabs>
        <w:spacing w:before="1"/>
        <w:ind w:right="1134" w:firstLine="0"/>
        <w:rPr>
          <w:sz w:val="24"/>
        </w:rPr>
      </w:pPr>
      <w:r>
        <w:rPr>
          <w:sz w:val="24"/>
        </w:rPr>
        <w:t xml:space="preserve">Критерии оценки деятельности работника, сформированные в настоящем положении, разработаны МБДОУ самостоятельно с учетом мнения представительного органа и в соответствии с Методическими рекомендациями о порядке распределения стимулирующей части фонда оплаты труда руководящих работников </w:t>
      </w:r>
      <w:r>
        <w:rPr>
          <w:sz w:val="24"/>
        </w:rPr>
        <w:lastRenderedPageBreak/>
        <w:t xml:space="preserve">общеобразовательных работников общеобразовательных учреждений Московской области, утвержденными приказом Министерства образования Московской области от 01.12.2008 года № 2586 (в редакции приказа Министерства образования Московской области от 03.11.2009 года № 2282) </w:t>
      </w:r>
      <w:r>
        <w:rPr>
          <w:spacing w:val="-4"/>
          <w:sz w:val="24"/>
        </w:rPr>
        <w:t xml:space="preserve">«Об </w:t>
      </w:r>
      <w:r>
        <w:rPr>
          <w:sz w:val="24"/>
        </w:rPr>
        <w:t>утверждении перечней примерных критериев для расчета выплат стимулирующей части фонда оплаты труда руководящих и педагогических работников общеобразовательных учреждений и методических рекомендаций по их</w:t>
      </w:r>
      <w:r>
        <w:rPr>
          <w:spacing w:val="-7"/>
          <w:sz w:val="24"/>
        </w:rPr>
        <w:t xml:space="preserve"> </w:t>
      </w:r>
      <w:r>
        <w:rPr>
          <w:sz w:val="24"/>
        </w:rPr>
        <w:t>применению».</w:t>
      </w:r>
    </w:p>
    <w:p w:rsidR="00CF1639" w:rsidRDefault="00362BD5">
      <w:pPr>
        <w:ind w:left="672" w:right="1143" w:firstLine="708"/>
        <w:jc w:val="both"/>
        <w:rPr>
          <w:sz w:val="24"/>
        </w:rPr>
      </w:pPr>
      <w:r>
        <w:rPr>
          <w:sz w:val="24"/>
        </w:rPr>
        <w:t>Критерии качества и результативности труда разработаны отдельно для следующих категорий работников учреждения:</w:t>
      </w:r>
    </w:p>
    <w:p w:rsidR="00CF1639" w:rsidRDefault="00362BD5" w:rsidP="00757467">
      <w:pPr>
        <w:pStyle w:val="a5"/>
        <w:numPr>
          <w:ilvl w:val="2"/>
          <w:numId w:val="15"/>
        </w:numPr>
        <w:tabs>
          <w:tab w:val="left" w:pos="1381"/>
          <w:tab w:val="left" w:pos="1382"/>
        </w:tabs>
        <w:spacing w:before="2"/>
        <w:ind w:hanging="349"/>
        <w:jc w:val="left"/>
        <w:rPr>
          <w:sz w:val="24"/>
        </w:rPr>
      </w:pPr>
      <w:r>
        <w:rPr>
          <w:sz w:val="24"/>
        </w:rPr>
        <w:t>для педагогических работников образовательного учреждения (Приложение</w:t>
      </w:r>
      <w:r>
        <w:rPr>
          <w:spacing w:val="-23"/>
          <w:sz w:val="24"/>
        </w:rPr>
        <w:t xml:space="preserve"> </w:t>
      </w:r>
      <w:r>
        <w:rPr>
          <w:sz w:val="24"/>
        </w:rPr>
        <w:t>1);</w:t>
      </w:r>
    </w:p>
    <w:p w:rsidR="00CF1639" w:rsidRDefault="00362BD5" w:rsidP="00757467">
      <w:pPr>
        <w:pStyle w:val="a5"/>
        <w:numPr>
          <w:ilvl w:val="2"/>
          <w:numId w:val="15"/>
        </w:numPr>
        <w:tabs>
          <w:tab w:val="left" w:pos="1381"/>
          <w:tab w:val="left" w:pos="1382"/>
        </w:tabs>
        <w:spacing w:before="43"/>
        <w:ind w:hanging="349"/>
        <w:jc w:val="left"/>
        <w:rPr>
          <w:sz w:val="24"/>
        </w:rPr>
      </w:pPr>
      <w:r>
        <w:rPr>
          <w:sz w:val="24"/>
        </w:rPr>
        <w:t>для заместителей руководителя образовательного учреждения (Приложение</w:t>
      </w:r>
      <w:r>
        <w:rPr>
          <w:spacing w:val="-23"/>
          <w:sz w:val="24"/>
        </w:rPr>
        <w:t xml:space="preserve"> </w:t>
      </w:r>
      <w:r>
        <w:rPr>
          <w:sz w:val="24"/>
        </w:rPr>
        <w:t>2);</w:t>
      </w:r>
    </w:p>
    <w:p w:rsidR="00CF1639" w:rsidRDefault="00362BD5" w:rsidP="00757467">
      <w:pPr>
        <w:pStyle w:val="a5"/>
        <w:numPr>
          <w:ilvl w:val="2"/>
          <w:numId w:val="15"/>
        </w:numPr>
        <w:tabs>
          <w:tab w:val="left" w:pos="1381"/>
          <w:tab w:val="left" w:pos="1382"/>
        </w:tabs>
        <w:spacing w:before="39"/>
        <w:ind w:hanging="349"/>
        <w:jc w:val="left"/>
        <w:rPr>
          <w:sz w:val="24"/>
        </w:rPr>
      </w:pPr>
      <w:r>
        <w:rPr>
          <w:sz w:val="24"/>
        </w:rPr>
        <w:t>для обслуживающего персонала образовательного учреждения (Приложение</w:t>
      </w:r>
      <w:r>
        <w:rPr>
          <w:spacing w:val="-5"/>
          <w:sz w:val="24"/>
        </w:rPr>
        <w:t xml:space="preserve"> </w:t>
      </w:r>
      <w:r>
        <w:rPr>
          <w:sz w:val="24"/>
        </w:rPr>
        <w:t>3).</w:t>
      </w:r>
    </w:p>
    <w:p w:rsidR="00CF1639" w:rsidRDefault="00CF1639">
      <w:pPr>
        <w:pStyle w:val="a3"/>
        <w:rPr>
          <w:sz w:val="20"/>
        </w:rPr>
      </w:pPr>
    </w:p>
    <w:p w:rsidR="00CF1639" w:rsidRDefault="00CF1639">
      <w:pPr>
        <w:pStyle w:val="a3"/>
        <w:rPr>
          <w:sz w:val="20"/>
        </w:rPr>
      </w:pPr>
    </w:p>
    <w:p w:rsidR="00811437" w:rsidRDefault="00811437" w:rsidP="00811437">
      <w:pPr>
        <w:spacing w:before="70"/>
        <w:ind w:right="1132"/>
        <w:jc w:val="right"/>
        <w:rPr>
          <w:sz w:val="24"/>
        </w:rPr>
      </w:pPr>
      <w:r>
        <w:rPr>
          <w:sz w:val="24"/>
        </w:rPr>
        <w:t>Приложение №1</w:t>
      </w:r>
    </w:p>
    <w:p w:rsidR="00811437" w:rsidRDefault="00811437" w:rsidP="00811437">
      <w:pPr>
        <w:pStyle w:val="a3"/>
        <w:spacing w:before="5"/>
        <w:rPr>
          <w:sz w:val="24"/>
        </w:rPr>
      </w:pPr>
    </w:p>
    <w:p w:rsidR="00811437" w:rsidRDefault="00811437" w:rsidP="00811437">
      <w:pPr>
        <w:ind w:left="2419" w:right="2880"/>
        <w:jc w:val="center"/>
        <w:rPr>
          <w:b/>
          <w:sz w:val="24"/>
        </w:rPr>
      </w:pPr>
      <w:r>
        <w:rPr>
          <w:b/>
          <w:sz w:val="24"/>
        </w:rPr>
        <w:t>ПОКАЗАТЕЛИ И КРИТЕРИИ</w:t>
      </w:r>
    </w:p>
    <w:p w:rsidR="00811437" w:rsidRDefault="00811437" w:rsidP="00811437">
      <w:pPr>
        <w:ind w:left="1060" w:right="1528"/>
        <w:jc w:val="center"/>
        <w:rPr>
          <w:b/>
          <w:sz w:val="24"/>
        </w:rPr>
      </w:pPr>
      <w:r>
        <w:rPr>
          <w:b/>
          <w:sz w:val="24"/>
        </w:rPr>
        <w:t>распределения стимулирующей части фонда оплаты труда для педагогических работников МБДОУ «Детский сад №33»</w:t>
      </w:r>
    </w:p>
    <w:p w:rsidR="00811437" w:rsidRDefault="00811437" w:rsidP="00811437">
      <w:pPr>
        <w:pStyle w:val="a3"/>
        <w:spacing w:before="3" w:after="1"/>
        <w:rPr>
          <w:b/>
          <w:sz w:val="24"/>
        </w:rPr>
      </w:pPr>
    </w:p>
    <w:tbl>
      <w:tblPr>
        <w:tblW w:w="0" w:type="auto"/>
        <w:tblInd w:w="6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5"/>
        <w:gridCol w:w="2833"/>
        <w:gridCol w:w="3404"/>
        <w:gridCol w:w="1417"/>
        <w:gridCol w:w="1276"/>
      </w:tblGrid>
      <w:tr w:rsidR="00811437" w:rsidTr="00972BFC">
        <w:trPr>
          <w:trHeight w:val="1105"/>
        </w:trPr>
        <w:tc>
          <w:tcPr>
            <w:tcW w:w="995" w:type="dxa"/>
          </w:tcPr>
          <w:p w:rsidR="00811437" w:rsidRDefault="00811437" w:rsidP="008A716E">
            <w:pPr>
              <w:pStyle w:val="TableParagraph"/>
              <w:ind w:left="163" w:right="135" w:firstLine="52"/>
              <w:rPr>
                <w:b/>
                <w:sz w:val="24"/>
              </w:rPr>
            </w:pPr>
            <w:r>
              <w:rPr>
                <w:b/>
                <w:sz w:val="24"/>
              </w:rPr>
              <w:t>№ п/п</w:t>
            </w:r>
          </w:p>
        </w:tc>
        <w:tc>
          <w:tcPr>
            <w:tcW w:w="2833" w:type="dxa"/>
          </w:tcPr>
          <w:p w:rsidR="00811437" w:rsidRDefault="00811437" w:rsidP="008A716E">
            <w:pPr>
              <w:pStyle w:val="TableParagraph"/>
              <w:ind w:left="-69" w:right="174" w:hanging="1"/>
              <w:jc w:val="center"/>
              <w:rPr>
                <w:b/>
                <w:sz w:val="24"/>
              </w:rPr>
            </w:pPr>
            <w:r>
              <w:rPr>
                <w:b/>
                <w:sz w:val="24"/>
              </w:rPr>
              <w:t>Критерии качества и</w:t>
            </w:r>
          </w:p>
          <w:p w:rsidR="00811437" w:rsidRDefault="00811437" w:rsidP="008A716E">
            <w:pPr>
              <w:pStyle w:val="TableParagraph"/>
              <w:ind w:left="151" w:right="138"/>
              <w:jc w:val="center"/>
              <w:rPr>
                <w:b/>
                <w:sz w:val="24"/>
              </w:rPr>
            </w:pPr>
            <w:r>
              <w:rPr>
                <w:b/>
                <w:sz w:val="24"/>
              </w:rPr>
              <w:t>результативности труда</w:t>
            </w:r>
          </w:p>
        </w:tc>
        <w:tc>
          <w:tcPr>
            <w:tcW w:w="3404" w:type="dxa"/>
          </w:tcPr>
          <w:p w:rsidR="00811437" w:rsidRDefault="00811437" w:rsidP="008A716E">
            <w:pPr>
              <w:pStyle w:val="TableParagraph"/>
              <w:spacing w:line="275" w:lineRule="exact"/>
              <w:ind w:left="1061"/>
              <w:rPr>
                <w:b/>
                <w:sz w:val="24"/>
              </w:rPr>
            </w:pPr>
            <w:r>
              <w:rPr>
                <w:b/>
                <w:sz w:val="24"/>
              </w:rPr>
              <w:t>Показатели</w:t>
            </w:r>
          </w:p>
        </w:tc>
        <w:tc>
          <w:tcPr>
            <w:tcW w:w="1417" w:type="dxa"/>
          </w:tcPr>
          <w:p w:rsidR="00811437" w:rsidRDefault="00811437" w:rsidP="008A716E">
            <w:pPr>
              <w:pStyle w:val="TableParagraph"/>
              <w:spacing w:line="275" w:lineRule="exact"/>
              <w:ind w:left="128"/>
              <w:rPr>
                <w:b/>
                <w:sz w:val="24"/>
              </w:rPr>
            </w:pPr>
            <w:r>
              <w:rPr>
                <w:b/>
                <w:sz w:val="24"/>
              </w:rPr>
              <w:t>Баллы</w:t>
            </w:r>
          </w:p>
        </w:tc>
        <w:tc>
          <w:tcPr>
            <w:tcW w:w="1276" w:type="dxa"/>
          </w:tcPr>
          <w:p w:rsidR="00811437" w:rsidRDefault="00811437" w:rsidP="008A716E">
            <w:pPr>
              <w:pStyle w:val="TableParagraph"/>
              <w:spacing w:before="2" w:line="276" w:lineRule="exact"/>
              <w:ind w:left="109" w:right="93" w:hanging="4"/>
              <w:jc w:val="center"/>
              <w:rPr>
                <w:b/>
                <w:sz w:val="24"/>
              </w:rPr>
            </w:pPr>
            <w:r>
              <w:rPr>
                <w:b/>
                <w:sz w:val="24"/>
              </w:rPr>
              <w:t>Макси- мальный балл по критериям</w:t>
            </w:r>
          </w:p>
        </w:tc>
      </w:tr>
      <w:tr w:rsidR="00811437" w:rsidTr="00972BFC">
        <w:trPr>
          <w:trHeight w:val="820"/>
        </w:trPr>
        <w:tc>
          <w:tcPr>
            <w:tcW w:w="995" w:type="dxa"/>
            <w:tcBorders>
              <w:bottom w:val="nil"/>
            </w:tcBorders>
          </w:tcPr>
          <w:p w:rsidR="00811437" w:rsidRDefault="00811437" w:rsidP="008A716E">
            <w:pPr>
              <w:pStyle w:val="TableParagraph"/>
              <w:spacing w:line="268" w:lineRule="exact"/>
              <w:ind w:left="225" w:right="217"/>
              <w:jc w:val="center"/>
              <w:rPr>
                <w:sz w:val="24"/>
              </w:rPr>
            </w:pPr>
            <w:r>
              <w:rPr>
                <w:sz w:val="24"/>
              </w:rPr>
              <w:t>1.</w:t>
            </w:r>
          </w:p>
        </w:tc>
        <w:tc>
          <w:tcPr>
            <w:tcW w:w="2833" w:type="dxa"/>
            <w:tcBorders>
              <w:bottom w:val="nil"/>
            </w:tcBorders>
          </w:tcPr>
          <w:p w:rsidR="00811437" w:rsidRDefault="00811437" w:rsidP="008A716E">
            <w:pPr>
              <w:pStyle w:val="TableParagraph"/>
              <w:ind w:left="151" w:right="138"/>
              <w:jc w:val="center"/>
              <w:rPr>
                <w:sz w:val="24"/>
              </w:rPr>
            </w:pPr>
            <w:r>
              <w:rPr>
                <w:sz w:val="24"/>
              </w:rPr>
              <w:t>Создание условий для осуществления</w:t>
            </w:r>
          </w:p>
          <w:p w:rsidR="00811437" w:rsidRDefault="00811437" w:rsidP="008A716E">
            <w:pPr>
              <w:pStyle w:val="TableParagraph"/>
              <w:spacing w:line="256" w:lineRule="exact"/>
              <w:ind w:left="152" w:right="138"/>
              <w:jc w:val="center"/>
              <w:rPr>
                <w:sz w:val="24"/>
              </w:rPr>
            </w:pPr>
            <w:r>
              <w:rPr>
                <w:sz w:val="24"/>
              </w:rPr>
              <w:t>образовательного процесса</w:t>
            </w:r>
          </w:p>
        </w:tc>
        <w:tc>
          <w:tcPr>
            <w:tcW w:w="3404" w:type="dxa"/>
            <w:vMerge w:val="restart"/>
          </w:tcPr>
          <w:p w:rsidR="00811437" w:rsidRDefault="00811437" w:rsidP="008A716E">
            <w:pPr>
              <w:pStyle w:val="TableParagraph"/>
              <w:ind w:left="-106" w:right="126"/>
              <w:jc w:val="both"/>
              <w:rPr>
                <w:sz w:val="24"/>
              </w:rPr>
            </w:pPr>
            <w:r>
              <w:rPr>
                <w:sz w:val="24"/>
              </w:rPr>
              <w:t>сохранение здоровья воспитанников</w:t>
            </w:r>
            <w:r>
              <w:rPr>
                <w:spacing w:val="-13"/>
                <w:sz w:val="24"/>
              </w:rPr>
              <w:t xml:space="preserve"> </w:t>
            </w:r>
            <w:r>
              <w:rPr>
                <w:sz w:val="24"/>
              </w:rPr>
              <w:t>(отсутствие травматизма);</w:t>
            </w:r>
          </w:p>
          <w:p w:rsidR="00811437" w:rsidRDefault="00811437" w:rsidP="008A716E">
            <w:pPr>
              <w:pStyle w:val="TableParagraph"/>
              <w:jc w:val="both"/>
              <w:rPr>
                <w:sz w:val="24"/>
              </w:rPr>
            </w:pPr>
            <w:r>
              <w:rPr>
                <w:sz w:val="24"/>
              </w:rPr>
              <w:t>% посещаемости</w:t>
            </w:r>
            <w:r>
              <w:rPr>
                <w:spacing w:val="-3"/>
                <w:sz w:val="24"/>
              </w:rPr>
              <w:t xml:space="preserve"> </w:t>
            </w:r>
            <w:r>
              <w:rPr>
                <w:sz w:val="24"/>
              </w:rPr>
              <w:t>детьми;</w:t>
            </w:r>
          </w:p>
          <w:p w:rsidR="00811437" w:rsidRDefault="00811437" w:rsidP="008A716E">
            <w:pPr>
              <w:pStyle w:val="TableParagraph"/>
              <w:jc w:val="both"/>
              <w:rPr>
                <w:sz w:val="24"/>
              </w:rPr>
            </w:pPr>
            <w:r>
              <w:rPr>
                <w:sz w:val="24"/>
              </w:rPr>
              <w:t>%</w:t>
            </w:r>
            <w:r>
              <w:rPr>
                <w:spacing w:val="-2"/>
                <w:sz w:val="24"/>
              </w:rPr>
              <w:t xml:space="preserve"> </w:t>
            </w:r>
            <w:r>
              <w:rPr>
                <w:sz w:val="24"/>
              </w:rPr>
              <w:t>заболеваемости</w:t>
            </w:r>
          </w:p>
          <w:p w:rsidR="00811437" w:rsidRDefault="00811437" w:rsidP="008A716E">
            <w:pPr>
              <w:pStyle w:val="TableParagraph"/>
              <w:ind w:right="542"/>
              <w:jc w:val="both"/>
              <w:rPr>
                <w:sz w:val="24"/>
              </w:rPr>
            </w:pPr>
            <w:r>
              <w:rPr>
                <w:sz w:val="24"/>
              </w:rPr>
              <w:t>создание предметно- развивающей среды в группе ДОУ, в целях обучения и воспитания детей, и уголков</w:t>
            </w:r>
            <w:r>
              <w:rPr>
                <w:spacing w:val="-2"/>
                <w:sz w:val="24"/>
              </w:rPr>
              <w:t xml:space="preserve"> </w:t>
            </w:r>
            <w:r>
              <w:rPr>
                <w:sz w:val="24"/>
              </w:rPr>
              <w:t>для</w:t>
            </w:r>
          </w:p>
          <w:p w:rsidR="00811437" w:rsidRDefault="00811437" w:rsidP="008A716E">
            <w:pPr>
              <w:pStyle w:val="TableParagraph"/>
              <w:ind w:right="531"/>
              <w:jc w:val="both"/>
              <w:rPr>
                <w:sz w:val="24"/>
              </w:rPr>
            </w:pPr>
            <w:r>
              <w:rPr>
                <w:sz w:val="24"/>
              </w:rPr>
              <w:t>дополнительных видов деятельности;</w:t>
            </w:r>
          </w:p>
          <w:p w:rsidR="00811437" w:rsidRDefault="00811437" w:rsidP="008A716E">
            <w:pPr>
              <w:pStyle w:val="TableParagraph"/>
              <w:ind w:right="366"/>
              <w:jc w:val="both"/>
              <w:rPr>
                <w:sz w:val="24"/>
              </w:rPr>
            </w:pPr>
            <w:r>
              <w:rPr>
                <w:sz w:val="24"/>
              </w:rPr>
              <w:t>написание и выполнение календарного планирования в</w:t>
            </w:r>
            <w:r>
              <w:rPr>
                <w:spacing w:val="-7"/>
                <w:sz w:val="24"/>
              </w:rPr>
              <w:t xml:space="preserve"> </w:t>
            </w:r>
            <w:r>
              <w:rPr>
                <w:sz w:val="24"/>
              </w:rPr>
              <w:t>группе;</w:t>
            </w:r>
          </w:p>
          <w:p w:rsidR="00811437" w:rsidRDefault="00811437" w:rsidP="008A716E">
            <w:pPr>
              <w:pStyle w:val="TableParagraph"/>
              <w:ind w:right="92"/>
              <w:jc w:val="both"/>
              <w:rPr>
                <w:sz w:val="24"/>
              </w:rPr>
            </w:pPr>
            <w:r>
              <w:rPr>
                <w:sz w:val="24"/>
              </w:rPr>
              <w:t>соблюдение правил</w:t>
            </w:r>
            <w:r>
              <w:rPr>
                <w:spacing w:val="-11"/>
                <w:sz w:val="24"/>
              </w:rPr>
              <w:t xml:space="preserve"> </w:t>
            </w:r>
            <w:r>
              <w:rPr>
                <w:sz w:val="24"/>
              </w:rPr>
              <w:t>охраны труда и</w:t>
            </w:r>
            <w:r>
              <w:rPr>
                <w:spacing w:val="-2"/>
                <w:sz w:val="24"/>
              </w:rPr>
              <w:t xml:space="preserve"> </w:t>
            </w:r>
            <w:r>
              <w:rPr>
                <w:sz w:val="24"/>
              </w:rPr>
              <w:t>пожарной</w:t>
            </w:r>
          </w:p>
          <w:p w:rsidR="00811437" w:rsidRDefault="00811437" w:rsidP="008A716E">
            <w:pPr>
              <w:pStyle w:val="TableParagraph"/>
              <w:spacing w:line="264" w:lineRule="exact"/>
              <w:jc w:val="both"/>
              <w:rPr>
                <w:sz w:val="24"/>
              </w:rPr>
            </w:pPr>
            <w:r>
              <w:rPr>
                <w:sz w:val="24"/>
              </w:rPr>
              <w:t>безопасности</w:t>
            </w:r>
          </w:p>
        </w:tc>
        <w:tc>
          <w:tcPr>
            <w:tcW w:w="1417" w:type="dxa"/>
            <w:tcBorders>
              <w:bottom w:val="nil"/>
            </w:tcBorders>
          </w:tcPr>
          <w:p w:rsidR="00811437" w:rsidRDefault="00811437" w:rsidP="008A716E">
            <w:pPr>
              <w:pStyle w:val="TableParagraph"/>
              <w:spacing w:line="268" w:lineRule="exact"/>
              <w:ind w:left="80"/>
              <w:rPr>
                <w:sz w:val="24"/>
              </w:rPr>
            </w:pPr>
            <w:r>
              <w:rPr>
                <w:sz w:val="24"/>
              </w:rPr>
              <w:t>от 0-10</w:t>
            </w:r>
          </w:p>
        </w:tc>
        <w:tc>
          <w:tcPr>
            <w:tcW w:w="1276" w:type="dxa"/>
            <w:tcBorders>
              <w:bottom w:val="nil"/>
            </w:tcBorders>
          </w:tcPr>
          <w:p w:rsidR="00811437" w:rsidRDefault="00811437" w:rsidP="008A716E">
            <w:pPr>
              <w:pStyle w:val="TableParagraph"/>
              <w:spacing w:line="273" w:lineRule="exact"/>
              <w:ind w:left="509" w:right="497"/>
              <w:jc w:val="center"/>
              <w:rPr>
                <w:b/>
                <w:sz w:val="24"/>
              </w:rPr>
            </w:pPr>
            <w:r>
              <w:rPr>
                <w:b/>
                <w:sz w:val="24"/>
              </w:rPr>
              <w:t>40</w:t>
            </w:r>
          </w:p>
        </w:tc>
      </w:tr>
      <w:tr w:rsidR="00811437" w:rsidTr="00972BFC">
        <w:trPr>
          <w:trHeight w:val="1646"/>
        </w:trPr>
        <w:tc>
          <w:tcPr>
            <w:tcW w:w="995" w:type="dxa"/>
            <w:tcBorders>
              <w:top w:val="nil"/>
              <w:bottom w:val="nil"/>
            </w:tcBorders>
          </w:tcPr>
          <w:p w:rsidR="00811437" w:rsidRDefault="00811437" w:rsidP="008A716E">
            <w:pPr>
              <w:pStyle w:val="TableParagraph"/>
              <w:rPr>
                <w:sz w:val="24"/>
              </w:rPr>
            </w:pPr>
          </w:p>
        </w:tc>
        <w:tc>
          <w:tcPr>
            <w:tcW w:w="2833" w:type="dxa"/>
            <w:tcBorders>
              <w:top w:val="nil"/>
              <w:bottom w:val="nil"/>
            </w:tcBorders>
          </w:tcPr>
          <w:p w:rsidR="00811437" w:rsidRDefault="00811437" w:rsidP="008A716E">
            <w:pPr>
              <w:pStyle w:val="TableParagraph"/>
              <w:rPr>
                <w:sz w:val="24"/>
              </w:rPr>
            </w:pPr>
          </w:p>
        </w:tc>
        <w:tc>
          <w:tcPr>
            <w:tcW w:w="3404" w:type="dxa"/>
            <w:vMerge/>
            <w:tcBorders>
              <w:top w:val="nil"/>
            </w:tcBorders>
          </w:tcPr>
          <w:p w:rsidR="00811437" w:rsidRDefault="00811437" w:rsidP="008A716E">
            <w:pPr>
              <w:rPr>
                <w:sz w:val="2"/>
                <w:szCs w:val="2"/>
              </w:rPr>
            </w:pPr>
          </w:p>
        </w:tc>
        <w:tc>
          <w:tcPr>
            <w:tcW w:w="1417" w:type="dxa"/>
            <w:tcBorders>
              <w:top w:val="nil"/>
              <w:bottom w:val="nil"/>
            </w:tcBorders>
          </w:tcPr>
          <w:p w:rsidR="00811437" w:rsidRDefault="00811437" w:rsidP="008A716E">
            <w:pPr>
              <w:pStyle w:val="TableParagraph"/>
              <w:spacing w:line="266" w:lineRule="exact"/>
              <w:ind w:left="140"/>
              <w:rPr>
                <w:sz w:val="24"/>
              </w:rPr>
            </w:pPr>
            <w:r>
              <w:rPr>
                <w:sz w:val="24"/>
              </w:rPr>
              <w:t>от</w:t>
            </w:r>
            <w:r>
              <w:rPr>
                <w:spacing w:val="-1"/>
                <w:sz w:val="24"/>
              </w:rPr>
              <w:t xml:space="preserve"> </w:t>
            </w:r>
            <w:r>
              <w:rPr>
                <w:sz w:val="24"/>
              </w:rPr>
              <w:t>0-5</w:t>
            </w:r>
          </w:p>
          <w:p w:rsidR="00811437" w:rsidRDefault="00811437" w:rsidP="008A716E">
            <w:pPr>
              <w:pStyle w:val="TableParagraph"/>
              <w:ind w:left="140"/>
              <w:rPr>
                <w:sz w:val="24"/>
              </w:rPr>
            </w:pPr>
            <w:r>
              <w:rPr>
                <w:sz w:val="24"/>
              </w:rPr>
              <w:t>от</w:t>
            </w:r>
            <w:r>
              <w:rPr>
                <w:spacing w:val="-1"/>
                <w:sz w:val="24"/>
              </w:rPr>
              <w:t xml:space="preserve"> </w:t>
            </w:r>
            <w:r>
              <w:rPr>
                <w:sz w:val="24"/>
              </w:rPr>
              <w:t>0-5</w:t>
            </w:r>
          </w:p>
          <w:p w:rsidR="00811437" w:rsidRDefault="00811437" w:rsidP="008A716E">
            <w:pPr>
              <w:pStyle w:val="TableParagraph"/>
              <w:ind w:left="140"/>
              <w:rPr>
                <w:sz w:val="24"/>
              </w:rPr>
            </w:pPr>
            <w:r>
              <w:rPr>
                <w:sz w:val="24"/>
              </w:rPr>
              <w:t>от</w:t>
            </w:r>
            <w:r>
              <w:rPr>
                <w:spacing w:val="-1"/>
                <w:sz w:val="24"/>
              </w:rPr>
              <w:t xml:space="preserve"> </w:t>
            </w:r>
            <w:r>
              <w:rPr>
                <w:sz w:val="24"/>
              </w:rPr>
              <w:t>0-5</w:t>
            </w:r>
          </w:p>
        </w:tc>
        <w:tc>
          <w:tcPr>
            <w:tcW w:w="1276" w:type="dxa"/>
            <w:tcBorders>
              <w:top w:val="nil"/>
              <w:bottom w:val="nil"/>
            </w:tcBorders>
          </w:tcPr>
          <w:p w:rsidR="00811437" w:rsidRDefault="00811437" w:rsidP="008A716E">
            <w:pPr>
              <w:pStyle w:val="TableParagraph"/>
              <w:rPr>
                <w:sz w:val="24"/>
              </w:rPr>
            </w:pPr>
          </w:p>
        </w:tc>
      </w:tr>
      <w:tr w:rsidR="00811437" w:rsidTr="00972BFC">
        <w:trPr>
          <w:trHeight w:val="1370"/>
        </w:trPr>
        <w:tc>
          <w:tcPr>
            <w:tcW w:w="995" w:type="dxa"/>
            <w:tcBorders>
              <w:top w:val="nil"/>
              <w:bottom w:val="nil"/>
            </w:tcBorders>
          </w:tcPr>
          <w:p w:rsidR="00811437" w:rsidRDefault="00811437" w:rsidP="008A716E">
            <w:pPr>
              <w:pStyle w:val="TableParagraph"/>
              <w:rPr>
                <w:sz w:val="24"/>
              </w:rPr>
            </w:pPr>
          </w:p>
        </w:tc>
        <w:tc>
          <w:tcPr>
            <w:tcW w:w="2833" w:type="dxa"/>
            <w:tcBorders>
              <w:top w:val="nil"/>
              <w:bottom w:val="nil"/>
            </w:tcBorders>
          </w:tcPr>
          <w:p w:rsidR="00811437" w:rsidRDefault="00811437" w:rsidP="008A716E">
            <w:pPr>
              <w:pStyle w:val="TableParagraph"/>
              <w:rPr>
                <w:sz w:val="24"/>
              </w:rPr>
            </w:pPr>
          </w:p>
        </w:tc>
        <w:tc>
          <w:tcPr>
            <w:tcW w:w="3404" w:type="dxa"/>
            <w:vMerge/>
            <w:tcBorders>
              <w:top w:val="nil"/>
            </w:tcBorders>
          </w:tcPr>
          <w:p w:rsidR="00811437" w:rsidRDefault="00811437" w:rsidP="008A716E">
            <w:pPr>
              <w:rPr>
                <w:sz w:val="2"/>
                <w:szCs w:val="2"/>
              </w:rPr>
            </w:pPr>
          </w:p>
        </w:tc>
        <w:tc>
          <w:tcPr>
            <w:tcW w:w="1417" w:type="dxa"/>
            <w:tcBorders>
              <w:top w:val="nil"/>
              <w:bottom w:val="nil"/>
            </w:tcBorders>
          </w:tcPr>
          <w:p w:rsidR="00811437" w:rsidRDefault="00811437" w:rsidP="008A716E">
            <w:pPr>
              <w:pStyle w:val="TableParagraph"/>
              <w:rPr>
                <w:b/>
                <w:sz w:val="26"/>
              </w:rPr>
            </w:pPr>
          </w:p>
          <w:p w:rsidR="00811437" w:rsidRDefault="00811437" w:rsidP="008A716E">
            <w:pPr>
              <w:pStyle w:val="TableParagraph"/>
              <w:rPr>
                <w:b/>
                <w:sz w:val="26"/>
              </w:rPr>
            </w:pPr>
          </w:p>
          <w:p w:rsidR="00811437" w:rsidRDefault="00811437" w:rsidP="008A716E">
            <w:pPr>
              <w:pStyle w:val="TableParagraph"/>
              <w:spacing w:before="220"/>
              <w:ind w:left="140"/>
              <w:rPr>
                <w:sz w:val="24"/>
              </w:rPr>
            </w:pPr>
            <w:r>
              <w:rPr>
                <w:sz w:val="24"/>
              </w:rPr>
              <w:t>от 0-5</w:t>
            </w:r>
          </w:p>
        </w:tc>
        <w:tc>
          <w:tcPr>
            <w:tcW w:w="1276" w:type="dxa"/>
            <w:tcBorders>
              <w:top w:val="nil"/>
              <w:bottom w:val="nil"/>
            </w:tcBorders>
          </w:tcPr>
          <w:p w:rsidR="00811437" w:rsidRDefault="00811437" w:rsidP="008A716E">
            <w:pPr>
              <w:pStyle w:val="TableParagraph"/>
              <w:rPr>
                <w:sz w:val="24"/>
              </w:rPr>
            </w:pPr>
          </w:p>
        </w:tc>
      </w:tr>
      <w:tr w:rsidR="00811437" w:rsidTr="00972BFC">
        <w:trPr>
          <w:trHeight w:val="1101"/>
        </w:trPr>
        <w:tc>
          <w:tcPr>
            <w:tcW w:w="995" w:type="dxa"/>
            <w:tcBorders>
              <w:top w:val="nil"/>
            </w:tcBorders>
          </w:tcPr>
          <w:p w:rsidR="00811437" w:rsidRDefault="00811437" w:rsidP="008A716E">
            <w:pPr>
              <w:pStyle w:val="TableParagraph"/>
              <w:rPr>
                <w:sz w:val="24"/>
              </w:rPr>
            </w:pPr>
          </w:p>
        </w:tc>
        <w:tc>
          <w:tcPr>
            <w:tcW w:w="2833" w:type="dxa"/>
            <w:tcBorders>
              <w:top w:val="nil"/>
            </w:tcBorders>
          </w:tcPr>
          <w:p w:rsidR="00811437" w:rsidRDefault="00811437" w:rsidP="008A716E">
            <w:pPr>
              <w:pStyle w:val="TableParagraph"/>
              <w:rPr>
                <w:sz w:val="24"/>
              </w:rPr>
            </w:pPr>
          </w:p>
        </w:tc>
        <w:tc>
          <w:tcPr>
            <w:tcW w:w="3404" w:type="dxa"/>
            <w:vMerge/>
            <w:tcBorders>
              <w:top w:val="nil"/>
            </w:tcBorders>
          </w:tcPr>
          <w:p w:rsidR="00811437" w:rsidRDefault="00811437" w:rsidP="008A716E">
            <w:pPr>
              <w:rPr>
                <w:sz w:val="2"/>
                <w:szCs w:val="2"/>
              </w:rPr>
            </w:pPr>
          </w:p>
        </w:tc>
        <w:tc>
          <w:tcPr>
            <w:tcW w:w="1417" w:type="dxa"/>
            <w:tcBorders>
              <w:top w:val="nil"/>
            </w:tcBorders>
          </w:tcPr>
          <w:p w:rsidR="00811437" w:rsidRDefault="00811437" w:rsidP="008A716E">
            <w:pPr>
              <w:pStyle w:val="TableParagraph"/>
              <w:spacing w:before="1"/>
              <w:rPr>
                <w:b/>
                <w:sz w:val="23"/>
              </w:rPr>
            </w:pPr>
          </w:p>
          <w:p w:rsidR="00811437" w:rsidRDefault="00811437" w:rsidP="008A716E">
            <w:pPr>
              <w:pStyle w:val="TableParagraph"/>
              <w:ind w:left="80"/>
              <w:rPr>
                <w:sz w:val="24"/>
              </w:rPr>
            </w:pPr>
            <w:r>
              <w:rPr>
                <w:sz w:val="24"/>
              </w:rPr>
              <w:t>от 0-10</w:t>
            </w:r>
          </w:p>
        </w:tc>
        <w:tc>
          <w:tcPr>
            <w:tcW w:w="1276" w:type="dxa"/>
            <w:tcBorders>
              <w:top w:val="nil"/>
            </w:tcBorders>
          </w:tcPr>
          <w:p w:rsidR="00811437" w:rsidRDefault="00811437" w:rsidP="008A716E">
            <w:pPr>
              <w:pStyle w:val="TableParagraph"/>
              <w:rPr>
                <w:sz w:val="24"/>
              </w:rPr>
            </w:pPr>
          </w:p>
        </w:tc>
      </w:tr>
      <w:tr w:rsidR="00811437" w:rsidTr="00972BFC">
        <w:trPr>
          <w:trHeight w:val="4968"/>
        </w:trPr>
        <w:tc>
          <w:tcPr>
            <w:tcW w:w="995" w:type="dxa"/>
          </w:tcPr>
          <w:p w:rsidR="00811437" w:rsidRDefault="00811437" w:rsidP="008A716E">
            <w:pPr>
              <w:pStyle w:val="TableParagraph"/>
              <w:spacing w:line="268" w:lineRule="exact"/>
              <w:ind w:left="-106" w:right="217"/>
              <w:jc w:val="center"/>
              <w:rPr>
                <w:sz w:val="24"/>
              </w:rPr>
            </w:pPr>
          </w:p>
        </w:tc>
        <w:tc>
          <w:tcPr>
            <w:tcW w:w="2833" w:type="dxa"/>
          </w:tcPr>
          <w:p w:rsidR="00811437" w:rsidRDefault="00811437" w:rsidP="008A716E">
            <w:pPr>
              <w:pStyle w:val="TableParagraph"/>
              <w:ind w:left="182" w:right="150" w:firstLine="110"/>
              <w:jc w:val="center"/>
              <w:rPr>
                <w:sz w:val="24"/>
              </w:rPr>
            </w:pPr>
            <w:r>
              <w:rPr>
                <w:sz w:val="24"/>
              </w:rPr>
              <w:t>Качество воспитательно- образовательного процесса</w:t>
            </w:r>
          </w:p>
        </w:tc>
        <w:tc>
          <w:tcPr>
            <w:tcW w:w="3404" w:type="dxa"/>
          </w:tcPr>
          <w:p w:rsidR="00811437" w:rsidRDefault="00811437" w:rsidP="008A716E">
            <w:pPr>
              <w:pStyle w:val="TableParagraph"/>
              <w:ind w:left="-106" w:right="119"/>
              <w:rPr>
                <w:sz w:val="24"/>
              </w:rPr>
            </w:pPr>
            <w:r w:rsidRPr="00811437">
              <w:rPr>
                <w:sz w:val="24"/>
              </w:rPr>
              <w:t>развитие и обучение детей</w:t>
            </w:r>
            <w:r w:rsidRPr="00811437">
              <w:rPr>
                <w:spacing w:val="-14"/>
                <w:sz w:val="24"/>
              </w:rPr>
              <w:t xml:space="preserve"> </w:t>
            </w:r>
            <w:r w:rsidRPr="00811437">
              <w:rPr>
                <w:sz w:val="24"/>
              </w:rPr>
              <w:t>в соответствии</w:t>
            </w:r>
            <w:r w:rsidRPr="00811437">
              <w:rPr>
                <w:spacing w:val="-1"/>
                <w:sz w:val="24"/>
              </w:rPr>
              <w:t xml:space="preserve"> </w:t>
            </w:r>
            <w:r w:rsidRPr="00811437">
              <w:rPr>
                <w:sz w:val="24"/>
              </w:rPr>
              <w:t>с</w:t>
            </w:r>
            <w:r>
              <w:rPr>
                <w:sz w:val="24"/>
              </w:rPr>
              <w:t xml:space="preserve"> </w:t>
            </w:r>
            <w:r w:rsidRPr="00811437">
              <w:rPr>
                <w:sz w:val="24"/>
              </w:rPr>
              <w:t>требованиями образовательной Программы; наличие собственных методических разработок, рекомендаций, учебных пособий,</w:t>
            </w:r>
            <w:r>
              <w:rPr>
                <w:sz w:val="24"/>
              </w:rPr>
              <w:t xml:space="preserve"> применяемых в образовательном процессе, участие в инновационной и экспериментальной работе;</w:t>
            </w:r>
          </w:p>
          <w:p w:rsidR="00811437" w:rsidRDefault="00811437" w:rsidP="00757467">
            <w:pPr>
              <w:pStyle w:val="TableParagraph"/>
              <w:numPr>
                <w:ilvl w:val="1"/>
                <w:numId w:val="14"/>
              </w:numPr>
              <w:tabs>
                <w:tab w:val="clear" w:pos="360"/>
              </w:tabs>
              <w:ind w:right="199" w:hanging="425"/>
              <w:rPr>
                <w:sz w:val="24"/>
              </w:rPr>
            </w:pPr>
            <w:r>
              <w:rPr>
                <w:sz w:val="24"/>
              </w:rPr>
              <w:t>наличие у детей навыков</w:t>
            </w:r>
            <w:r>
              <w:rPr>
                <w:spacing w:val="-10"/>
                <w:sz w:val="24"/>
              </w:rPr>
              <w:t xml:space="preserve"> </w:t>
            </w:r>
            <w:r>
              <w:rPr>
                <w:sz w:val="24"/>
              </w:rPr>
              <w:t>и умений в разных</w:t>
            </w:r>
            <w:r>
              <w:rPr>
                <w:spacing w:val="-4"/>
                <w:sz w:val="24"/>
              </w:rPr>
              <w:t xml:space="preserve"> </w:t>
            </w:r>
            <w:r>
              <w:rPr>
                <w:sz w:val="24"/>
              </w:rPr>
              <w:t>видах</w:t>
            </w:r>
          </w:p>
          <w:p w:rsidR="00811437" w:rsidRDefault="00811437" w:rsidP="008A716E">
            <w:pPr>
              <w:pStyle w:val="TableParagraph"/>
              <w:ind w:left="-106" w:right="-108"/>
              <w:rPr>
                <w:sz w:val="24"/>
              </w:rPr>
            </w:pPr>
            <w:r>
              <w:rPr>
                <w:sz w:val="24"/>
              </w:rPr>
              <w:t>деятельности в соответствии с требованиями Программы (по результатам</w:t>
            </w:r>
          </w:p>
        </w:tc>
        <w:tc>
          <w:tcPr>
            <w:tcW w:w="1417" w:type="dxa"/>
          </w:tcPr>
          <w:p w:rsidR="00811437" w:rsidRDefault="00811437" w:rsidP="008A716E">
            <w:pPr>
              <w:pStyle w:val="TableParagraph"/>
              <w:spacing w:line="268" w:lineRule="exact"/>
              <w:ind w:left="132"/>
              <w:rPr>
                <w:sz w:val="24"/>
              </w:rPr>
            </w:pPr>
            <w:r>
              <w:rPr>
                <w:sz w:val="24"/>
              </w:rPr>
              <w:t>от 0-10</w:t>
            </w:r>
          </w:p>
        </w:tc>
        <w:tc>
          <w:tcPr>
            <w:tcW w:w="1276" w:type="dxa"/>
          </w:tcPr>
          <w:p w:rsidR="00811437" w:rsidRDefault="00811437" w:rsidP="008A716E">
            <w:pPr>
              <w:pStyle w:val="TableParagraph"/>
              <w:spacing w:line="273" w:lineRule="exact"/>
              <w:ind w:left="509" w:right="497"/>
              <w:jc w:val="center"/>
              <w:rPr>
                <w:b/>
                <w:sz w:val="24"/>
              </w:rPr>
            </w:pPr>
            <w:r>
              <w:rPr>
                <w:b/>
                <w:sz w:val="24"/>
              </w:rPr>
              <w:t>24</w:t>
            </w:r>
          </w:p>
        </w:tc>
      </w:tr>
      <w:tr w:rsidR="00811437" w:rsidTr="00972BFC">
        <w:trPr>
          <w:trHeight w:val="4692"/>
        </w:trPr>
        <w:tc>
          <w:tcPr>
            <w:tcW w:w="995" w:type="dxa"/>
          </w:tcPr>
          <w:p w:rsidR="00811437" w:rsidRDefault="00811437" w:rsidP="008A716E">
            <w:pPr>
              <w:pStyle w:val="TableParagraph"/>
              <w:rPr>
                <w:sz w:val="24"/>
              </w:rPr>
            </w:pPr>
          </w:p>
        </w:tc>
        <w:tc>
          <w:tcPr>
            <w:tcW w:w="2833" w:type="dxa"/>
          </w:tcPr>
          <w:p w:rsidR="00811437" w:rsidRDefault="00811437" w:rsidP="008A716E">
            <w:pPr>
              <w:pStyle w:val="TableParagraph"/>
              <w:rPr>
                <w:sz w:val="24"/>
              </w:rPr>
            </w:pPr>
          </w:p>
        </w:tc>
        <w:tc>
          <w:tcPr>
            <w:tcW w:w="3404" w:type="dxa"/>
          </w:tcPr>
          <w:p w:rsidR="00811437" w:rsidRDefault="00811437" w:rsidP="008A716E">
            <w:pPr>
              <w:pStyle w:val="TableParagraph"/>
              <w:spacing w:line="268" w:lineRule="exact"/>
              <w:rPr>
                <w:sz w:val="24"/>
              </w:rPr>
            </w:pPr>
            <w:r>
              <w:rPr>
                <w:sz w:val="24"/>
              </w:rPr>
              <w:t>диагностики);</w:t>
            </w:r>
          </w:p>
          <w:p w:rsidR="00811437" w:rsidRDefault="00811437" w:rsidP="00757467">
            <w:pPr>
              <w:pStyle w:val="TableParagraph"/>
              <w:numPr>
                <w:ilvl w:val="1"/>
                <w:numId w:val="13"/>
              </w:numPr>
              <w:tabs>
                <w:tab w:val="left" w:pos="500"/>
              </w:tabs>
              <w:ind w:right="210" w:hanging="425"/>
              <w:rPr>
                <w:sz w:val="24"/>
              </w:rPr>
            </w:pPr>
            <w:r>
              <w:rPr>
                <w:sz w:val="24"/>
              </w:rPr>
              <w:t xml:space="preserve">проведение и участие в мероприятиях: мастер- классы, открытые </w:t>
            </w:r>
            <w:r>
              <w:rPr>
                <w:spacing w:val="-3"/>
                <w:sz w:val="24"/>
              </w:rPr>
              <w:t xml:space="preserve">занятия, </w:t>
            </w:r>
            <w:r>
              <w:rPr>
                <w:sz w:val="24"/>
              </w:rPr>
              <w:t>выступления на методических</w:t>
            </w:r>
          </w:p>
          <w:p w:rsidR="00811437" w:rsidRDefault="00811437" w:rsidP="008A716E">
            <w:pPr>
              <w:pStyle w:val="TableParagraph"/>
              <w:ind w:right="229"/>
              <w:rPr>
                <w:sz w:val="24"/>
              </w:rPr>
            </w:pPr>
            <w:r>
              <w:rPr>
                <w:sz w:val="24"/>
              </w:rPr>
              <w:t>объединениях, семинарах, круглых столах,</w:t>
            </w:r>
          </w:p>
          <w:p w:rsidR="00811437" w:rsidRDefault="00811437" w:rsidP="008A716E">
            <w:pPr>
              <w:pStyle w:val="TableParagraph"/>
              <w:ind w:right="297"/>
              <w:rPr>
                <w:sz w:val="24"/>
              </w:rPr>
            </w:pPr>
            <w:r>
              <w:rPr>
                <w:sz w:val="24"/>
              </w:rPr>
              <w:t>педагогических советах, наличие опубликованных работ, наставничество;</w:t>
            </w:r>
          </w:p>
          <w:p w:rsidR="00811437" w:rsidRDefault="00811437" w:rsidP="00757467">
            <w:pPr>
              <w:pStyle w:val="TableParagraph"/>
              <w:numPr>
                <w:ilvl w:val="1"/>
                <w:numId w:val="13"/>
              </w:numPr>
              <w:tabs>
                <w:tab w:val="left" w:pos="440"/>
              </w:tabs>
              <w:ind w:right="452" w:hanging="425"/>
              <w:rPr>
                <w:sz w:val="24"/>
              </w:rPr>
            </w:pPr>
            <w:r>
              <w:rPr>
                <w:sz w:val="24"/>
              </w:rPr>
              <w:t>соблюдение культурно- гигиенических навыков, организация питания, закаливание;</w:t>
            </w:r>
          </w:p>
          <w:p w:rsidR="00811437" w:rsidRDefault="00811437" w:rsidP="00757467">
            <w:pPr>
              <w:pStyle w:val="TableParagraph"/>
              <w:numPr>
                <w:ilvl w:val="1"/>
                <w:numId w:val="13"/>
              </w:numPr>
              <w:tabs>
                <w:tab w:val="left" w:pos="440"/>
              </w:tabs>
              <w:spacing w:before="1" w:line="270" w:lineRule="atLeast"/>
              <w:ind w:right="80" w:hanging="425"/>
              <w:rPr>
                <w:sz w:val="24"/>
              </w:rPr>
            </w:pPr>
            <w:r>
              <w:rPr>
                <w:sz w:val="24"/>
              </w:rPr>
              <w:t>качество кружковой работы в</w:t>
            </w:r>
            <w:r>
              <w:rPr>
                <w:spacing w:val="-2"/>
                <w:sz w:val="24"/>
              </w:rPr>
              <w:t xml:space="preserve"> </w:t>
            </w:r>
            <w:r>
              <w:rPr>
                <w:sz w:val="24"/>
              </w:rPr>
              <w:t>группе.</w:t>
            </w:r>
          </w:p>
        </w:tc>
        <w:tc>
          <w:tcPr>
            <w:tcW w:w="1417" w:type="dxa"/>
          </w:tcPr>
          <w:p w:rsidR="00811437" w:rsidRDefault="00811437" w:rsidP="008A716E">
            <w:pPr>
              <w:pStyle w:val="TableParagraph"/>
              <w:spacing w:line="268" w:lineRule="exact"/>
              <w:ind w:left="192"/>
              <w:rPr>
                <w:sz w:val="24"/>
              </w:rPr>
            </w:pPr>
            <w:r>
              <w:rPr>
                <w:sz w:val="24"/>
              </w:rPr>
              <w:t>от</w:t>
            </w:r>
            <w:r>
              <w:rPr>
                <w:spacing w:val="-1"/>
                <w:sz w:val="24"/>
              </w:rPr>
              <w:t xml:space="preserve"> </w:t>
            </w:r>
            <w:r>
              <w:rPr>
                <w:sz w:val="24"/>
              </w:rPr>
              <w:t>0-3</w:t>
            </w:r>
          </w:p>
          <w:p w:rsidR="00811437" w:rsidRDefault="00811437" w:rsidP="008A716E">
            <w:pPr>
              <w:pStyle w:val="TableParagraph"/>
              <w:rPr>
                <w:sz w:val="26"/>
              </w:rPr>
            </w:pPr>
          </w:p>
          <w:p w:rsidR="00811437" w:rsidRDefault="00811437" w:rsidP="008A716E">
            <w:pPr>
              <w:pStyle w:val="TableParagraph"/>
              <w:rPr>
                <w:sz w:val="26"/>
              </w:rPr>
            </w:pPr>
          </w:p>
          <w:p w:rsidR="00811437" w:rsidRDefault="00811437" w:rsidP="008A716E">
            <w:pPr>
              <w:pStyle w:val="TableParagraph"/>
              <w:rPr>
                <w:sz w:val="26"/>
              </w:rPr>
            </w:pPr>
          </w:p>
          <w:p w:rsidR="00811437" w:rsidRDefault="00811437" w:rsidP="008A716E">
            <w:pPr>
              <w:pStyle w:val="TableParagraph"/>
              <w:rPr>
                <w:sz w:val="26"/>
              </w:rPr>
            </w:pPr>
          </w:p>
          <w:p w:rsidR="00811437" w:rsidRDefault="00811437" w:rsidP="008A716E">
            <w:pPr>
              <w:pStyle w:val="TableParagraph"/>
              <w:rPr>
                <w:sz w:val="26"/>
              </w:rPr>
            </w:pPr>
          </w:p>
          <w:p w:rsidR="00811437" w:rsidRDefault="00811437" w:rsidP="008A716E">
            <w:pPr>
              <w:pStyle w:val="TableParagraph"/>
              <w:rPr>
                <w:sz w:val="26"/>
              </w:rPr>
            </w:pPr>
          </w:p>
          <w:p w:rsidR="00811437" w:rsidRDefault="00811437" w:rsidP="008A716E">
            <w:pPr>
              <w:pStyle w:val="TableParagraph"/>
              <w:rPr>
                <w:sz w:val="26"/>
              </w:rPr>
            </w:pPr>
          </w:p>
          <w:p w:rsidR="00811437" w:rsidRDefault="00811437" w:rsidP="008A716E">
            <w:pPr>
              <w:pStyle w:val="TableParagraph"/>
              <w:rPr>
                <w:sz w:val="34"/>
              </w:rPr>
            </w:pPr>
          </w:p>
          <w:p w:rsidR="00811437" w:rsidRDefault="00811437" w:rsidP="008A716E">
            <w:pPr>
              <w:pStyle w:val="TableParagraph"/>
              <w:ind w:left="192"/>
              <w:rPr>
                <w:sz w:val="24"/>
              </w:rPr>
            </w:pPr>
            <w:r>
              <w:rPr>
                <w:sz w:val="24"/>
              </w:rPr>
              <w:t>от</w:t>
            </w:r>
            <w:r>
              <w:rPr>
                <w:spacing w:val="-1"/>
                <w:sz w:val="24"/>
              </w:rPr>
              <w:t xml:space="preserve"> </w:t>
            </w:r>
            <w:r>
              <w:rPr>
                <w:sz w:val="24"/>
              </w:rPr>
              <w:t>0-3</w:t>
            </w:r>
          </w:p>
          <w:p w:rsidR="00811437" w:rsidRDefault="00811437" w:rsidP="008A716E">
            <w:pPr>
              <w:pStyle w:val="TableParagraph"/>
              <w:rPr>
                <w:sz w:val="26"/>
              </w:rPr>
            </w:pPr>
          </w:p>
          <w:p w:rsidR="00811437" w:rsidRDefault="00811437" w:rsidP="008A716E">
            <w:pPr>
              <w:pStyle w:val="TableParagraph"/>
              <w:rPr>
                <w:sz w:val="26"/>
              </w:rPr>
            </w:pPr>
          </w:p>
          <w:p w:rsidR="00811437" w:rsidRDefault="00811437" w:rsidP="008A716E">
            <w:pPr>
              <w:pStyle w:val="TableParagraph"/>
              <w:spacing w:before="230"/>
              <w:ind w:left="192"/>
              <w:rPr>
                <w:sz w:val="24"/>
              </w:rPr>
            </w:pPr>
            <w:r>
              <w:rPr>
                <w:sz w:val="24"/>
              </w:rPr>
              <w:t>от</w:t>
            </w:r>
            <w:r>
              <w:rPr>
                <w:spacing w:val="-1"/>
                <w:sz w:val="24"/>
              </w:rPr>
              <w:t xml:space="preserve"> </w:t>
            </w:r>
            <w:r>
              <w:rPr>
                <w:sz w:val="24"/>
              </w:rPr>
              <w:t>0-3</w:t>
            </w:r>
          </w:p>
        </w:tc>
        <w:tc>
          <w:tcPr>
            <w:tcW w:w="1276" w:type="dxa"/>
          </w:tcPr>
          <w:p w:rsidR="00811437" w:rsidRDefault="00811437" w:rsidP="008A716E">
            <w:pPr>
              <w:pStyle w:val="TableParagraph"/>
              <w:rPr>
                <w:sz w:val="24"/>
              </w:rPr>
            </w:pPr>
          </w:p>
        </w:tc>
      </w:tr>
      <w:tr w:rsidR="00811437" w:rsidTr="00972BFC">
        <w:trPr>
          <w:trHeight w:val="2614"/>
        </w:trPr>
        <w:tc>
          <w:tcPr>
            <w:tcW w:w="995" w:type="dxa"/>
            <w:tcBorders>
              <w:bottom w:val="nil"/>
            </w:tcBorders>
          </w:tcPr>
          <w:p w:rsidR="00811437" w:rsidRDefault="00811437" w:rsidP="008A716E">
            <w:pPr>
              <w:pStyle w:val="TableParagraph"/>
              <w:spacing w:line="268" w:lineRule="exact"/>
              <w:ind w:left="-106" w:right="217"/>
              <w:jc w:val="center"/>
              <w:rPr>
                <w:sz w:val="24"/>
              </w:rPr>
            </w:pPr>
            <w:r>
              <w:rPr>
                <w:sz w:val="24"/>
              </w:rPr>
              <w:t>3.</w:t>
            </w:r>
          </w:p>
        </w:tc>
        <w:tc>
          <w:tcPr>
            <w:tcW w:w="2833" w:type="dxa"/>
            <w:tcBorders>
              <w:bottom w:val="nil"/>
            </w:tcBorders>
          </w:tcPr>
          <w:p w:rsidR="00811437" w:rsidRDefault="00811437" w:rsidP="008A716E">
            <w:pPr>
              <w:pStyle w:val="TableParagraph"/>
              <w:ind w:left="155" w:right="138"/>
              <w:jc w:val="center"/>
              <w:rPr>
                <w:sz w:val="24"/>
              </w:rPr>
            </w:pPr>
            <w:r>
              <w:rPr>
                <w:spacing w:val="-1"/>
                <w:sz w:val="24"/>
              </w:rPr>
              <w:t xml:space="preserve">Использование </w:t>
            </w:r>
            <w:r>
              <w:rPr>
                <w:sz w:val="24"/>
              </w:rPr>
              <w:t>современных</w:t>
            </w:r>
          </w:p>
          <w:p w:rsidR="00811437" w:rsidRDefault="00811437" w:rsidP="008A716E">
            <w:pPr>
              <w:pStyle w:val="TableParagraph"/>
              <w:ind w:left="127" w:right="114"/>
              <w:jc w:val="center"/>
              <w:rPr>
                <w:sz w:val="24"/>
              </w:rPr>
            </w:pPr>
            <w:r>
              <w:rPr>
                <w:sz w:val="24"/>
              </w:rPr>
              <w:t>педагогических</w:t>
            </w:r>
            <w:r>
              <w:rPr>
                <w:spacing w:val="-12"/>
                <w:sz w:val="24"/>
              </w:rPr>
              <w:t xml:space="preserve"> </w:t>
            </w:r>
            <w:r>
              <w:rPr>
                <w:sz w:val="24"/>
              </w:rPr>
              <w:t>технологий, в том числе развивающих, здоровьесберегающих, интеллектуальных, нравственно-духовных и эстетических.</w:t>
            </w:r>
          </w:p>
        </w:tc>
        <w:tc>
          <w:tcPr>
            <w:tcW w:w="3404" w:type="dxa"/>
            <w:vMerge w:val="restart"/>
          </w:tcPr>
          <w:p w:rsidR="00811437" w:rsidRDefault="00811437" w:rsidP="00757467">
            <w:pPr>
              <w:pStyle w:val="TableParagraph"/>
              <w:numPr>
                <w:ilvl w:val="1"/>
                <w:numId w:val="12"/>
              </w:numPr>
              <w:tabs>
                <w:tab w:val="clear" w:pos="360"/>
              </w:tabs>
              <w:ind w:right="325" w:hanging="425"/>
              <w:rPr>
                <w:sz w:val="24"/>
              </w:rPr>
            </w:pPr>
            <w:r>
              <w:rPr>
                <w:sz w:val="24"/>
              </w:rPr>
              <w:t>использование мультимедийных средств обучения,</w:t>
            </w:r>
            <w:r>
              <w:rPr>
                <w:spacing w:val="-8"/>
                <w:sz w:val="24"/>
              </w:rPr>
              <w:t xml:space="preserve"> </w:t>
            </w:r>
            <w:r>
              <w:rPr>
                <w:sz w:val="24"/>
              </w:rPr>
              <w:t>компьютерных программа, видео, аудио аппаратуры;</w:t>
            </w:r>
          </w:p>
          <w:p w:rsidR="00811437" w:rsidRDefault="00811437" w:rsidP="00757467">
            <w:pPr>
              <w:pStyle w:val="TableParagraph"/>
              <w:numPr>
                <w:ilvl w:val="1"/>
                <w:numId w:val="12"/>
              </w:numPr>
              <w:tabs>
                <w:tab w:val="left" w:pos="440"/>
              </w:tabs>
              <w:ind w:right="669" w:hanging="425"/>
              <w:rPr>
                <w:sz w:val="24"/>
              </w:rPr>
            </w:pPr>
            <w:r>
              <w:rPr>
                <w:sz w:val="24"/>
              </w:rPr>
              <w:t>разработка и создание личного</w:t>
            </w:r>
            <w:r>
              <w:rPr>
                <w:spacing w:val="-1"/>
                <w:sz w:val="24"/>
              </w:rPr>
              <w:t xml:space="preserve"> </w:t>
            </w:r>
            <w:r>
              <w:rPr>
                <w:sz w:val="24"/>
              </w:rPr>
              <w:t>портфолио;</w:t>
            </w:r>
          </w:p>
          <w:p w:rsidR="00811437" w:rsidRDefault="00811437" w:rsidP="008A716E">
            <w:pPr>
              <w:pStyle w:val="TableParagraph"/>
              <w:ind w:left="-106"/>
              <w:rPr>
                <w:sz w:val="24"/>
              </w:rPr>
            </w:pPr>
            <w:r>
              <w:rPr>
                <w:sz w:val="24"/>
              </w:rPr>
              <w:t>оформление и</w:t>
            </w:r>
            <w:r>
              <w:rPr>
                <w:spacing w:val="-2"/>
                <w:sz w:val="24"/>
              </w:rPr>
              <w:t xml:space="preserve"> </w:t>
            </w:r>
            <w:r>
              <w:rPr>
                <w:sz w:val="24"/>
              </w:rPr>
              <w:t>ведение</w:t>
            </w:r>
          </w:p>
          <w:p w:rsidR="00811437" w:rsidRDefault="00811437" w:rsidP="008A716E">
            <w:pPr>
              <w:pStyle w:val="TableParagraph"/>
              <w:ind w:left="-106" w:right="98"/>
              <w:rPr>
                <w:sz w:val="24"/>
              </w:rPr>
            </w:pPr>
            <w:r>
              <w:rPr>
                <w:sz w:val="24"/>
              </w:rPr>
              <w:t>документации воспитателя, используя электронный и бумажный носитель;</w:t>
            </w:r>
          </w:p>
          <w:p w:rsidR="00811437" w:rsidRDefault="00811437" w:rsidP="00757467">
            <w:pPr>
              <w:pStyle w:val="TableParagraph"/>
              <w:numPr>
                <w:ilvl w:val="1"/>
                <w:numId w:val="12"/>
              </w:numPr>
              <w:tabs>
                <w:tab w:val="left" w:pos="440"/>
              </w:tabs>
              <w:ind w:right="165" w:hanging="425"/>
              <w:rPr>
                <w:sz w:val="24"/>
              </w:rPr>
            </w:pPr>
            <w:r>
              <w:rPr>
                <w:sz w:val="24"/>
              </w:rPr>
              <w:t>выполнение требований</w:t>
            </w:r>
            <w:r>
              <w:rPr>
                <w:spacing w:val="-10"/>
                <w:sz w:val="24"/>
              </w:rPr>
              <w:t xml:space="preserve"> </w:t>
            </w:r>
            <w:r>
              <w:rPr>
                <w:sz w:val="24"/>
              </w:rPr>
              <w:t>по ведению</w:t>
            </w:r>
            <w:r>
              <w:rPr>
                <w:spacing w:val="-1"/>
                <w:sz w:val="24"/>
              </w:rPr>
              <w:t xml:space="preserve"> </w:t>
            </w:r>
            <w:r>
              <w:rPr>
                <w:sz w:val="24"/>
              </w:rPr>
              <w:t>групповой</w:t>
            </w:r>
          </w:p>
          <w:p w:rsidR="00811437" w:rsidRDefault="00811437" w:rsidP="008A716E">
            <w:pPr>
              <w:pStyle w:val="TableParagraph"/>
              <w:spacing w:line="264" w:lineRule="exact"/>
              <w:ind w:left="-106"/>
              <w:rPr>
                <w:sz w:val="24"/>
              </w:rPr>
            </w:pPr>
            <w:r>
              <w:rPr>
                <w:sz w:val="24"/>
              </w:rPr>
              <w:t>документации.</w:t>
            </w:r>
          </w:p>
        </w:tc>
        <w:tc>
          <w:tcPr>
            <w:tcW w:w="1417" w:type="dxa"/>
            <w:tcBorders>
              <w:bottom w:val="nil"/>
            </w:tcBorders>
          </w:tcPr>
          <w:p w:rsidR="00811437" w:rsidRDefault="00811437" w:rsidP="008A716E">
            <w:pPr>
              <w:pStyle w:val="TableParagraph"/>
              <w:spacing w:line="268" w:lineRule="exact"/>
              <w:ind w:left="192"/>
              <w:rPr>
                <w:sz w:val="24"/>
              </w:rPr>
            </w:pPr>
            <w:r>
              <w:rPr>
                <w:sz w:val="24"/>
              </w:rPr>
              <w:t>от</w:t>
            </w:r>
            <w:r>
              <w:rPr>
                <w:spacing w:val="-1"/>
                <w:sz w:val="24"/>
              </w:rPr>
              <w:t xml:space="preserve"> </w:t>
            </w:r>
            <w:r>
              <w:rPr>
                <w:sz w:val="24"/>
              </w:rPr>
              <w:t>0-3</w:t>
            </w:r>
          </w:p>
          <w:p w:rsidR="00811437" w:rsidRDefault="00811437" w:rsidP="008A716E">
            <w:pPr>
              <w:pStyle w:val="TableParagraph"/>
              <w:rPr>
                <w:sz w:val="26"/>
              </w:rPr>
            </w:pPr>
          </w:p>
          <w:p w:rsidR="00811437" w:rsidRDefault="00811437" w:rsidP="008A716E">
            <w:pPr>
              <w:pStyle w:val="TableParagraph"/>
              <w:rPr>
                <w:sz w:val="26"/>
              </w:rPr>
            </w:pPr>
          </w:p>
          <w:p w:rsidR="00811437" w:rsidRDefault="00811437" w:rsidP="008A716E">
            <w:pPr>
              <w:pStyle w:val="TableParagraph"/>
              <w:rPr>
                <w:sz w:val="26"/>
              </w:rPr>
            </w:pPr>
          </w:p>
          <w:p w:rsidR="00811437" w:rsidRDefault="00811437" w:rsidP="008A716E">
            <w:pPr>
              <w:pStyle w:val="TableParagraph"/>
              <w:spacing w:before="207"/>
              <w:ind w:left="192"/>
              <w:rPr>
                <w:sz w:val="24"/>
              </w:rPr>
            </w:pPr>
            <w:r>
              <w:rPr>
                <w:sz w:val="24"/>
              </w:rPr>
              <w:t>от</w:t>
            </w:r>
            <w:r>
              <w:rPr>
                <w:spacing w:val="-1"/>
                <w:sz w:val="24"/>
              </w:rPr>
              <w:t xml:space="preserve"> </w:t>
            </w:r>
            <w:r>
              <w:rPr>
                <w:sz w:val="24"/>
              </w:rPr>
              <w:t>0-3</w:t>
            </w:r>
          </w:p>
          <w:p w:rsidR="00811437" w:rsidRDefault="00811437" w:rsidP="008A716E">
            <w:pPr>
              <w:pStyle w:val="TableParagraph"/>
              <w:rPr>
                <w:sz w:val="24"/>
              </w:rPr>
            </w:pPr>
          </w:p>
          <w:p w:rsidR="00811437" w:rsidRDefault="00811437" w:rsidP="008A716E">
            <w:pPr>
              <w:pStyle w:val="TableParagraph"/>
              <w:ind w:left="192"/>
              <w:rPr>
                <w:sz w:val="24"/>
              </w:rPr>
            </w:pPr>
            <w:r>
              <w:rPr>
                <w:sz w:val="24"/>
              </w:rPr>
              <w:t>от</w:t>
            </w:r>
            <w:r>
              <w:rPr>
                <w:spacing w:val="-1"/>
                <w:sz w:val="24"/>
              </w:rPr>
              <w:t xml:space="preserve"> </w:t>
            </w:r>
            <w:r>
              <w:rPr>
                <w:sz w:val="24"/>
              </w:rPr>
              <w:t>0-5</w:t>
            </w:r>
          </w:p>
        </w:tc>
        <w:tc>
          <w:tcPr>
            <w:tcW w:w="1276" w:type="dxa"/>
            <w:tcBorders>
              <w:bottom w:val="nil"/>
            </w:tcBorders>
          </w:tcPr>
          <w:p w:rsidR="00811437" w:rsidRDefault="00811437" w:rsidP="008A716E">
            <w:pPr>
              <w:pStyle w:val="TableParagraph"/>
              <w:spacing w:line="273" w:lineRule="exact"/>
              <w:ind w:right="574"/>
              <w:jc w:val="right"/>
              <w:rPr>
                <w:b/>
                <w:sz w:val="24"/>
              </w:rPr>
            </w:pPr>
            <w:r>
              <w:rPr>
                <w:b/>
                <w:sz w:val="24"/>
              </w:rPr>
              <w:t>16</w:t>
            </w:r>
          </w:p>
        </w:tc>
      </w:tr>
      <w:tr w:rsidR="00811437" w:rsidTr="00972BFC">
        <w:trPr>
          <w:trHeight w:val="1239"/>
        </w:trPr>
        <w:tc>
          <w:tcPr>
            <w:tcW w:w="995" w:type="dxa"/>
            <w:tcBorders>
              <w:top w:val="nil"/>
            </w:tcBorders>
          </w:tcPr>
          <w:p w:rsidR="00811437" w:rsidRDefault="00811437" w:rsidP="008A716E">
            <w:pPr>
              <w:pStyle w:val="TableParagraph"/>
              <w:rPr>
                <w:sz w:val="24"/>
              </w:rPr>
            </w:pPr>
          </w:p>
        </w:tc>
        <w:tc>
          <w:tcPr>
            <w:tcW w:w="2833" w:type="dxa"/>
            <w:tcBorders>
              <w:top w:val="nil"/>
            </w:tcBorders>
          </w:tcPr>
          <w:p w:rsidR="00811437" w:rsidRDefault="00811437" w:rsidP="008A716E">
            <w:pPr>
              <w:pStyle w:val="TableParagraph"/>
              <w:rPr>
                <w:sz w:val="24"/>
              </w:rPr>
            </w:pPr>
          </w:p>
        </w:tc>
        <w:tc>
          <w:tcPr>
            <w:tcW w:w="3404" w:type="dxa"/>
            <w:vMerge/>
            <w:tcBorders>
              <w:top w:val="nil"/>
            </w:tcBorders>
          </w:tcPr>
          <w:p w:rsidR="00811437" w:rsidRDefault="00811437" w:rsidP="008A716E">
            <w:pPr>
              <w:rPr>
                <w:sz w:val="2"/>
                <w:szCs w:val="2"/>
              </w:rPr>
            </w:pPr>
          </w:p>
        </w:tc>
        <w:tc>
          <w:tcPr>
            <w:tcW w:w="1417" w:type="dxa"/>
            <w:tcBorders>
              <w:top w:val="nil"/>
            </w:tcBorders>
          </w:tcPr>
          <w:p w:rsidR="00811437" w:rsidRDefault="00811437" w:rsidP="008A716E">
            <w:pPr>
              <w:pStyle w:val="TableParagraph"/>
              <w:spacing w:before="1"/>
              <w:rPr>
                <w:sz w:val="35"/>
              </w:rPr>
            </w:pPr>
          </w:p>
          <w:p w:rsidR="00811437" w:rsidRDefault="00811437" w:rsidP="008A716E">
            <w:pPr>
              <w:pStyle w:val="TableParagraph"/>
              <w:ind w:left="172" w:right="163"/>
              <w:jc w:val="center"/>
              <w:rPr>
                <w:sz w:val="24"/>
              </w:rPr>
            </w:pPr>
            <w:r>
              <w:rPr>
                <w:sz w:val="24"/>
              </w:rPr>
              <w:t>от 0-5</w:t>
            </w:r>
          </w:p>
        </w:tc>
        <w:tc>
          <w:tcPr>
            <w:tcW w:w="1276" w:type="dxa"/>
            <w:tcBorders>
              <w:top w:val="nil"/>
            </w:tcBorders>
          </w:tcPr>
          <w:p w:rsidR="00811437" w:rsidRDefault="00811437" w:rsidP="008A716E">
            <w:pPr>
              <w:pStyle w:val="TableParagraph"/>
              <w:rPr>
                <w:sz w:val="24"/>
              </w:rPr>
            </w:pPr>
          </w:p>
        </w:tc>
      </w:tr>
      <w:tr w:rsidR="00811437" w:rsidTr="00972BFC">
        <w:trPr>
          <w:trHeight w:val="270"/>
        </w:trPr>
        <w:tc>
          <w:tcPr>
            <w:tcW w:w="995" w:type="dxa"/>
            <w:tcBorders>
              <w:bottom w:val="nil"/>
            </w:tcBorders>
          </w:tcPr>
          <w:p w:rsidR="00811437" w:rsidRDefault="00811437" w:rsidP="008A716E">
            <w:pPr>
              <w:pStyle w:val="TableParagraph"/>
              <w:spacing w:line="250" w:lineRule="exact"/>
              <w:ind w:left="-106" w:right="217"/>
              <w:jc w:val="center"/>
              <w:rPr>
                <w:sz w:val="24"/>
              </w:rPr>
            </w:pPr>
            <w:r>
              <w:rPr>
                <w:sz w:val="24"/>
              </w:rPr>
              <w:t>4.</w:t>
            </w:r>
          </w:p>
        </w:tc>
        <w:tc>
          <w:tcPr>
            <w:tcW w:w="2833" w:type="dxa"/>
            <w:tcBorders>
              <w:bottom w:val="nil"/>
            </w:tcBorders>
          </w:tcPr>
          <w:p w:rsidR="00811437" w:rsidRDefault="00811437" w:rsidP="008A716E">
            <w:pPr>
              <w:pStyle w:val="TableParagraph"/>
              <w:spacing w:line="250" w:lineRule="exact"/>
              <w:ind w:left="127" w:right="117"/>
              <w:jc w:val="center"/>
              <w:rPr>
                <w:sz w:val="24"/>
              </w:rPr>
            </w:pPr>
            <w:r>
              <w:rPr>
                <w:sz w:val="24"/>
              </w:rPr>
              <w:t xml:space="preserve">Повышение </w:t>
            </w:r>
            <w:r>
              <w:rPr>
                <w:sz w:val="24"/>
              </w:rPr>
              <w:lastRenderedPageBreak/>
              <w:t>квалификации,</w:t>
            </w:r>
          </w:p>
        </w:tc>
        <w:tc>
          <w:tcPr>
            <w:tcW w:w="3404" w:type="dxa"/>
            <w:vMerge w:val="restart"/>
          </w:tcPr>
          <w:p w:rsidR="00811437" w:rsidRDefault="00811437" w:rsidP="00757467">
            <w:pPr>
              <w:pStyle w:val="TableParagraph"/>
              <w:numPr>
                <w:ilvl w:val="1"/>
                <w:numId w:val="11"/>
              </w:numPr>
              <w:tabs>
                <w:tab w:val="left" w:pos="440"/>
              </w:tabs>
              <w:ind w:right="228" w:hanging="425"/>
              <w:rPr>
                <w:sz w:val="24"/>
              </w:rPr>
            </w:pPr>
            <w:r>
              <w:rPr>
                <w:sz w:val="24"/>
              </w:rPr>
              <w:lastRenderedPageBreak/>
              <w:t xml:space="preserve">прохождение курсов </w:t>
            </w:r>
            <w:r>
              <w:rPr>
                <w:sz w:val="24"/>
              </w:rPr>
              <w:lastRenderedPageBreak/>
              <w:t>повышения квалификации и</w:t>
            </w:r>
            <w:r>
              <w:rPr>
                <w:spacing w:val="-1"/>
                <w:sz w:val="24"/>
              </w:rPr>
              <w:t xml:space="preserve"> </w:t>
            </w:r>
            <w:r>
              <w:rPr>
                <w:sz w:val="24"/>
              </w:rPr>
              <w:t>переподготовки;</w:t>
            </w:r>
          </w:p>
          <w:p w:rsidR="00811437" w:rsidRDefault="00811437" w:rsidP="00757467">
            <w:pPr>
              <w:pStyle w:val="TableParagraph"/>
              <w:numPr>
                <w:ilvl w:val="1"/>
                <w:numId w:val="11"/>
              </w:numPr>
              <w:tabs>
                <w:tab w:val="clear" w:pos="360"/>
                <w:tab w:val="left" w:pos="0"/>
              </w:tabs>
              <w:ind w:left="-106" w:right="253" w:firstLine="106"/>
              <w:rPr>
                <w:sz w:val="24"/>
              </w:rPr>
            </w:pPr>
            <w:r>
              <w:rPr>
                <w:sz w:val="24"/>
              </w:rPr>
              <w:t xml:space="preserve">обучение по программам средне-специального и высшего образования </w:t>
            </w:r>
            <w:r>
              <w:rPr>
                <w:spacing w:val="-3"/>
                <w:sz w:val="24"/>
              </w:rPr>
              <w:t xml:space="preserve">(для </w:t>
            </w:r>
            <w:r>
              <w:rPr>
                <w:sz w:val="24"/>
              </w:rPr>
              <w:t>не имеющих</w:t>
            </w:r>
            <w:r>
              <w:rPr>
                <w:spacing w:val="-1"/>
                <w:sz w:val="24"/>
              </w:rPr>
              <w:t xml:space="preserve"> </w:t>
            </w:r>
            <w:r>
              <w:rPr>
                <w:sz w:val="24"/>
              </w:rPr>
              <w:t>такового);</w:t>
            </w:r>
          </w:p>
          <w:p w:rsidR="00811437" w:rsidRDefault="00811437" w:rsidP="00757467">
            <w:pPr>
              <w:pStyle w:val="TableParagraph"/>
              <w:numPr>
                <w:ilvl w:val="1"/>
                <w:numId w:val="11"/>
              </w:numPr>
              <w:tabs>
                <w:tab w:val="clear" w:pos="360"/>
                <w:tab w:val="left" w:pos="0"/>
                <w:tab w:val="left" w:pos="421"/>
              </w:tabs>
              <w:ind w:left="-106" w:right="822" w:firstLine="106"/>
              <w:rPr>
                <w:sz w:val="24"/>
              </w:rPr>
            </w:pPr>
            <w:r>
              <w:rPr>
                <w:sz w:val="24"/>
              </w:rPr>
              <w:t>педагогических</w:t>
            </w:r>
            <w:r>
              <w:rPr>
                <w:spacing w:val="-10"/>
                <w:sz w:val="24"/>
              </w:rPr>
              <w:t xml:space="preserve"> </w:t>
            </w:r>
            <w:r>
              <w:rPr>
                <w:sz w:val="24"/>
              </w:rPr>
              <w:t>стаж воспитателя:</w:t>
            </w:r>
          </w:p>
          <w:p w:rsidR="00811437" w:rsidRDefault="00811437" w:rsidP="008A716E">
            <w:pPr>
              <w:pStyle w:val="TableParagraph"/>
              <w:tabs>
                <w:tab w:val="left" w:pos="0"/>
              </w:tabs>
              <w:ind w:left="-106" w:firstLine="106"/>
              <w:rPr>
                <w:sz w:val="24"/>
              </w:rPr>
            </w:pPr>
            <w:r>
              <w:rPr>
                <w:sz w:val="24"/>
              </w:rPr>
              <w:t>от 0-до 5 лет,</w:t>
            </w:r>
          </w:p>
          <w:p w:rsidR="00811437" w:rsidRDefault="00811437" w:rsidP="008A716E">
            <w:pPr>
              <w:pStyle w:val="TableParagraph"/>
              <w:tabs>
                <w:tab w:val="left" w:pos="0"/>
              </w:tabs>
              <w:ind w:left="-106" w:firstLine="106"/>
              <w:rPr>
                <w:sz w:val="24"/>
              </w:rPr>
            </w:pPr>
            <w:r>
              <w:rPr>
                <w:sz w:val="24"/>
              </w:rPr>
              <w:t>от 5 лет и выше;</w:t>
            </w:r>
          </w:p>
          <w:p w:rsidR="00811437" w:rsidRDefault="00811437" w:rsidP="00757467">
            <w:pPr>
              <w:pStyle w:val="TableParagraph"/>
              <w:numPr>
                <w:ilvl w:val="1"/>
                <w:numId w:val="11"/>
              </w:numPr>
              <w:tabs>
                <w:tab w:val="clear" w:pos="360"/>
                <w:tab w:val="left" w:pos="0"/>
                <w:tab w:val="left" w:pos="421"/>
              </w:tabs>
              <w:spacing w:line="270" w:lineRule="atLeast"/>
              <w:ind w:left="-106" w:right="666" w:firstLine="106"/>
              <w:rPr>
                <w:sz w:val="24"/>
              </w:rPr>
            </w:pPr>
            <w:r>
              <w:rPr>
                <w:sz w:val="24"/>
              </w:rPr>
              <w:t xml:space="preserve">обучение на курсах </w:t>
            </w:r>
            <w:r>
              <w:rPr>
                <w:spacing w:val="-6"/>
                <w:sz w:val="24"/>
              </w:rPr>
              <w:t xml:space="preserve">по </w:t>
            </w:r>
            <w:r>
              <w:rPr>
                <w:sz w:val="24"/>
              </w:rPr>
              <w:t>дополнительным программам.</w:t>
            </w:r>
          </w:p>
        </w:tc>
        <w:tc>
          <w:tcPr>
            <w:tcW w:w="1417" w:type="dxa"/>
            <w:tcBorders>
              <w:bottom w:val="nil"/>
            </w:tcBorders>
          </w:tcPr>
          <w:p w:rsidR="00811437" w:rsidRDefault="00811437" w:rsidP="008A716E">
            <w:pPr>
              <w:pStyle w:val="TableParagraph"/>
              <w:spacing w:line="250" w:lineRule="exact"/>
              <w:ind w:left="172" w:right="163"/>
              <w:jc w:val="center"/>
              <w:rPr>
                <w:sz w:val="24"/>
              </w:rPr>
            </w:pPr>
            <w:r>
              <w:rPr>
                <w:sz w:val="24"/>
              </w:rPr>
              <w:lastRenderedPageBreak/>
              <w:t>от 0-3</w:t>
            </w:r>
          </w:p>
        </w:tc>
        <w:tc>
          <w:tcPr>
            <w:tcW w:w="1276" w:type="dxa"/>
            <w:tcBorders>
              <w:bottom w:val="nil"/>
            </w:tcBorders>
          </w:tcPr>
          <w:p w:rsidR="00811437" w:rsidRDefault="00811437" w:rsidP="008A716E">
            <w:pPr>
              <w:pStyle w:val="TableParagraph"/>
              <w:spacing w:line="250" w:lineRule="exact"/>
              <w:ind w:right="574"/>
              <w:jc w:val="right"/>
              <w:rPr>
                <w:b/>
                <w:sz w:val="24"/>
              </w:rPr>
            </w:pPr>
            <w:r>
              <w:rPr>
                <w:b/>
                <w:sz w:val="24"/>
              </w:rPr>
              <w:t>12</w:t>
            </w:r>
          </w:p>
        </w:tc>
      </w:tr>
      <w:tr w:rsidR="00811437" w:rsidTr="00972BFC">
        <w:trPr>
          <w:trHeight w:val="263"/>
        </w:trPr>
        <w:tc>
          <w:tcPr>
            <w:tcW w:w="995" w:type="dxa"/>
            <w:tcBorders>
              <w:top w:val="nil"/>
              <w:bottom w:val="nil"/>
            </w:tcBorders>
          </w:tcPr>
          <w:p w:rsidR="00811437" w:rsidRDefault="00811437" w:rsidP="008A716E">
            <w:pPr>
              <w:pStyle w:val="TableParagraph"/>
              <w:rPr>
                <w:sz w:val="18"/>
              </w:rPr>
            </w:pPr>
          </w:p>
        </w:tc>
        <w:tc>
          <w:tcPr>
            <w:tcW w:w="2833" w:type="dxa"/>
            <w:tcBorders>
              <w:top w:val="nil"/>
              <w:bottom w:val="nil"/>
            </w:tcBorders>
          </w:tcPr>
          <w:p w:rsidR="00811437" w:rsidRDefault="00811437" w:rsidP="008A716E">
            <w:pPr>
              <w:pStyle w:val="TableParagraph"/>
              <w:spacing w:line="244" w:lineRule="exact"/>
              <w:ind w:left="151" w:right="138"/>
              <w:jc w:val="center"/>
              <w:rPr>
                <w:sz w:val="24"/>
              </w:rPr>
            </w:pPr>
            <w:r>
              <w:rPr>
                <w:sz w:val="24"/>
              </w:rPr>
              <w:t>профессиональная</w:t>
            </w:r>
          </w:p>
        </w:tc>
        <w:tc>
          <w:tcPr>
            <w:tcW w:w="3404" w:type="dxa"/>
            <w:vMerge/>
            <w:tcBorders>
              <w:top w:val="nil"/>
            </w:tcBorders>
          </w:tcPr>
          <w:p w:rsidR="00811437" w:rsidRDefault="00811437" w:rsidP="008A716E">
            <w:pPr>
              <w:rPr>
                <w:sz w:val="2"/>
                <w:szCs w:val="2"/>
              </w:rPr>
            </w:pPr>
          </w:p>
        </w:tc>
        <w:tc>
          <w:tcPr>
            <w:tcW w:w="1417" w:type="dxa"/>
            <w:tcBorders>
              <w:top w:val="nil"/>
              <w:bottom w:val="nil"/>
            </w:tcBorders>
          </w:tcPr>
          <w:p w:rsidR="00811437" w:rsidRDefault="00811437" w:rsidP="008A716E">
            <w:pPr>
              <w:pStyle w:val="TableParagraph"/>
              <w:rPr>
                <w:sz w:val="18"/>
              </w:rPr>
            </w:pPr>
          </w:p>
        </w:tc>
        <w:tc>
          <w:tcPr>
            <w:tcW w:w="1276" w:type="dxa"/>
            <w:tcBorders>
              <w:top w:val="nil"/>
              <w:bottom w:val="nil"/>
            </w:tcBorders>
          </w:tcPr>
          <w:p w:rsidR="00811437" w:rsidRDefault="00811437" w:rsidP="008A716E">
            <w:pPr>
              <w:pStyle w:val="TableParagraph"/>
              <w:rPr>
                <w:sz w:val="18"/>
              </w:rPr>
            </w:pPr>
          </w:p>
        </w:tc>
      </w:tr>
      <w:tr w:rsidR="00811437" w:rsidTr="00972BFC">
        <w:trPr>
          <w:trHeight w:val="265"/>
        </w:trPr>
        <w:tc>
          <w:tcPr>
            <w:tcW w:w="995" w:type="dxa"/>
            <w:tcBorders>
              <w:top w:val="nil"/>
              <w:bottom w:val="nil"/>
            </w:tcBorders>
          </w:tcPr>
          <w:p w:rsidR="00811437" w:rsidRDefault="00811437" w:rsidP="008A716E">
            <w:pPr>
              <w:pStyle w:val="TableParagraph"/>
              <w:rPr>
                <w:sz w:val="18"/>
              </w:rPr>
            </w:pPr>
          </w:p>
        </w:tc>
        <w:tc>
          <w:tcPr>
            <w:tcW w:w="2833" w:type="dxa"/>
            <w:tcBorders>
              <w:top w:val="nil"/>
              <w:bottom w:val="nil"/>
            </w:tcBorders>
          </w:tcPr>
          <w:p w:rsidR="00811437" w:rsidRDefault="00811437" w:rsidP="008A716E">
            <w:pPr>
              <w:pStyle w:val="TableParagraph"/>
              <w:spacing w:line="246" w:lineRule="exact"/>
              <w:ind w:left="153" w:right="138"/>
              <w:jc w:val="center"/>
              <w:rPr>
                <w:sz w:val="24"/>
              </w:rPr>
            </w:pPr>
            <w:r>
              <w:rPr>
                <w:sz w:val="24"/>
              </w:rPr>
              <w:t>подготовка.</w:t>
            </w:r>
          </w:p>
        </w:tc>
        <w:tc>
          <w:tcPr>
            <w:tcW w:w="3404" w:type="dxa"/>
            <w:vMerge/>
            <w:tcBorders>
              <w:top w:val="nil"/>
            </w:tcBorders>
          </w:tcPr>
          <w:p w:rsidR="00811437" w:rsidRDefault="00811437" w:rsidP="008A716E">
            <w:pPr>
              <w:rPr>
                <w:sz w:val="2"/>
                <w:szCs w:val="2"/>
              </w:rPr>
            </w:pPr>
          </w:p>
        </w:tc>
        <w:tc>
          <w:tcPr>
            <w:tcW w:w="1417" w:type="dxa"/>
            <w:tcBorders>
              <w:top w:val="nil"/>
              <w:bottom w:val="nil"/>
            </w:tcBorders>
          </w:tcPr>
          <w:p w:rsidR="00811437" w:rsidRDefault="00811437" w:rsidP="008A716E">
            <w:pPr>
              <w:pStyle w:val="TableParagraph"/>
              <w:rPr>
                <w:sz w:val="18"/>
              </w:rPr>
            </w:pPr>
          </w:p>
        </w:tc>
        <w:tc>
          <w:tcPr>
            <w:tcW w:w="1276" w:type="dxa"/>
            <w:tcBorders>
              <w:top w:val="nil"/>
              <w:bottom w:val="nil"/>
            </w:tcBorders>
          </w:tcPr>
          <w:p w:rsidR="00811437" w:rsidRDefault="00811437" w:rsidP="008A716E">
            <w:pPr>
              <w:pStyle w:val="TableParagraph"/>
              <w:rPr>
                <w:sz w:val="18"/>
              </w:rPr>
            </w:pPr>
          </w:p>
        </w:tc>
      </w:tr>
      <w:tr w:rsidR="00811437" w:rsidTr="00972BFC">
        <w:trPr>
          <w:trHeight w:val="956"/>
        </w:trPr>
        <w:tc>
          <w:tcPr>
            <w:tcW w:w="995" w:type="dxa"/>
            <w:tcBorders>
              <w:top w:val="nil"/>
              <w:bottom w:val="nil"/>
            </w:tcBorders>
          </w:tcPr>
          <w:p w:rsidR="00811437" w:rsidRDefault="00811437" w:rsidP="008A716E">
            <w:pPr>
              <w:pStyle w:val="TableParagraph"/>
              <w:rPr>
                <w:sz w:val="24"/>
              </w:rPr>
            </w:pPr>
          </w:p>
        </w:tc>
        <w:tc>
          <w:tcPr>
            <w:tcW w:w="2833" w:type="dxa"/>
            <w:tcBorders>
              <w:top w:val="nil"/>
              <w:bottom w:val="nil"/>
            </w:tcBorders>
          </w:tcPr>
          <w:p w:rsidR="00811437" w:rsidRDefault="00811437" w:rsidP="008A716E">
            <w:pPr>
              <w:pStyle w:val="TableParagraph"/>
              <w:rPr>
                <w:sz w:val="24"/>
              </w:rPr>
            </w:pPr>
          </w:p>
        </w:tc>
        <w:tc>
          <w:tcPr>
            <w:tcW w:w="3404" w:type="dxa"/>
            <w:vMerge/>
            <w:tcBorders>
              <w:top w:val="nil"/>
            </w:tcBorders>
          </w:tcPr>
          <w:p w:rsidR="00811437" w:rsidRDefault="00811437" w:rsidP="008A716E">
            <w:pPr>
              <w:rPr>
                <w:sz w:val="2"/>
                <w:szCs w:val="2"/>
              </w:rPr>
            </w:pPr>
          </w:p>
        </w:tc>
        <w:tc>
          <w:tcPr>
            <w:tcW w:w="1417" w:type="dxa"/>
            <w:tcBorders>
              <w:top w:val="nil"/>
              <w:bottom w:val="nil"/>
            </w:tcBorders>
          </w:tcPr>
          <w:p w:rsidR="00811437" w:rsidRDefault="00811437" w:rsidP="008A716E">
            <w:pPr>
              <w:pStyle w:val="TableParagraph"/>
              <w:spacing w:line="266" w:lineRule="exact"/>
              <w:ind w:left="9"/>
              <w:jc w:val="center"/>
              <w:rPr>
                <w:sz w:val="24"/>
              </w:rPr>
            </w:pPr>
            <w:r>
              <w:rPr>
                <w:sz w:val="24"/>
              </w:rPr>
              <w:t>2</w:t>
            </w:r>
          </w:p>
        </w:tc>
        <w:tc>
          <w:tcPr>
            <w:tcW w:w="1276" w:type="dxa"/>
            <w:tcBorders>
              <w:top w:val="nil"/>
              <w:bottom w:val="nil"/>
            </w:tcBorders>
          </w:tcPr>
          <w:p w:rsidR="00811437" w:rsidRDefault="00811437" w:rsidP="008A716E">
            <w:pPr>
              <w:pStyle w:val="TableParagraph"/>
              <w:rPr>
                <w:sz w:val="24"/>
              </w:rPr>
            </w:pPr>
          </w:p>
        </w:tc>
      </w:tr>
      <w:tr w:rsidR="00811437" w:rsidTr="00972BFC">
        <w:trPr>
          <w:trHeight w:val="956"/>
        </w:trPr>
        <w:tc>
          <w:tcPr>
            <w:tcW w:w="995" w:type="dxa"/>
            <w:tcBorders>
              <w:top w:val="nil"/>
              <w:bottom w:val="nil"/>
            </w:tcBorders>
          </w:tcPr>
          <w:p w:rsidR="00811437" w:rsidRDefault="00811437" w:rsidP="008A716E">
            <w:pPr>
              <w:pStyle w:val="TableParagraph"/>
              <w:rPr>
                <w:sz w:val="24"/>
              </w:rPr>
            </w:pPr>
          </w:p>
        </w:tc>
        <w:tc>
          <w:tcPr>
            <w:tcW w:w="2833" w:type="dxa"/>
            <w:tcBorders>
              <w:top w:val="nil"/>
              <w:bottom w:val="nil"/>
            </w:tcBorders>
          </w:tcPr>
          <w:p w:rsidR="00811437" w:rsidRDefault="00811437" w:rsidP="008A716E">
            <w:pPr>
              <w:pStyle w:val="TableParagraph"/>
              <w:rPr>
                <w:sz w:val="24"/>
              </w:rPr>
            </w:pPr>
          </w:p>
        </w:tc>
        <w:tc>
          <w:tcPr>
            <w:tcW w:w="3404" w:type="dxa"/>
            <w:vMerge/>
            <w:tcBorders>
              <w:top w:val="nil"/>
            </w:tcBorders>
          </w:tcPr>
          <w:p w:rsidR="00811437" w:rsidRDefault="00811437" w:rsidP="008A716E">
            <w:pPr>
              <w:rPr>
                <w:sz w:val="2"/>
                <w:szCs w:val="2"/>
              </w:rPr>
            </w:pPr>
          </w:p>
        </w:tc>
        <w:tc>
          <w:tcPr>
            <w:tcW w:w="1417" w:type="dxa"/>
            <w:tcBorders>
              <w:top w:val="nil"/>
              <w:bottom w:val="nil"/>
            </w:tcBorders>
          </w:tcPr>
          <w:p w:rsidR="00811437" w:rsidRDefault="00811437" w:rsidP="008A716E">
            <w:pPr>
              <w:pStyle w:val="TableParagraph"/>
              <w:rPr>
                <w:sz w:val="26"/>
              </w:rPr>
            </w:pPr>
          </w:p>
          <w:p w:rsidR="00811437" w:rsidRDefault="00811437" w:rsidP="008A716E">
            <w:pPr>
              <w:pStyle w:val="TableParagraph"/>
              <w:spacing w:before="1"/>
              <w:rPr>
                <w:sz w:val="33"/>
              </w:rPr>
            </w:pPr>
          </w:p>
          <w:p w:rsidR="00811437" w:rsidRDefault="00811437" w:rsidP="008A716E">
            <w:pPr>
              <w:pStyle w:val="TableParagraph"/>
              <w:spacing w:line="256" w:lineRule="exact"/>
              <w:ind w:left="9"/>
              <w:jc w:val="center"/>
              <w:rPr>
                <w:sz w:val="24"/>
              </w:rPr>
            </w:pPr>
            <w:r>
              <w:rPr>
                <w:sz w:val="24"/>
              </w:rPr>
              <w:t>2</w:t>
            </w:r>
          </w:p>
        </w:tc>
        <w:tc>
          <w:tcPr>
            <w:tcW w:w="1276" w:type="dxa"/>
            <w:tcBorders>
              <w:top w:val="nil"/>
              <w:bottom w:val="nil"/>
            </w:tcBorders>
          </w:tcPr>
          <w:p w:rsidR="00811437" w:rsidRDefault="00811437" w:rsidP="008A716E">
            <w:pPr>
              <w:pStyle w:val="TableParagraph"/>
              <w:rPr>
                <w:sz w:val="24"/>
              </w:rPr>
            </w:pPr>
          </w:p>
        </w:tc>
      </w:tr>
      <w:tr w:rsidR="00811437" w:rsidTr="00972BFC">
        <w:trPr>
          <w:trHeight w:val="266"/>
        </w:trPr>
        <w:tc>
          <w:tcPr>
            <w:tcW w:w="995" w:type="dxa"/>
            <w:tcBorders>
              <w:top w:val="nil"/>
              <w:bottom w:val="nil"/>
            </w:tcBorders>
          </w:tcPr>
          <w:p w:rsidR="00811437" w:rsidRDefault="00811437" w:rsidP="008A716E">
            <w:pPr>
              <w:pStyle w:val="TableParagraph"/>
              <w:rPr>
                <w:sz w:val="18"/>
              </w:rPr>
            </w:pPr>
          </w:p>
        </w:tc>
        <w:tc>
          <w:tcPr>
            <w:tcW w:w="2833" w:type="dxa"/>
            <w:tcBorders>
              <w:top w:val="nil"/>
              <w:bottom w:val="nil"/>
            </w:tcBorders>
          </w:tcPr>
          <w:p w:rsidR="00811437" w:rsidRDefault="00811437" w:rsidP="008A716E">
            <w:pPr>
              <w:pStyle w:val="TableParagraph"/>
              <w:rPr>
                <w:sz w:val="18"/>
              </w:rPr>
            </w:pPr>
          </w:p>
        </w:tc>
        <w:tc>
          <w:tcPr>
            <w:tcW w:w="3404" w:type="dxa"/>
            <w:vMerge/>
            <w:tcBorders>
              <w:top w:val="nil"/>
            </w:tcBorders>
          </w:tcPr>
          <w:p w:rsidR="00811437" w:rsidRDefault="00811437" w:rsidP="008A716E">
            <w:pPr>
              <w:rPr>
                <w:sz w:val="2"/>
                <w:szCs w:val="2"/>
              </w:rPr>
            </w:pPr>
          </w:p>
        </w:tc>
        <w:tc>
          <w:tcPr>
            <w:tcW w:w="1417" w:type="dxa"/>
            <w:tcBorders>
              <w:top w:val="nil"/>
              <w:bottom w:val="nil"/>
            </w:tcBorders>
          </w:tcPr>
          <w:p w:rsidR="00811437" w:rsidRDefault="00811437" w:rsidP="008A716E">
            <w:pPr>
              <w:pStyle w:val="TableParagraph"/>
              <w:spacing w:line="246" w:lineRule="exact"/>
              <w:ind w:left="9"/>
              <w:jc w:val="center"/>
              <w:rPr>
                <w:sz w:val="24"/>
              </w:rPr>
            </w:pPr>
            <w:r>
              <w:rPr>
                <w:sz w:val="24"/>
              </w:rPr>
              <w:t>4</w:t>
            </w:r>
          </w:p>
        </w:tc>
        <w:tc>
          <w:tcPr>
            <w:tcW w:w="1276" w:type="dxa"/>
            <w:tcBorders>
              <w:top w:val="nil"/>
              <w:bottom w:val="nil"/>
            </w:tcBorders>
          </w:tcPr>
          <w:p w:rsidR="00811437" w:rsidRDefault="00811437" w:rsidP="008A716E">
            <w:pPr>
              <w:pStyle w:val="TableParagraph"/>
              <w:rPr>
                <w:sz w:val="18"/>
              </w:rPr>
            </w:pPr>
          </w:p>
        </w:tc>
      </w:tr>
      <w:tr w:rsidR="00811437" w:rsidTr="00972BFC">
        <w:trPr>
          <w:trHeight w:val="825"/>
        </w:trPr>
        <w:tc>
          <w:tcPr>
            <w:tcW w:w="995" w:type="dxa"/>
            <w:tcBorders>
              <w:top w:val="nil"/>
            </w:tcBorders>
          </w:tcPr>
          <w:p w:rsidR="00811437" w:rsidRDefault="00811437" w:rsidP="008A716E">
            <w:pPr>
              <w:pStyle w:val="TableParagraph"/>
              <w:rPr>
                <w:sz w:val="24"/>
              </w:rPr>
            </w:pPr>
          </w:p>
        </w:tc>
        <w:tc>
          <w:tcPr>
            <w:tcW w:w="2833" w:type="dxa"/>
            <w:tcBorders>
              <w:top w:val="nil"/>
            </w:tcBorders>
          </w:tcPr>
          <w:p w:rsidR="00811437" w:rsidRDefault="00811437" w:rsidP="008A716E">
            <w:pPr>
              <w:pStyle w:val="TableParagraph"/>
              <w:rPr>
                <w:sz w:val="24"/>
              </w:rPr>
            </w:pPr>
          </w:p>
        </w:tc>
        <w:tc>
          <w:tcPr>
            <w:tcW w:w="3404" w:type="dxa"/>
            <w:vMerge/>
            <w:tcBorders>
              <w:top w:val="nil"/>
            </w:tcBorders>
          </w:tcPr>
          <w:p w:rsidR="00811437" w:rsidRDefault="00811437" w:rsidP="008A716E">
            <w:pPr>
              <w:rPr>
                <w:sz w:val="2"/>
                <w:szCs w:val="2"/>
              </w:rPr>
            </w:pPr>
          </w:p>
        </w:tc>
        <w:tc>
          <w:tcPr>
            <w:tcW w:w="1417" w:type="dxa"/>
            <w:tcBorders>
              <w:top w:val="nil"/>
            </w:tcBorders>
          </w:tcPr>
          <w:p w:rsidR="00811437" w:rsidRDefault="00811437" w:rsidP="008A716E">
            <w:pPr>
              <w:pStyle w:val="TableParagraph"/>
              <w:spacing w:line="266" w:lineRule="exact"/>
              <w:ind w:left="9"/>
              <w:jc w:val="center"/>
              <w:rPr>
                <w:sz w:val="24"/>
              </w:rPr>
            </w:pPr>
            <w:r>
              <w:rPr>
                <w:sz w:val="24"/>
              </w:rPr>
              <w:t>1</w:t>
            </w:r>
          </w:p>
        </w:tc>
        <w:tc>
          <w:tcPr>
            <w:tcW w:w="1276" w:type="dxa"/>
            <w:tcBorders>
              <w:top w:val="nil"/>
            </w:tcBorders>
          </w:tcPr>
          <w:p w:rsidR="00811437" w:rsidRDefault="00811437" w:rsidP="008A716E">
            <w:pPr>
              <w:pStyle w:val="TableParagraph"/>
              <w:rPr>
                <w:sz w:val="24"/>
              </w:rPr>
            </w:pPr>
          </w:p>
        </w:tc>
      </w:tr>
      <w:tr w:rsidR="00811437" w:rsidTr="00972BFC">
        <w:trPr>
          <w:trHeight w:val="827"/>
        </w:trPr>
        <w:tc>
          <w:tcPr>
            <w:tcW w:w="995" w:type="dxa"/>
          </w:tcPr>
          <w:p w:rsidR="00811437" w:rsidRDefault="00811437" w:rsidP="008A716E">
            <w:pPr>
              <w:pStyle w:val="TableParagraph"/>
              <w:spacing w:line="268" w:lineRule="exact"/>
              <w:ind w:left="-106" w:right="217"/>
              <w:jc w:val="center"/>
              <w:rPr>
                <w:sz w:val="24"/>
              </w:rPr>
            </w:pPr>
            <w:r>
              <w:rPr>
                <w:sz w:val="24"/>
              </w:rPr>
              <w:t>5.</w:t>
            </w:r>
          </w:p>
        </w:tc>
        <w:tc>
          <w:tcPr>
            <w:tcW w:w="2833" w:type="dxa"/>
          </w:tcPr>
          <w:p w:rsidR="00811437" w:rsidRDefault="00811437" w:rsidP="008A716E">
            <w:pPr>
              <w:pStyle w:val="TableParagraph"/>
              <w:spacing w:line="268" w:lineRule="exact"/>
              <w:ind w:left="151" w:right="138"/>
              <w:jc w:val="center"/>
              <w:rPr>
                <w:sz w:val="24"/>
              </w:rPr>
            </w:pPr>
            <w:r>
              <w:rPr>
                <w:sz w:val="24"/>
              </w:rPr>
              <w:t>Социальные критерии.</w:t>
            </w:r>
          </w:p>
        </w:tc>
        <w:tc>
          <w:tcPr>
            <w:tcW w:w="3404" w:type="dxa"/>
          </w:tcPr>
          <w:p w:rsidR="00811437" w:rsidRDefault="00811437" w:rsidP="008A716E">
            <w:pPr>
              <w:pStyle w:val="TableParagraph"/>
              <w:ind w:left="-106"/>
              <w:rPr>
                <w:sz w:val="24"/>
              </w:rPr>
            </w:pPr>
            <w:r>
              <w:rPr>
                <w:sz w:val="24"/>
              </w:rPr>
              <w:t xml:space="preserve"> работа с родителями (количество</w:t>
            </w:r>
            <w:r>
              <w:rPr>
                <w:spacing w:val="-18"/>
                <w:sz w:val="24"/>
              </w:rPr>
              <w:t xml:space="preserve"> </w:t>
            </w:r>
            <w:r>
              <w:rPr>
                <w:sz w:val="24"/>
              </w:rPr>
              <w:t>проведенных</w:t>
            </w:r>
          </w:p>
          <w:p w:rsidR="00811437" w:rsidRDefault="00811437" w:rsidP="008A716E">
            <w:pPr>
              <w:pStyle w:val="TableParagraph"/>
              <w:spacing w:line="264" w:lineRule="exact"/>
              <w:ind w:left="-106"/>
              <w:rPr>
                <w:sz w:val="24"/>
              </w:rPr>
            </w:pPr>
            <w:r>
              <w:rPr>
                <w:sz w:val="24"/>
              </w:rPr>
              <w:t>мероприятий,</w:t>
            </w:r>
            <w:r>
              <w:rPr>
                <w:spacing w:val="-5"/>
                <w:sz w:val="24"/>
              </w:rPr>
              <w:t xml:space="preserve"> </w:t>
            </w:r>
            <w:r>
              <w:rPr>
                <w:sz w:val="24"/>
              </w:rPr>
              <w:t>оформление</w:t>
            </w:r>
          </w:p>
        </w:tc>
        <w:tc>
          <w:tcPr>
            <w:tcW w:w="1417" w:type="dxa"/>
          </w:tcPr>
          <w:p w:rsidR="00811437" w:rsidRDefault="00811437" w:rsidP="008A716E">
            <w:pPr>
              <w:pStyle w:val="TableParagraph"/>
              <w:spacing w:line="268" w:lineRule="exact"/>
              <w:ind w:left="172" w:right="163"/>
              <w:jc w:val="center"/>
              <w:rPr>
                <w:sz w:val="24"/>
              </w:rPr>
            </w:pPr>
            <w:r>
              <w:rPr>
                <w:sz w:val="24"/>
              </w:rPr>
              <w:t>от 0-3</w:t>
            </w:r>
          </w:p>
        </w:tc>
        <w:tc>
          <w:tcPr>
            <w:tcW w:w="1276" w:type="dxa"/>
          </w:tcPr>
          <w:p w:rsidR="00811437" w:rsidRDefault="00811437" w:rsidP="008A716E">
            <w:pPr>
              <w:pStyle w:val="TableParagraph"/>
              <w:spacing w:line="273" w:lineRule="exact"/>
              <w:ind w:right="634"/>
              <w:jc w:val="right"/>
              <w:rPr>
                <w:b/>
                <w:sz w:val="24"/>
              </w:rPr>
            </w:pPr>
            <w:r>
              <w:rPr>
                <w:b/>
                <w:sz w:val="24"/>
              </w:rPr>
              <w:t>8</w:t>
            </w:r>
          </w:p>
        </w:tc>
      </w:tr>
    </w:tbl>
    <w:p w:rsidR="00811437" w:rsidRDefault="00811437" w:rsidP="00811437">
      <w:pPr>
        <w:pStyle w:val="a3"/>
        <w:spacing w:before="4"/>
        <w:rPr>
          <w:sz w:val="9"/>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2835"/>
        <w:gridCol w:w="3402"/>
        <w:gridCol w:w="1417"/>
        <w:gridCol w:w="1276"/>
      </w:tblGrid>
      <w:tr w:rsidR="00811437" w:rsidTr="00972BFC">
        <w:trPr>
          <w:trHeight w:val="3863"/>
        </w:trPr>
        <w:tc>
          <w:tcPr>
            <w:tcW w:w="993" w:type="dxa"/>
          </w:tcPr>
          <w:p w:rsidR="00811437" w:rsidRDefault="00811437" w:rsidP="008A716E">
            <w:pPr>
              <w:pStyle w:val="TableParagraph"/>
              <w:rPr>
                <w:sz w:val="24"/>
              </w:rPr>
            </w:pPr>
          </w:p>
        </w:tc>
        <w:tc>
          <w:tcPr>
            <w:tcW w:w="2835" w:type="dxa"/>
          </w:tcPr>
          <w:p w:rsidR="00811437" w:rsidRDefault="00811437" w:rsidP="008A716E">
            <w:pPr>
              <w:pStyle w:val="TableParagraph"/>
              <w:rPr>
                <w:sz w:val="24"/>
              </w:rPr>
            </w:pPr>
          </w:p>
        </w:tc>
        <w:tc>
          <w:tcPr>
            <w:tcW w:w="3402" w:type="dxa"/>
          </w:tcPr>
          <w:p w:rsidR="00811437" w:rsidRDefault="00811437" w:rsidP="008A716E">
            <w:pPr>
              <w:pStyle w:val="TableParagraph"/>
              <w:ind w:left="-3" w:right="201"/>
              <w:rPr>
                <w:sz w:val="24"/>
              </w:rPr>
            </w:pPr>
            <w:r>
              <w:rPr>
                <w:sz w:val="24"/>
              </w:rPr>
              <w:t>информационных стендов, уголков для родителей, проведение родительских собраний, досугов, открытых занятий для родителей и с родителями, праздников, развлечений);</w:t>
            </w:r>
          </w:p>
          <w:p w:rsidR="00811437" w:rsidRDefault="00811437" w:rsidP="00757467">
            <w:pPr>
              <w:pStyle w:val="TableParagraph"/>
              <w:numPr>
                <w:ilvl w:val="1"/>
                <w:numId w:val="10"/>
              </w:numPr>
              <w:tabs>
                <w:tab w:val="left" w:pos="421"/>
              </w:tabs>
              <w:ind w:right="159" w:hanging="425"/>
              <w:rPr>
                <w:sz w:val="24"/>
              </w:rPr>
            </w:pPr>
            <w:r>
              <w:rPr>
                <w:sz w:val="24"/>
              </w:rPr>
              <w:t>оформление участка в разное время года и в соответствии с возрастом</w:t>
            </w:r>
            <w:r>
              <w:rPr>
                <w:spacing w:val="-12"/>
                <w:sz w:val="24"/>
              </w:rPr>
              <w:t xml:space="preserve"> </w:t>
            </w:r>
            <w:r>
              <w:rPr>
                <w:sz w:val="24"/>
              </w:rPr>
              <w:t>и программными</w:t>
            </w:r>
          </w:p>
          <w:p w:rsidR="00811437" w:rsidRDefault="00811437" w:rsidP="008A716E">
            <w:pPr>
              <w:pStyle w:val="TableParagraph"/>
              <w:rPr>
                <w:sz w:val="24"/>
              </w:rPr>
            </w:pPr>
            <w:r>
              <w:rPr>
                <w:sz w:val="24"/>
              </w:rPr>
              <w:t>рекомендациями;</w:t>
            </w:r>
          </w:p>
          <w:p w:rsidR="00811437" w:rsidRDefault="00811437" w:rsidP="00757467">
            <w:pPr>
              <w:pStyle w:val="TableParagraph"/>
              <w:numPr>
                <w:ilvl w:val="1"/>
                <w:numId w:val="10"/>
              </w:numPr>
              <w:tabs>
                <w:tab w:val="left" w:pos="423"/>
              </w:tabs>
              <w:spacing w:line="270" w:lineRule="atLeast"/>
              <w:ind w:right="98" w:hanging="425"/>
              <w:rPr>
                <w:sz w:val="24"/>
              </w:rPr>
            </w:pPr>
            <w:r>
              <w:rPr>
                <w:sz w:val="24"/>
              </w:rPr>
              <w:t>участие в оформлении</w:t>
            </w:r>
            <w:r>
              <w:rPr>
                <w:spacing w:val="-10"/>
                <w:sz w:val="24"/>
              </w:rPr>
              <w:t xml:space="preserve"> </w:t>
            </w:r>
            <w:r>
              <w:rPr>
                <w:sz w:val="24"/>
              </w:rPr>
              <w:t>ДОУ (территории и</w:t>
            </w:r>
            <w:r>
              <w:rPr>
                <w:spacing w:val="-3"/>
                <w:sz w:val="24"/>
              </w:rPr>
              <w:t xml:space="preserve"> </w:t>
            </w:r>
            <w:r>
              <w:rPr>
                <w:sz w:val="24"/>
              </w:rPr>
              <w:t>помещений)</w:t>
            </w:r>
          </w:p>
        </w:tc>
        <w:tc>
          <w:tcPr>
            <w:tcW w:w="1417" w:type="dxa"/>
          </w:tcPr>
          <w:p w:rsidR="00811437" w:rsidRDefault="00811437" w:rsidP="008A716E">
            <w:pPr>
              <w:pStyle w:val="TableParagraph"/>
              <w:rPr>
                <w:sz w:val="26"/>
              </w:rPr>
            </w:pPr>
          </w:p>
          <w:p w:rsidR="00811437" w:rsidRDefault="00811437" w:rsidP="008A716E">
            <w:pPr>
              <w:pStyle w:val="TableParagraph"/>
              <w:rPr>
                <w:sz w:val="26"/>
              </w:rPr>
            </w:pPr>
          </w:p>
          <w:p w:rsidR="00811437" w:rsidRDefault="00811437" w:rsidP="008A716E">
            <w:pPr>
              <w:pStyle w:val="TableParagraph"/>
              <w:rPr>
                <w:sz w:val="26"/>
              </w:rPr>
            </w:pPr>
          </w:p>
          <w:p w:rsidR="00811437" w:rsidRDefault="00811437" w:rsidP="008A716E">
            <w:pPr>
              <w:pStyle w:val="TableParagraph"/>
              <w:rPr>
                <w:sz w:val="26"/>
              </w:rPr>
            </w:pPr>
          </w:p>
          <w:p w:rsidR="00811437" w:rsidRDefault="00811437" w:rsidP="008A716E">
            <w:pPr>
              <w:pStyle w:val="TableParagraph"/>
              <w:rPr>
                <w:sz w:val="26"/>
              </w:rPr>
            </w:pPr>
          </w:p>
          <w:p w:rsidR="00811437" w:rsidRDefault="00811437" w:rsidP="008A716E">
            <w:pPr>
              <w:pStyle w:val="TableParagraph"/>
              <w:spacing w:before="3"/>
              <w:rPr>
                <w:sz w:val="37"/>
              </w:rPr>
            </w:pPr>
          </w:p>
          <w:p w:rsidR="00811437" w:rsidRDefault="00811437" w:rsidP="008A716E">
            <w:pPr>
              <w:pStyle w:val="TableParagraph"/>
              <w:spacing w:before="1"/>
              <w:ind w:left="192"/>
              <w:rPr>
                <w:sz w:val="24"/>
              </w:rPr>
            </w:pPr>
            <w:r>
              <w:rPr>
                <w:sz w:val="24"/>
              </w:rPr>
              <w:t>от</w:t>
            </w:r>
            <w:r>
              <w:rPr>
                <w:spacing w:val="-1"/>
                <w:sz w:val="24"/>
              </w:rPr>
              <w:t xml:space="preserve"> </w:t>
            </w:r>
            <w:r>
              <w:rPr>
                <w:sz w:val="24"/>
              </w:rPr>
              <w:t>0-3</w:t>
            </w:r>
          </w:p>
          <w:p w:rsidR="00811437" w:rsidRDefault="00811437" w:rsidP="008A716E">
            <w:pPr>
              <w:pStyle w:val="TableParagraph"/>
              <w:rPr>
                <w:sz w:val="26"/>
              </w:rPr>
            </w:pPr>
          </w:p>
          <w:p w:rsidR="00811437" w:rsidRDefault="00811437" w:rsidP="008A716E">
            <w:pPr>
              <w:pStyle w:val="TableParagraph"/>
              <w:rPr>
                <w:sz w:val="26"/>
              </w:rPr>
            </w:pPr>
          </w:p>
          <w:p w:rsidR="00811437" w:rsidRDefault="00811437" w:rsidP="008A716E">
            <w:pPr>
              <w:pStyle w:val="TableParagraph"/>
              <w:rPr>
                <w:sz w:val="26"/>
              </w:rPr>
            </w:pPr>
          </w:p>
          <w:p w:rsidR="00811437" w:rsidRDefault="00811437" w:rsidP="008A716E">
            <w:pPr>
              <w:pStyle w:val="TableParagraph"/>
              <w:spacing w:before="207"/>
              <w:ind w:left="192"/>
              <w:rPr>
                <w:sz w:val="24"/>
              </w:rPr>
            </w:pPr>
            <w:r>
              <w:rPr>
                <w:sz w:val="24"/>
              </w:rPr>
              <w:t>от</w:t>
            </w:r>
            <w:r>
              <w:rPr>
                <w:spacing w:val="-1"/>
                <w:sz w:val="24"/>
              </w:rPr>
              <w:t xml:space="preserve"> </w:t>
            </w:r>
            <w:r>
              <w:rPr>
                <w:sz w:val="24"/>
              </w:rPr>
              <w:t>0-2</w:t>
            </w:r>
          </w:p>
        </w:tc>
        <w:tc>
          <w:tcPr>
            <w:tcW w:w="1276" w:type="dxa"/>
          </w:tcPr>
          <w:p w:rsidR="00811437" w:rsidRDefault="00811437" w:rsidP="008A716E">
            <w:pPr>
              <w:pStyle w:val="TableParagraph"/>
              <w:rPr>
                <w:sz w:val="24"/>
              </w:rPr>
            </w:pPr>
          </w:p>
        </w:tc>
      </w:tr>
      <w:tr w:rsidR="00811437" w:rsidTr="00972BFC">
        <w:trPr>
          <w:trHeight w:val="275"/>
        </w:trPr>
        <w:tc>
          <w:tcPr>
            <w:tcW w:w="993" w:type="dxa"/>
          </w:tcPr>
          <w:p w:rsidR="00811437" w:rsidRDefault="00811437" w:rsidP="008A716E">
            <w:pPr>
              <w:pStyle w:val="TableParagraph"/>
              <w:rPr>
                <w:sz w:val="20"/>
              </w:rPr>
            </w:pPr>
          </w:p>
        </w:tc>
        <w:tc>
          <w:tcPr>
            <w:tcW w:w="2835" w:type="dxa"/>
          </w:tcPr>
          <w:p w:rsidR="00811437" w:rsidRDefault="00811437" w:rsidP="008A716E">
            <w:pPr>
              <w:pStyle w:val="TableParagraph"/>
              <w:rPr>
                <w:sz w:val="20"/>
              </w:rPr>
            </w:pPr>
          </w:p>
        </w:tc>
        <w:tc>
          <w:tcPr>
            <w:tcW w:w="3402" w:type="dxa"/>
          </w:tcPr>
          <w:p w:rsidR="00811437" w:rsidRDefault="00811437" w:rsidP="008A716E">
            <w:pPr>
              <w:pStyle w:val="TableParagraph"/>
              <w:spacing w:line="256" w:lineRule="exact"/>
              <w:ind w:right="-108"/>
              <w:jc w:val="center"/>
              <w:rPr>
                <w:b/>
                <w:sz w:val="24"/>
              </w:rPr>
            </w:pPr>
            <w:r>
              <w:rPr>
                <w:b/>
                <w:sz w:val="24"/>
              </w:rPr>
              <w:t>ИТОГО</w:t>
            </w:r>
          </w:p>
        </w:tc>
        <w:tc>
          <w:tcPr>
            <w:tcW w:w="1417" w:type="dxa"/>
          </w:tcPr>
          <w:p w:rsidR="00811437" w:rsidRDefault="00811437" w:rsidP="008A716E">
            <w:pPr>
              <w:pStyle w:val="TableParagraph"/>
              <w:rPr>
                <w:sz w:val="20"/>
              </w:rPr>
            </w:pPr>
          </w:p>
        </w:tc>
        <w:tc>
          <w:tcPr>
            <w:tcW w:w="1276" w:type="dxa"/>
          </w:tcPr>
          <w:p w:rsidR="00811437" w:rsidRDefault="00811437" w:rsidP="008A716E">
            <w:pPr>
              <w:pStyle w:val="TableParagraph"/>
              <w:spacing w:line="256" w:lineRule="exact"/>
              <w:ind w:left="509" w:right="497"/>
              <w:jc w:val="center"/>
              <w:rPr>
                <w:b/>
                <w:sz w:val="24"/>
              </w:rPr>
            </w:pPr>
            <w:r>
              <w:rPr>
                <w:b/>
                <w:sz w:val="24"/>
              </w:rPr>
              <w:t>100</w:t>
            </w:r>
          </w:p>
        </w:tc>
      </w:tr>
    </w:tbl>
    <w:p w:rsidR="00811437" w:rsidRDefault="00811437" w:rsidP="00811437">
      <w:pPr>
        <w:pStyle w:val="a3"/>
        <w:spacing w:before="3"/>
        <w:rPr>
          <w:sz w:val="16"/>
        </w:rPr>
      </w:pPr>
    </w:p>
    <w:p w:rsidR="00811437" w:rsidRDefault="00811437" w:rsidP="00811437">
      <w:pPr>
        <w:spacing w:before="90"/>
        <w:ind w:left="672" w:right="1141" w:firstLine="708"/>
        <w:jc w:val="both"/>
        <w:rPr>
          <w:sz w:val="24"/>
        </w:rPr>
      </w:pPr>
      <w:r>
        <w:rPr>
          <w:sz w:val="24"/>
        </w:rPr>
        <w:t>Критерии и показатели качества и результативности труда лежат в основе определения размера выплат стимулирующего</w:t>
      </w:r>
      <w:r>
        <w:rPr>
          <w:spacing w:val="-2"/>
          <w:sz w:val="24"/>
        </w:rPr>
        <w:t xml:space="preserve"> </w:t>
      </w:r>
      <w:r>
        <w:rPr>
          <w:sz w:val="24"/>
        </w:rPr>
        <w:t>характера.</w:t>
      </w:r>
    </w:p>
    <w:p w:rsidR="00811437" w:rsidRDefault="00811437" w:rsidP="00811437">
      <w:pPr>
        <w:ind w:left="672" w:right="1131" w:firstLine="708"/>
        <w:jc w:val="both"/>
        <w:rPr>
          <w:sz w:val="24"/>
        </w:rPr>
      </w:pPr>
      <w:r>
        <w:rPr>
          <w:sz w:val="24"/>
        </w:rPr>
        <w:t>Каждому критерию присваивается определенное максимальное количество баллов (общая сумма баллов по всем критериям в таблице равна 100). Наибольшее количество баллов присвоено критериям стимулирующим работникам к созданию в группе детей атмосферы, способствующей достижению целей развития детей, сохранения и укрепления их здоровья.</w:t>
      </w:r>
    </w:p>
    <w:p w:rsidR="00811437" w:rsidRDefault="00811437" w:rsidP="00811437">
      <w:pPr>
        <w:ind w:left="672" w:right="1143" w:firstLine="708"/>
        <w:jc w:val="both"/>
        <w:rPr>
          <w:sz w:val="24"/>
        </w:rPr>
      </w:pPr>
      <w:r>
        <w:rPr>
          <w:sz w:val="24"/>
        </w:rPr>
        <w:t>Расчѐт размеров выплат из стимулирующей части ФОТ проводится по результатам отчетных периодов, что позволяет учитывать динамику учебных достижений.</w:t>
      </w:r>
    </w:p>
    <w:p w:rsidR="00811437" w:rsidRDefault="00811437" w:rsidP="00811437">
      <w:pPr>
        <w:ind w:left="672" w:right="1138" w:firstLine="708"/>
        <w:jc w:val="both"/>
        <w:rPr>
          <w:sz w:val="24"/>
        </w:rPr>
      </w:pPr>
      <w:r>
        <w:rPr>
          <w:sz w:val="24"/>
        </w:rPr>
        <w:t>Накопление первичных данных для расчета показателей ведется в процессе мониторинга профессиональной деятельности каждого работника в рамках внутреннего контроля дошкольного образовательного учреждения.</w:t>
      </w:r>
    </w:p>
    <w:p w:rsidR="00811437" w:rsidRDefault="00811437" w:rsidP="00811437">
      <w:pPr>
        <w:spacing w:before="1"/>
        <w:ind w:left="672" w:right="1143" w:firstLine="708"/>
        <w:jc w:val="both"/>
        <w:rPr>
          <w:sz w:val="24"/>
        </w:rPr>
      </w:pPr>
      <w:r>
        <w:rPr>
          <w:sz w:val="24"/>
        </w:rPr>
        <w:t>Все показатели вводятся МБДОУ «Детский сад №33» и отражают специфику его деятельности.</w:t>
      </w:r>
    </w:p>
    <w:p w:rsidR="00811437" w:rsidRDefault="00811437" w:rsidP="00811437">
      <w:pPr>
        <w:pStyle w:val="a3"/>
        <w:rPr>
          <w:sz w:val="20"/>
        </w:rPr>
      </w:pPr>
    </w:p>
    <w:p w:rsidR="00CF1639" w:rsidRDefault="00362BD5">
      <w:pPr>
        <w:spacing w:before="70"/>
        <w:ind w:right="1132"/>
        <w:jc w:val="right"/>
        <w:rPr>
          <w:sz w:val="24"/>
        </w:rPr>
      </w:pPr>
      <w:r>
        <w:rPr>
          <w:sz w:val="24"/>
        </w:rPr>
        <w:lastRenderedPageBreak/>
        <w:t>Приложение №2</w:t>
      </w:r>
    </w:p>
    <w:p w:rsidR="00CF1639" w:rsidRDefault="00CF1639">
      <w:pPr>
        <w:pStyle w:val="a3"/>
        <w:spacing w:before="5"/>
        <w:rPr>
          <w:sz w:val="24"/>
        </w:rPr>
      </w:pPr>
    </w:p>
    <w:p w:rsidR="00CF1639" w:rsidRDefault="00362BD5">
      <w:pPr>
        <w:ind w:left="2419" w:right="2880"/>
        <w:jc w:val="center"/>
        <w:rPr>
          <w:b/>
          <w:sz w:val="24"/>
        </w:rPr>
      </w:pPr>
      <w:r>
        <w:rPr>
          <w:b/>
          <w:sz w:val="24"/>
        </w:rPr>
        <w:t>ПОКАЗАТЕЛИ И КРИТЕРИИ</w:t>
      </w:r>
    </w:p>
    <w:p w:rsidR="00CF1639" w:rsidRDefault="00362BD5">
      <w:pPr>
        <w:ind w:left="1060" w:right="1529"/>
        <w:jc w:val="center"/>
        <w:rPr>
          <w:b/>
          <w:sz w:val="24"/>
        </w:rPr>
      </w:pPr>
      <w:r>
        <w:rPr>
          <w:b/>
          <w:sz w:val="24"/>
        </w:rPr>
        <w:t>распределения стимулирующей части фонда оплаты труда для заместителей заведующего МБДОУ «Детский сад №33»</w:t>
      </w:r>
    </w:p>
    <w:p w:rsidR="00CF1639" w:rsidRDefault="00CF1639">
      <w:pPr>
        <w:pStyle w:val="a3"/>
        <w:spacing w:before="3" w:after="1"/>
        <w:rPr>
          <w:b/>
          <w:sz w:val="24"/>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2126"/>
        <w:gridCol w:w="4253"/>
        <w:gridCol w:w="1275"/>
        <w:gridCol w:w="1418"/>
      </w:tblGrid>
      <w:tr w:rsidR="00CF1639" w:rsidTr="00972BFC">
        <w:trPr>
          <w:trHeight w:val="1105"/>
        </w:trPr>
        <w:tc>
          <w:tcPr>
            <w:tcW w:w="992" w:type="dxa"/>
          </w:tcPr>
          <w:p w:rsidR="00CF1639" w:rsidRDefault="00362BD5">
            <w:pPr>
              <w:pStyle w:val="TableParagraph"/>
              <w:ind w:left="163" w:right="135" w:hanging="20"/>
              <w:rPr>
                <w:b/>
                <w:sz w:val="24"/>
              </w:rPr>
            </w:pPr>
            <w:r>
              <w:rPr>
                <w:b/>
                <w:sz w:val="24"/>
              </w:rPr>
              <w:t>№ п/п</w:t>
            </w:r>
          </w:p>
        </w:tc>
        <w:tc>
          <w:tcPr>
            <w:tcW w:w="2126" w:type="dxa"/>
          </w:tcPr>
          <w:p w:rsidR="00CF1639" w:rsidRDefault="00362BD5">
            <w:pPr>
              <w:pStyle w:val="TableParagraph"/>
              <w:ind w:left="496" w:right="480" w:hanging="1"/>
              <w:jc w:val="center"/>
              <w:rPr>
                <w:b/>
                <w:sz w:val="24"/>
              </w:rPr>
            </w:pPr>
            <w:r>
              <w:rPr>
                <w:b/>
                <w:sz w:val="24"/>
              </w:rPr>
              <w:t>Критерии качества и</w:t>
            </w:r>
          </w:p>
          <w:p w:rsidR="00CF1639" w:rsidRDefault="00811437">
            <w:pPr>
              <w:pStyle w:val="TableParagraph"/>
              <w:spacing w:line="270" w:lineRule="atLeast"/>
              <w:ind w:left="170" w:right="156"/>
              <w:jc w:val="center"/>
              <w:rPr>
                <w:b/>
                <w:sz w:val="24"/>
              </w:rPr>
            </w:pPr>
            <w:r>
              <w:rPr>
                <w:b/>
                <w:sz w:val="24"/>
              </w:rPr>
              <w:t>результативност</w:t>
            </w:r>
            <w:r w:rsidR="00362BD5">
              <w:rPr>
                <w:b/>
                <w:sz w:val="24"/>
              </w:rPr>
              <w:t>и труда</w:t>
            </w:r>
          </w:p>
        </w:tc>
        <w:tc>
          <w:tcPr>
            <w:tcW w:w="4253" w:type="dxa"/>
          </w:tcPr>
          <w:p w:rsidR="00CF1639" w:rsidRDefault="00362BD5">
            <w:pPr>
              <w:pStyle w:val="TableParagraph"/>
              <w:spacing w:line="275" w:lineRule="exact"/>
              <w:ind w:left="1541" w:right="1526"/>
              <w:jc w:val="center"/>
              <w:rPr>
                <w:b/>
                <w:sz w:val="24"/>
              </w:rPr>
            </w:pPr>
            <w:r>
              <w:rPr>
                <w:b/>
                <w:sz w:val="24"/>
              </w:rPr>
              <w:t>Показатели</w:t>
            </w:r>
          </w:p>
        </w:tc>
        <w:tc>
          <w:tcPr>
            <w:tcW w:w="1275" w:type="dxa"/>
          </w:tcPr>
          <w:p w:rsidR="00CF1639" w:rsidRDefault="00362BD5">
            <w:pPr>
              <w:pStyle w:val="TableParagraph"/>
              <w:spacing w:line="275" w:lineRule="exact"/>
              <w:ind w:left="129"/>
              <w:rPr>
                <w:b/>
                <w:sz w:val="24"/>
              </w:rPr>
            </w:pPr>
            <w:r>
              <w:rPr>
                <w:b/>
                <w:sz w:val="24"/>
              </w:rPr>
              <w:t>Баллы</w:t>
            </w:r>
          </w:p>
        </w:tc>
        <w:tc>
          <w:tcPr>
            <w:tcW w:w="1418" w:type="dxa"/>
          </w:tcPr>
          <w:p w:rsidR="00CF1639" w:rsidRDefault="00362BD5">
            <w:pPr>
              <w:pStyle w:val="TableParagraph"/>
              <w:spacing w:before="2" w:line="276" w:lineRule="exact"/>
              <w:ind w:left="111" w:right="90" w:hanging="4"/>
              <w:jc w:val="center"/>
              <w:rPr>
                <w:b/>
                <w:sz w:val="24"/>
              </w:rPr>
            </w:pPr>
            <w:r>
              <w:rPr>
                <w:b/>
                <w:sz w:val="24"/>
              </w:rPr>
              <w:t>Макси- мальный балл по критериям</w:t>
            </w:r>
          </w:p>
        </w:tc>
      </w:tr>
      <w:tr w:rsidR="00CF1639" w:rsidTr="00972BFC">
        <w:trPr>
          <w:trHeight w:val="1648"/>
        </w:trPr>
        <w:tc>
          <w:tcPr>
            <w:tcW w:w="992" w:type="dxa"/>
            <w:tcBorders>
              <w:bottom w:val="nil"/>
            </w:tcBorders>
          </w:tcPr>
          <w:p w:rsidR="00CF1639" w:rsidRDefault="00362BD5">
            <w:pPr>
              <w:pStyle w:val="TableParagraph"/>
              <w:spacing w:line="268" w:lineRule="exact"/>
              <w:ind w:left="225" w:right="217"/>
              <w:jc w:val="center"/>
              <w:rPr>
                <w:sz w:val="24"/>
              </w:rPr>
            </w:pPr>
            <w:r>
              <w:rPr>
                <w:sz w:val="24"/>
              </w:rPr>
              <w:t>1.</w:t>
            </w:r>
          </w:p>
        </w:tc>
        <w:tc>
          <w:tcPr>
            <w:tcW w:w="2126" w:type="dxa"/>
            <w:tcBorders>
              <w:bottom w:val="nil"/>
            </w:tcBorders>
          </w:tcPr>
          <w:p w:rsidR="00CF1639" w:rsidRDefault="00362BD5">
            <w:pPr>
              <w:pStyle w:val="TableParagraph"/>
              <w:ind w:left="295" w:right="282" w:firstLine="4"/>
              <w:jc w:val="center"/>
              <w:rPr>
                <w:sz w:val="24"/>
              </w:rPr>
            </w:pPr>
            <w:r>
              <w:rPr>
                <w:sz w:val="24"/>
              </w:rPr>
              <w:t>Выполнение целевых показателей эффективности деятельности</w:t>
            </w:r>
          </w:p>
          <w:p w:rsidR="00CF1639" w:rsidRDefault="00362BD5">
            <w:pPr>
              <w:pStyle w:val="TableParagraph"/>
              <w:spacing w:line="256" w:lineRule="exact"/>
              <w:ind w:left="168" w:right="156"/>
              <w:jc w:val="center"/>
              <w:rPr>
                <w:sz w:val="24"/>
              </w:rPr>
            </w:pPr>
            <w:r>
              <w:rPr>
                <w:sz w:val="24"/>
              </w:rPr>
              <w:t>учреждения</w:t>
            </w:r>
          </w:p>
        </w:tc>
        <w:tc>
          <w:tcPr>
            <w:tcW w:w="4253" w:type="dxa"/>
            <w:vMerge w:val="restart"/>
          </w:tcPr>
          <w:p w:rsidR="00CF1639" w:rsidRDefault="00362BD5">
            <w:pPr>
              <w:pStyle w:val="TableParagraph"/>
              <w:tabs>
                <w:tab w:val="left" w:pos="2303"/>
                <w:tab w:val="left" w:pos="2539"/>
                <w:tab w:val="left" w:pos="4157"/>
              </w:tabs>
              <w:ind w:left="471" w:right="95" w:hanging="468"/>
              <w:rPr>
                <w:sz w:val="24"/>
              </w:rPr>
            </w:pPr>
            <w:r>
              <w:rPr>
                <w:sz w:val="24"/>
              </w:rPr>
              <w:t>1.1.</w:t>
            </w:r>
            <w:r>
              <w:rPr>
                <w:spacing w:val="45"/>
                <w:sz w:val="24"/>
              </w:rPr>
              <w:t xml:space="preserve"> </w:t>
            </w:r>
            <w:r>
              <w:rPr>
                <w:sz w:val="24"/>
              </w:rPr>
              <w:t>Организация</w:t>
            </w:r>
            <w:r>
              <w:rPr>
                <w:sz w:val="24"/>
              </w:rPr>
              <w:tab/>
            </w:r>
            <w:r>
              <w:rPr>
                <w:spacing w:val="-1"/>
                <w:sz w:val="24"/>
              </w:rPr>
              <w:t xml:space="preserve">целенаправленного </w:t>
            </w:r>
            <w:r>
              <w:rPr>
                <w:sz w:val="24"/>
              </w:rPr>
              <w:t>воспитательно-образовательного процесса ДОУ в рамках единого образовательного</w:t>
            </w:r>
            <w:r>
              <w:rPr>
                <w:sz w:val="24"/>
              </w:rPr>
              <w:tab/>
            </w:r>
            <w:r>
              <w:rPr>
                <w:sz w:val="24"/>
              </w:rPr>
              <w:tab/>
              <w:t>пространства</w:t>
            </w:r>
            <w:r>
              <w:rPr>
                <w:sz w:val="24"/>
              </w:rPr>
              <w:tab/>
            </w:r>
            <w:r>
              <w:rPr>
                <w:spacing w:val="-14"/>
                <w:sz w:val="24"/>
              </w:rPr>
              <w:t xml:space="preserve">и </w:t>
            </w:r>
            <w:r>
              <w:rPr>
                <w:sz w:val="24"/>
              </w:rPr>
              <w:t>создание необходимых условий для его</w:t>
            </w:r>
            <w:r>
              <w:rPr>
                <w:spacing w:val="-2"/>
                <w:sz w:val="24"/>
              </w:rPr>
              <w:t xml:space="preserve"> </w:t>
            </w:r>
            <w:r>
              <w:rPr>
                <w:sz w:val="24"/>
              </w:rPr>
              <w:t>осуществления.</w:t>
            </w:r>
          </w:p>
          <w:p w:rsidR="00CF1639" w:rsidRDefault="00362BD5" w:rsidP="00757467">
            <w:pPr>
              <w:pStyle w:val="TableParagraph"/>
              <w:numPr>
                <w:ilvl w:val="0"/>
                <w:numId w:val="9"/>
              </w:numPr>
              <w:tabs>
                <w:tab w:val="left" w:pos="537"/>
                <w:tab w:val="left" w:pos="1553"/>
              </w:tabs>
              <w:ind w:right="92" w:firstLine="0"/>
              <w:jc w:val="both"/>
              <w:rPr>
                <w:sz w:val="24"/>
              </w:rPr>
            </w:pPr>
            <w:r>
              <w:rPr>
                <w:sz w:val="24"/>
              </w:rPr>
              <w:t>Достижение основных целей образовательного процесса (сохранение здоровья</w:t>
            </w:r>
            <w:r>
              <w:rPr>
                <w:sz w:val="24"/>
              </w:rPr>
              <w:tab/>
            </w:r>
            <w:r>
              <w:rPr>
                <w:spacing w:val="-1"/>
                <w:sz w:val="24"/>
              </w:rPr>
              <w:t xml:space="preserve">воспитанников-отсутствие </w:t>
            </w:r>
            <w:r>
              <w:rPr>
                <w:sz w:val="24"/>
              </w:rPr>
              <w:t>травматизма; % посещаемости детьми, % заболеваемости);</w:t>
            </w:r>
          </w:p>
          <w:p w:rsidR="00CF1639" w:rsidRDefault="00362BD5" w:rsidP="00757467">
            <w:pPr>
              <w:pStyle w:val="TableParagraph"/>
              <w:numPr>
                <w:ilvl w:val="0"/>
                <w:numId w:val="9"/>
              </w:numPr>
              <w:tabs>
                <w:tab w:val="left" w:pos="330"/>
                <w:tab w:val="left" w:pos="2476"/>
              </w:tabs>
              <w:ind w:right="97" w:firstLine="0"/>
              <w:jc w:val="both"/>
              <w:rPr>
                <w:sz w:val="24"/>
              </w:rPr>
            </w:pPr>
            <w:r>
              <w:rPr>
                <w:sz w:val="24"/>
              </w:rPr>
              <w:t>организация и контроль качества осуществления</w:t>
            </w:r>
            <w:r>
              <w:rPr>
                <w:sz w:val="24"/>
              </w:rPr>
              <w:tab/>
            </w:r>
            <w:r>
              <w:rPr>
                <w:spacing w:val="-1"/>
                <w:sz w:val="24"/>
              </w:rPr>
              <w:t xml:space="preserve">образовательного </w:t>
            </w:r>
            <w:r>
              <w:rPr>
                <w:sz w:val="24"/>
              </w:rPr>
              <w:t>процесса;</w:t>
            </w:r>
          </w:p>
          <w:p w:rsidR="00CF1639" w:rsidRDefault="00362BD5" w:rsidP="00757467">
            <w:pPr>
              <w:pStyle w:val="TableParagraph"/>
              <w:numPr>
                <w:ilvl w:val="0"/>
                <w:numId w:val="9"/>
              </w:numPr>
              <w:tabs>
                <w:tab w:val="left" w:pos="436"/>
              </w:tabs>
              <w:ind w:right="95" w:firstLine="0"/>
              <w:jc w:val="both"/>
              <w:rPr>
                <w:sz w:val="24"/>
              </w:rPr>
            </w:pPr>
            <w:r>
              <w:rPr>
                <w:sz w:val="24"/>
              </w:rPr>
              <w:t>корректировка хода реализации основных направлений развития ДОУ и программ опытно-экспериментальной и инновационной</w:t>
            </w:r>
            <w:r>
              <w:rPr>
                <w:spacing w:val="-1"/>
                <w:sz w:val="24"/>
              </w:rPr>
              <w:t xml:space="preserve"> </w:t>
            </w:r>
            <w:r>
              <w:rPr>
                <w:sz w:val="24"/>
              </w:rPr>
              <w:t>работы</w:t>
            </w:r>
          </w:p>
          <w:p w:rsidR="00CF1639" w:rsidRDefault="00362BD5" w:rsidP="00757467">
            <w:pPr>
              <w:pStyle w:val="TableParagraph"/>
              <w:numPr>
                <w:ilvl w:val="1"/>
                <w:numId w:val="8"/>
              </w:numPr>
              <w:tabs>
                <w:tab w:val="left" w:pos="472"/>
                <w:tab w:val="left" w:pos="3219"/>
              </w:tabs>
              <w:ind w:right="95"/>
              <w:jc w:val="both"/>
              <w:rPr>
                <w:sz w:val="24"/>
              </w:rPr>
            </w:pPr>
            <w:r>
              <w:rPr>
                <w:sz w:val="24"/>
              </w:rPr>
              <w:t xml:space="preserve">Установление контактов </w:t>
            </w:r>
            <w:r>
              <w:rPr>
                <w:spacing w:val="-11"/>
                <w:sz w:val="24"/>
              </w:rPr>
              <w:t xml:space="preserve">и </w:t>
            </w:r>
            <w:r>
              <w:rPr>
                <w:sz w:val="24"/>
              </w:rPr>
              <w:t>социального партнерства с соответствующими</w:t>
            </w:r>
            <w:r>
              <w:rPr>
                <w:sz w:val="24"/>
              </w:rPr>
              <w:tab/>
            </w:r>
            <w:r>
              <w:rPr>
                <w:spacing w:val="-3"/>
                <w:sz w:val="24"/>
              </w:rPr>
              <w:t xml:space="preserve">внешними </w:t>
            </w:r>
            <w:r>
              <w:rPr>
                <w:sz w:val="24"/>
              </w:rPr>
              <w:t>организациями.</w:t>
            </w:r>
          </w:p>
          <w:p w:rsidR="00CF1639" w:rsidRDefault="00362BD5" w:rsidP="00757467">
            <w:pPr>
              <w:pStyle w:val="TableParagraph"/>
              <w:numPr>
                <w:ilvl w:val="1"/>
                <w:numId w:val="8"/>
              </w:numPr>
              <w:tabs>
                <w:tab w:val="left" w:pos="472"/>
              </w:tabs>
              <w:spacing w:line="274" w:lineRule="exact"/>
              <w:ind w:right="96"/>
              <w:jc w:val="both"/>
              <w:rPr>
                <w:sz w:val="24"/>
              </w:rPr>
            </w:pPr>
            <w:r>
              <w:rPr>
                <w:sz w:val="24"/>
              </w:rPr>
              <w:t>Взаимодействие с родительской общественностью.</w:t>
            </w:r>
          </w:p>
        </w:tc>
        <w:tc>
          <w:tcPr>
            <w:tcW w:w="1275" w:type="dxa"/>
            <w:tcBorders>
              <w:bottom w:val="nil"/>
            </w:tcBorders>
          </w:tcPr>
          <w:p w:rsidR="00CF1639" w:rsidRDefault="00CF1639">
            <w:pPr>
              <w:pStyle w:val="TableParagraph"/>
              <w:rPr>
                <w:sz w:val="24"/>
              </w:rPr>
            </w:pPr>
          </w:p>
        </w:tc>
        <w:tc>
          <w:tcPr>
            <w:tcW w:w="1418" w:type="dxa"/>
            <w:tcBorders>
              <w:bottom w:val="nil"/>
            </w:tcBorders>
          </w:tcPr>
          <w:p w:rsidR="00CF1639" w:rsidRDefault="00362BD5">
            <w:pPr>
              <w:pStyle w:val="TableParagraph"/>
              <w:spacing w:line="273" w:lineRule="exact"/>
              <w:ind w:left="511" w:right="494"/>
              <w:jc w:val="center"/>
              <w:rPr>
                <w:b/>
                <w:sz w:val="24"/>
              </w:rPr>
            </w:pPr>
            <w:r>
              <w:rPr>
                <w:b/>
                <w:sz w:val="24"/>
              </w:rPr>
              <w:t>35</w:t>
            </w:r>
          </w:p>
        </w:tc>
      </w:tr>
      <w:tr w:rsidR="00CF1639" w:rsidTr="00972BFC">
        <w:trPr>
          <w:trHeight w:val="817"/>
        </w:trPr>
        <w:tc>
          <w:tcPr>
            <w:tcW w:w="992" w:type="dxa"/>
            <w:tcBorders>
              <w:top w:val="nil"/>
              <w:bottom w:val="nil"/>
            </w:tcBorders>
          </w:tcPr>
          <w:p w:rsidR="00CF1639" w:rsidRDefault="00CF1639">
            <w:pPr>
              <w:pStyle w:val="TableParagraph"/>
              <w:rPr>
                <w:sz w:val="24"/>
              </w:rPr>
            </w:pPr>
          </w:p>
        </w:tc>
        <w:tc>
          <w:tcPr>
            <w:tcW w:w="2126" w:type="dxa"/>
            <w:tcBorders>
              <w:top w:val="nil"/>
              <w:bottom w:val="nil"/>
            </w:tcBorders>
          </w:tcPr>
          <w:p w:rsidR="00CF1639" w:rsidRDefault="00CF1639">
            <w:pPr>
              <w:pStyle w:val="TableParagraph"/>
              <w:rPr>
                <w:sz w:val="24"/>
              </w:rPr>
            </w:pPr>
          </w:p>
        </w:tc>
        <w:tc>
          <w:tcPr>
            <w:tcW w:w="4253" w:type="dxa"/>
            <w:vMerge/>
            <w:tcBorders>
              <w:top w:val="nil"/>
            </w:tcBorders>
          </w:tcPr>
          <w:p w:rsidR="00CF1639" w:rsidRDefault="00CF1639">
            <w:pPr>
              <w:rPr>
                <w:sz w:val="2"/>
                <w:szCs w:val="2"/>
              </w:rPr>
            </w:pPr>
          </w:p>
        </w:tc>
        <w:tc>
          <w:tcPr>
            <w:tcW w:w="1275" w:type="dxa"/>
            <w:tcBorders>
              <w:top w:val="nil"/>
              <w:bottom w:val="nil"/>
            </w:tcBorders>
          </w:tcPr>
          <w:p w:rsidR="00CF1639" w:rsidRDefault="00362BD5">
            <w:pPr>
              <w:pStyle w:val="TableParagraph"/>
              <w:spacing w:line="266" w:lineRule="exact"/>
              <w:ind w:left="81"/>
              <w:rPr>
                <w:sz w:val="24"/>
              </w:rPr>
            </w:pPr>
            <w:r>
              <w:rPr>
                <w:sz w:val="24"/>
              </w:rPr>
              <w:t>от 0-10</w:t>
            </w:r>
          </w:p>
        </w:tc>
        <w:tc>
          <w:tcPr>
            <w:tcW w:w="1418" w:type="dxa"/>
            <w:tcBorders>
              <w:top w:val="nil"/>
              <w:bottom w:val="nil"/>
            </w:tcBorders>
          </w:tcPr>
          <w:p w:rsidR="00CF1639" w:rsidRDefault="00CF1639">
            <w:pPr>
              <w:pStyle w:val="TableParagraph"/>
              <w:rPr>
                <w:sz w:val="24"/>
              </w:rPr>
            </w:pPr>
          </w:p>
        </w:tc>
      </w:tr>
      <w:tr w:rsidR="00CF1639" w:rsidTr="00972BFC">
        <w:trPr>
          <w:trHeight w:val="1094"/>
        </w:trPr>
        <w:tc>
          <w:tcPr>
            <w:tcW w:w="992" w:type="dxa"/>
            <w:tcBorders>
              <w:top w:val="nil"/>
              <w:bottom w:val="nil"/>
            </w:tcBorders>
          </w:tcPr>
          <w:p w:rsidR="00CF1639" w:rsidRDefault="00CF1639">
            <w:pPr>
              <w:pStyle w:val="TableParagraph"/>
              <w:rPr>
                <w:sz w:val="24"/>
              </w:rPr>
            </w:pPr>
          </w:p>
        </w:tc>
        <w:tc>
          <w:tcPr>
            <w:tcW w:w="2126" w:type="dxa"/>
            <w:tcBorders>
              <w:top w:val="nil"/>
              <w:bottom w:val="nil"/>
            </w:tcBorders>
          </w:tcPr>
          <w:p w:rsidR="00CF1639" w:rsidRDefault="00CF1639">
            <w:pPr>
              <w:pStyle w:val="TableParagraph"/>
              <w:rPr>
                <w:sz w:val="24"/>
              </w:rPr>
            </w:pPr>
          </w:p>
        </w:tc>
        <w:tc>
          <w:tcPr>
            <w:tcW w:w="4253" w:type="dxa"/>
            <w:vMerge/>
            <w:tcBorders>
              <w:top w:val="nil"/>
            </w:tcBorders>
          </w:tcPr>
          <w:p w:rsidR="00CF1639" w:rsidRDefault="00CF1639">
            <w:pPr>
              <w:rPr>
                <w:sz w:val="2"/>
                <w:szCs w:val="2"/>
              </w:rPr>
            </w:pPr>
          </w:p>
        </w:tc>
        <w:tc>
          <w:tcPr>
            <w:tcW w:w="1275" w:type="dxa"/>
            <w:tcBorders>
              <w:top w:val="nil"/>
              <w:bottom w:val="nil"/>
            </w:tcBorders>
          </w:tcPr>
          <w:p w:rsidR="00CF1639" w:rsidRDefault="00CF1639">
            <w:pPr>
              <w:pStyle w:val="TableParagraph"/>
              <w:rPr>
                <w:b/>
                <w:sz w:val="26"/>
              </w:rPr>
            </w:pPr>
          </w:p>
          <w:p w:rsidR="00CF1639" w:rsidRDefault="00CF1639">
            <w:pPr>
              <w:pStyle w:val="TableParagraph"/>
              <w:spacing w:before="1"/>
              <w:rPr>
                <w:b/>
                <w:sz w:val="21"/>
              </w:rPr>
            </w:pPr>
          </w:p>
          <w:p w:rsidR="00CF1639" w:rsidRDefault="00362BD5">
            <w:pPr>
              <w:pStyle w:val="TableParagraph"/>
              <w:ind w:left="81"/>
              <w:rPr>
                <w:sz w:val="24"/>
              </w:rPr>
            </w:pPr>
            <w:r>
              <w:rPr>
                <w:sz w:val="24"/>
              </w:rPr>
              <w:t>от 0-10</w:t>
            </w:r>
          </w:p>
        </w:tc>
        <w:tc>
          <w:tcPr>
            <w:tcW w:w="1418" w:type="dxa"/>
            <w:tcBorders>
              <w:top w:val="nil"/>
              <w:bottom w:val="nil"/>
            </w:tcBorders>
          </w:tcPr>
          <w:p w:rsidR="00CF1639" w:rsidRDefault="00CF1639">
            <w:pPr>
              <w:pStyle w:val="TableParagraph"/>
              <w:rPr>
                <w:sz w:val="24"/>
              </w:rPr>
            </w:pPr>
          </w:p>
        </w:tc>
      </w:tr>
      <w:tr w:rsidR="00CF1639" w:rsidTr="00972BFC">
        <w:trPr>
          <w:trHeight w:val="956"/>
        </w:trPr>
        <w:tc>
          <w:tcPr>
            <w:tcW w:w="992" w:type="dxa"/>
            <w:tcBorders>
              <w:top w:val="nil"/>
              <w:bottom w:val="nil"/>
            </w:tcBorders>
          </w:tcPr>
          <w:p w:rsidR="00CF1639" w:rsidRDefault="00CF1639">
            <w:pPr>
              <w:pStyle w:val="TableParagraph"/>
              <w:rPr>
                <w:sz w:val="24"/>
              </w:rPr>
            </w:pPr>
          </w:p>
        </w:tc>
        <w:tc>
          <w:tcPr>
            <w:tcW w:w="2126" w:type="dxa"/>
            <w:tcBorders>
              <w:top w:val="nil"/>
              <w:bottom w:val="nil"/>
            </w:tcBorders>
          </w:tcPr>
          <w:p w:rsidR="00CF1639" w:rsidRDefault="00CF1639">
            <w:pPr>
              <w:pStyle w:val="TableParagraph"/>
              <w:rPr>
                <w:sz w:val="24"/>
              </w:rPr>
            </w:pPr>
          </w:p>
        </w:tc>
        <w:tc>
          <w:tcPr>
            <w:tcW w:w="4253" w:type="dxa"/>
            <w:vMerge/>
            <w:tcBorders>
              <w:top w:val="nil"/>
            </w:tcBorders>
          </w:tcPr>
          <w:p w:rsidR="00CF1639" w:rsidRDefault="00CF1639">
            <w:pPr>
              <w:rPr>
                <w:sz w:val="2"/>
                <w:szCs w:val="2"/>
              </w:rPr>
            </w:pPr>
          </w:p>
        </w:tc>
        <w:tc>
          <w:tcPr>
            <w:tcW w:w="1275" w:type="dxa"/>
            <w:tcBorders>
              <w:top w:val="nil"/>
              <w:bottom w:val="nil"/>
            </w:tcBorders>
          </w:tcPr>
          <w:p w:rsidR="00CF1639" w:rsidRDefault="00CF1639">
            <w:pPr>
              <w:pStyle w:val="TableParagraph"/>
              <w:spacing w:before="1"/>
              <w:rPr>
                <w:b/>
                <w:sz w:val="23"/>
              </w:rPr>
            </w:pPr>
          </w:p>
          <w:p w:rsidR="00CF1639" w:rsidRDefault="00362BD5">
            <w:pPr>
              <w:pStyle w:val="TableParagraph"/>
              <w:ind w:left="141"/>
              <w:rPr>
                <w:sz w:val="24"/>
              </w:rPr>
            </w:pPr>
            <w:r>
              <w:rPr>
                <w:sz w:val="24"/>
              </w:rPr>
              <w:t>от 0-5</w:t>
            </w:r>
          </w:p>
        </w:tc>
        <w:tc>
          <w:tcPr>
            <w:tcW w:w="1418" w:type="dxa"/>
            <w:tcBorders>
              <w:top w:val="nil"/>
              <w:bottom w:val="nil"/>
            </w:tcBorders>
          </w:tcPr>
          <w:p w:rsidR="00CF1639" w:rsidRDefault="00CF1639">
            <w:pPr>
              <w:pStyle w:val="TableParagraph"/>
              <w:rPr>
                <w:sz w:val="24"/>
              </w:rPr>
            </w:pPr>
          </w:p>
        </w:tc>
      </w:tr>
      <w:tr w:rsidR="00CF1639" w:rsidTr="00972BFC">
        <w:trPr>
          <w:trHeight w:val="1094"/>
        </w:trPr>
        <w:tc>
          <w:tcPr>
            <w:tcW w:w="992" w:type="dxa"/>
            <w:tcBorders>
              <w:top w:val="nil"/>
              <w:bottom w:val="nil"/>
            </w:tcBorders>
          </w:tcPr>
          <w:p w:rsidR="00CF1639" w:rsidRDefault="00CF1639">
            <w:pPr>
              <w:pStyle w:val="TableParagraph"/>
              <w:rPr>
                <w:sz w:val="24"/>
              </w:rPr>
            </w:pPr>
          </w:p>
        </w:tc>
        <w:tc>
          <w:tcPr>
            <w:tcW w:w="2126" w:type="dxa"/>
            <w:tcBorders>
              <w:top w:val="nil"/>
              <w:bottom w:val="nil"/>
            </w:tcBorders>
          </w:tcPr>
          <w:p w:rsidR="00CF1639" w:rsidRDefault="00CF1639">
            <w:pPr>
              <w:pStyle w:val="TableParagraph"/>
              <w:rPr>
                <w:sz w:val="24"/>
              </w:rPr>
            </w:pPr>
          </w:p>
        </w:tc>
        <w:tc>
          <w:tcPr>
            <w:tcW w:w="4253" w:type="dxa"/>
            <w:vMerge/>
            <w:tcBorders>
              <w:top w:val="nil"/>
            </w:tcBorders>
          </w:tcPr>
          <w:p w:rsidR="00CF1639" w:rsidRDefault="00CF1639">
            <w:pPr>
              <w:rPr>
                <w:sz w:val="2"/>
                <w:szCs w:val="2"/>
              </w:rPr>
            </w:pPr>
          </w:p>
        </w:tc>
        <w:tc>
          <w:tcPr>
            <w:tcW w:w="1275" w:type="dxa"/>
            <w:tcBorders>
              <w:top w:val="nil"/>
              <w:bottom w:val="nil"/>
            </w:tcBorders>
          </w:tcPr>
          <w:p w:rsidR="00CF1639" w:rsidRDefault="00CF1639">
            <w:pPr>
              <w:pStyle w:val="TableParagraph"/>
              <w:spacing w:before="1"/>
              <w:rPr>
                <w:b/>
                <w:sz w:val="35"/>
              </w:rPr>
            </w:pPr>
          </w:p>
          <w:p w:rsidR="00CF1639" w:rsidRDefault="00362BD5">
            <w:pPr>
              <w:pStyle w:val="TableParagraph"/>
              <w:ind w:left="141"/>
              <w:rPr>
                <w:sz w:val="24"/>
              </w:rPr>
            </w:pPr>
            <w:r>
              <w:rPr>
                <w:sz w:val="24"/>
              </w:rPr>
              <w:t>от 0-5</w:t>
            </w:r>
          </w:p>
        </w:tc>
        <w:tc>
          <w:tcPr>
            <w:tcW w:w="1418" w:type="dxa"/>
            <w:tcBorders>
              <w:top w:val="nil"/>
              <w:bottom w:val="nil"/>
            </w:tcBorders>
          </w:tcPr>
          <w:p w:rsidR="00CF1639" w:rsidRDefault="00CF1639">
            <w:pPr>
              <w:pStyle w:val="TableParagraph"/>
              <w:rPr>
                <w:sz w:val="24"/>
              </w:rPr>
            </w:pPr>
          </w:p>
        </w:tc>
      </w:tr>
      <w:tr w:rsidR="00CF1639" w:rsidTr="00972BFC">
        <w:trPr>
          <w:trHeight w:val="961"/>
        </w:trPr>
        <w:tc>
          <w:tcPr>
            <w:tcW w:w="992" w:type="dxa"/>
            <w:tcBorders>
              <w:top w:val="nil"/>
            </w:tcBorders>
          </w:tcPr>
          <w:p w:rsidR="00CF1639" w:rsidRDefault="00CF1639">
            <w:pPr>
              <w:pStyle w:val="TableParagraph"/>
              <w:rPr>
                <w:sz w:val="24"/>
              </w:rPr>
            </w:pPr>
          </w:p>
        </w:tc>
        <w:tc>
          <w:tcPr>
            <w:tcW w:w="2126" w:type="dxa"/>
            <w:tcBorders>
              <w:top w:val="nil"/>
            </w:tcBorders>
          </w:tcPr>
          <w:p w:rsidR="00CF1639" w:rsidRDefault="00CF1639">
            <w:pPr>
              <w:pStyle w:val="TableParagraph"/>
              <w:rPr>
                <w:sz w:val="24"/>
              </w:rPr>
            </w:pPr>
          </w:p>
        </w:tc>
        <w:tc>
          <w:tcPr>
            <w:tcW w:w="4253" w:type="dxa"/>
            <w:vMerge/>
            <w:tcBorders>
              <w:top w:val="nil"/>
            </w:tcBorders>
          </w:tcPr>
          <w:p w:rsidR="00CF1639" w:rsidRDefault="00CF1639">
            <w:pPr>
              <w:rPr>
                <w:sz w:val="2"/>
                <w:szCs w:val="2"/>
              </w:rPr>
            </w:pPr>
          </w:p>
        </w:tc>
        <w:tc>
          <w:tcPr>
            <w:tcW w:w="1275" w:type="dxa"/>
            <w:tcBorders>
              <w:top w:val="nil"/>
            </w:tcBorders>
          </w:tcPr>
          <w:p w:rsidR="00CF1639" w:rsidRDefault="00CF1639">
            <w:pPr>
              <w:pStyle w:val="TableParagraph"/>
              <w:spacing w:before="1"/>
              <w:rPr>
                <w:b/>
                <w:sz w:val="35"/>
              </w:rPr>
            </w:pPr>
          </w:p>
          <w:p w:rsidR="00CF1639" w:rsidRDefault="00362BD5">
            <w:pPr>
              <w:pStyle w:val="TableParagraph"/>
              <w:ind w:left="141"/>
              <w:rPr>
                <w:sz w:val="24"/>
              </w:rPr>
            </w:pPr>
            <w:r>
              <w:rPr>
                <w:sz w:val="24"/>
              </w:rPr>
              <w:t>от 0-5</w:t>
            </w:r>
          </w:p>
        </w:tc>
        <w:tc>
          <w:tcPr>
            <w:tcW w:w="1418" w:type="dxa"/>
            <w:tcBorders>
              <w:top w:val="nil"/>
            </w:tcBorders>
          </w:tcPr>
          <w:p w:rsidR="00CF1639" w:rsidRDefault="00CF1639">
            <w:pPr>
              <w:pStyle w:val="TableParagraph"/>
              <w:rPr>
                <w:sz w:val="24"/>
              </w:rPr>
            </w:pPr>
          </w:p>
        </w:tc>
      </w:tr>
      <w:tr w:rsidR="00CF1639" w:rsidTr="00972BFC">
        <w:trPr>
          <w:trHeight w:val="1926"/>
        </w:trPr>
        <w:tc>
          <w:tcPr>
            <w:tcW w:w="992" w:type="dxa"/>
            <w:tcBorders>
              <w:bottom w:val="nil"/>
            </w:tcBorders>
          </w:tcPr>
          <w:p w:rsidR="00CF1639" w:rsidRDefault="00362BD5">
            <w:pPr>
              <w:pStyle w:val="TableParagraph"/>
              <w:spacing w:line="270" w:lineRule="exact"/>
              <w:ind w:left="225" w:right="217"/>
              <w:jc w:val="center"/>
              <w:rPr>
                <w:sz w:val="24"/>
              </w:rPr>
            </w:pPr>
            <w:r>
              <w:rPr>
                <w:sz w:val="24"/>
              </w:rPr>
              <w:t>2.</w:t>
            </w:r>
          </w:p>
        </w:tc>
        <w:tc>
          <w:tcPr>
            <w:tcW w:w="2126" w:type="dxa"/>
            <w:tcBorders>
              <w:bottom w:val="nil"/>
            </w:tcBorders>
          </w:tcPr>
          <w:p w:rsidR="00CF1639" w:rsidRDefault="00362BD5">
            <w:pPr>
              <w:pStyle w:val="TableParagraph"/>
              <w:ind w:left="170" w:right="156"/>
              <w:jc w:val="center"/>
              <w:rPr>
                <w:sz w:val="24"/>
              </w:rPr>
            </w:pPr>
            <w:r>
              <w:rPr>
                <w:sz w:val="24"/>
              </w:rPr>
              <w:t>Эффективность и качество выполнения поставленных задач</w:t>
            </w:r>
          </w:p>
        </w:tc>
        <w:tc>
          <w:tcPr>
            <w:tcW w:w="4253" w:type="dxa"/>
            <w:vMerge w:val="restart"/>
          </w:tcPr>
          <w:p w:rsidR="00CF1639" w:rsidRDefault="00362BD5" w:rsidP="00757467">
            <w:pPr>
              <w:pStyle w:val="TableParagraph"/>
              <w:numPr>
                <w:ilvl w:val="1"/>
                <w:numId w:val="7"/>
              </w:numPr>
              <w:tabs>
                <w:tab w:val="clear" w:pos="360"/>
                <w:tab w:val="left" w:pos="384"/>
                <w:tab w:val="left" w:pos="1994"/>
                <w:tab w:val="left" w:pos="2965"/>
              </w:tabs>
              <w:ind w:right="97" w:hanging="425"/>
              <w:rPr>
                <w:sz w:val="24"/>
              </w:rPr>
            </w:pPr>
            <w:r>
              <w:rPr>
                <w:sz w:val="24"/>
              </w:rPr>
              <w:t>Координация</w:t>
            </w:r>
            <w:r>
              <w:rPr>
                <w:sz w:val="24"/>
              </w:rPr>
              <w:tab/>
              <w:t>работы</w:t>
            </w:r>
            <w:r>
              <w:rPr>
                <w:sz w:val="24"/>
              </w:rPr>
              <w:tab/>
            </w:r>
            <w:r>
              <w:rPr>
                <w:spacing w:val="-3"/>
                <w:sz w:val="24"/>
              </w:rPr>
              <w:t xml:space="preserve">структурных </w:t>
            </w:r>
            <w:r>
              <w:rPr>
                <w:sz w:val="24"/>
              </w:rPr>
              <w:t>подразделений</w:t>
            </w:r>
          </w:p>
          <w:p w:rsidR="00CF1639" w:rsidRDefault="00362BD5" w:rsidP="00757467">
            <w:pPr>
              <w:pStyle w:val="TableParagraph"/>
              <w:numPr>
                <w:ilvl w:val="1"/>
                <w:numId w:val="7"/>
              </w:numPr>
              <w:tabs>
                <w:tab w:val="clear" w:pos="360"/>
                <w:tab w:val="left" w:pos="384"/>
                <w:tab w:val="left" w:pos="1644"/>
                <w:tab w:val="left" w:pos="2001"/>
                <w:tab w:val="left" w:pos="2721"/>
                <w:tab w:val="left" w:pos="2901"/>
                <w:tab w:val="left" w:pos="3356"/>
                <w:tab w:val="left" w:pos="3538"/>
                <w:tab w:val="left" w:pos="4063"/>
              </w:tabs>
              <w:ind w:left="382" w:right="128" w:hanging="360"/>
              <w:rPr>
                <w:sz w:val="24"/>
              </w:rPr>
            </w:pPr>
            <w:r>
              <w:rPr>
                <w:sz w:val="24"/>
              </w:rPr>
              <w:t>Охрана труда и создание безопасных условий</w:t>
            </w:r>
            <w:r>
              <w:rPr>
                <w:sz w:val="24"/>
              </w:rPr>
              <w:tab/>
            </w:r>
            <w:r>
              <w:rPr>
                <w:sz w:val="24"/>
              </w:rPr>
              <w:tab/>
            </w:r>
            <w:r>
              <w:rPr>
                <w:sz w:val="24"/>
              </w:rPr>
              <w:tab/>
            </w:r>
            <w:r>
              <w:rPr>
                <w:sz w:val="24"/>
              </w:rPr>
              <w:tab/>
              <w:t>организации образовательного</w:t>
            </w:r>
            <w:r>
              <w:rPr>
                <w:sz w:val="24"/>
              </w:rPr>
              <w:tab/>
            </w:r>
            <w:r>
              <w:rPr>
                <w:sz w:val="24"/>
              </w:rPr>
              <w:tab/>
            </w:r>
            <w:r>
              <w:rPr>
                <w:sz w:val="24"/>
              </w:rPr>
              <w:tab/>
            </w:r>
            <w:r>
              <w:rPr>
                <w:sz w:val="24"/>
              </w:rPr>
              <w:tab/>
            </w:r>
            <w:r>
              <w:rPr>
                <w:sz w:val="24"/>
              </w:rPr>
              <w:tab/>
              <w:t>и производственного процессов Организация</w:t>
            </w:r>
            <w:r>
              <w:rPr>
                <w:sz w:val="24"/>
              </w:rPr>
              <w:tab/>
              <w:t>соблюдения</w:t>
            </w:r>
            <w:r>
              <w:rPr>
                <w:sz w:val="24"/>
              </w:rPr>
              <w:tab/>
            </w:r>
            <w:r>
              <w:rPr>
                <w:sz w:val="24"/>
              </w:rPr>
              <w:tab/>
            </w:r>
            <w:r>
              <w:rPr>
                <w:spacing w:val="-4"/>
                <w:sz w:val="24"/>
              </w:rPr>
              <w:t xml:space="preserve">правил </w:t>
            </w:r>
            <w:r>
              <w:rPr>
                <w:sz w:val="24"/>
              </w:rPr>
              <w:t>охраны</w:t>
            </w:r>
            <w:r>
              <w:rPr>
                <w:sz w:val="24"/>
              </w:rPr>
              <w:tab/>
              <w:t>труда</w:t>
            </w:r>
            <w:r>
              <w:rPr>
                <w:sz w:val="24"/>
              </w:rPr>
              <w:tab/>
              <w:t>и</w:t>
            </w:r>
            <w:r>
              <w:rPr>
                <w:sz w:val="24"/>
              </w:rPr>
              <w:tab/>
            </w:r>
            <w:r>
              <w:rPr>
                <w:sz w:val="24"/>
              </w:rPr>
              <w:tab/>
              <w:t>техники безопасности.</w:t>
            </w:r>
          </w:p>
          <w:p w:rsidR="00CF1639" w:rsidRDefault="00362BD5">
            <w:pPr>
              <w:pStyle w:val="TableParagraph"/>
              <w:spacing w:line="270" w:lineRule="atLeast"/>
              <w:ind w:left="428" w:right="128" w:hanging="425"/>
              <w:jc w:val="both"/>
              <w:rPr>
                <w:sz w:val="24"/>
              </w:rPr>
            </w:pPr>
            <w:r>
              <w:rPr>
                <w:sz w:val="24"/>
              </w:rPr>
              <w:t>- Проведение инструктажей и осуществление контроля за соблюдением работниками всех</w:t>
            </w:r>
          </w:p>
        </w:tc>
        <w:tc>
          <w:tcPr>
            <w:tcW w:w="1275" w:type="dxa"/>
            <w:tcBorders>
              <w:bottom w:val="nil"/>
            </w:tcBorders>
          </w:tcPr>
          <w:p w:rsidR="00CF1639" w:rsidRDefault="00362BD5">
            <w:pPr>
              <w:pStyle w:val="TableParagraph"/>
              <w:spacing w:line="270" w:lineRule="exact"/>
              <w:ind w:left="81"/>
              <w:rPr>
                <w:sz w:val="24"/>
              </w:rPr>
            </w:pPr>
            <w:r>
              <w:rPr>
                <w:sz w:val="24"/>
              </w:rPr>
              <w:t>от 0-15</w:t>
            </w:r>
          </w:p>
        </w:tc>
        <w:tc>
          <w:tcPr>
            <w:tcW w:w="1418" w:type="dxa"/>
            <w:tcBorders>
              <w:bottom w:val="nil"/>
            </w:tcBorders>
          </w:tcPr>
          <w:p w:rsidR="00CF1639" w:rsidRDefault="00362BD5">
            <w:pPr>
              <w:pStyle w:val="TableParagraph"/>
              <w:spacing w:line="275" w:lineRule="exact"/>
              <w:ind w:left="511" w:right="494"/>
              <w:jc w:val="center"/>
              <w:rPr>
                <w:b/>
                <w:sz w:val="24"/>
              </w:rPr>
            </w:pPr>
            <w:r>
              <w:rPr>
                <w:b/>
                <w:sz w:val="24"/>
              </w:rPr>
              <w:t>40</w:t>
            </w:r>
          </w:p>
        </w:tc>
      </w:tr>
      <w:tr w:rsidR="00CF1639" w:rsidTr="00972BFC">
        <w:trPr>
          <w:trHeight w:val="1377"/>
        </w:trPr>
        <w:tc>
          <w:tcPr>
            <w:tcW w:w="992" w:type="dxa"/>
            <w:tcBorders>
              <w:top w:val="nil"/>
            </w:tcBorders>
          </w:tcPr>
          <w:p w:rsidR="00CF1639" w:rsidRDefault="00CF1639">
            <w:pPr>
              <w:pStyle w:val="TableParagraph"/>
              <w:rPr>
                <w:sz w:val="24"/>
              </w:rPr>
            </w:pPr>
          </w:p>
        </w:tc>
        <w:tc>
          <w:tcPr>
            <w:tcW w:w="2126" w:type="dxa"/>
            <w:tcBorders>
              <w:top w:val="nil"/>
            </w:tcBorders>
          </w:tcPr>
          <w:p w:rsidR="00CF1639" w:rsidRDefault="00CF1639">
            <w:pPr>
              <w:pStyle w:val="TableParagraph"/>
              <w:rPr>
                <w:sz w:val="24"/>
              </w:rPr>
            </w:pPr>
          </w:p>
        </w:tc>
        <w:tc>
          <w:tcPr>
            <w:tcW w:w="4253" w:type="dxa"/>
            <w:vMerge/>
            <w:tcBorders>
              <w:top w:val="nil"/>
            </w:tcBorders>
          </w:tcPr>
          <w:p w:rsidR="00CF1639" w:rsidRDefault="00CF1639">
            <w:pPr>
              <w:rPr>
                <w:sz w:val="2"/>
                <w:szCs w:val="2"/>
              </w:rPr>
            </w:pPr>
          </w:p>
        </w:tc>
        <w:tc>
          <w:tcPr>
            <w:tcW w:w="1275" w:type="dxa"/>
            <w:tcBorders>
              <w:top w:val="nil"/>
            </w:tcBorders>
          </w:tcPr>
          <w:p w:rsidR="00CF1639" w:rsidRDefault="00CF1639">
            <w:pPr>
              <w:pStyle w:val="TableParagraph"/>
              <w:rPr>
                <w:b/>
                <w:sz w:val="26"/>
              </w:rPr>
            </w:pPr>
          </w:p>
          <w:p w:rsidR="00CF1639" w:rsidRDefault="00CF1639">
            <w:pPr>
              <w:pStyle w:val="TableParagraph"/>
              <w:spacing w:before="1"/>
              <w:rPr>
                <w:b/>
                <w:sz w:val="21"/>
              </w:rPr>
            </w:pPr>
          </w:p>
          <w:p w:rsidR="00CF1639" w:rsidRDefault="00362BD5">
            <w:pPr>
              <w:pStyle w:val="TableParagraph"/>
              <w:ind w:left="194"/>
              <w:rPr>
                <w:sz w:val="24"/>
              </w:rPr>
            </w:pPr>
            <w:r>
              <w:rPr>
                <w:sz w:val="24"/>
              </w:rPr>
              <w:t>от 0-5</w:t>
            </w:r>
          </w:p>
        </w:tc>
        <w:tc>
          <w:tcPr>
            <w:tcW w:w="1418" w:type="dxa"/>
            <w:tcBorders>
              <w:top w:val="nil"/>
            </w:tcBorders>
          </w:tcPr>
          <w:p w:rsidR="00CF1639" w:rsidRDefault="00CF1639">
            <w:pPr>
              <w:pStyle w:val="TableParagraph"/>
              <w:rPr>
                <w:sz w:val="24"/>
              </w:rPr>
            </w:pPr>
          </w:p>
        </w:tc>
      </w:tr>
      <w:tr w:rsidR="00CF1639" w:rsidTr="00972BFC">
        <w:trPr>
          <w:trHeight w:val="2062"/>
        </w:trPr>
        <w:tc>
          <w:tcPr>
            <w:tcW w:w="992" w:type="dxa"/>
            <w:vMerge w:val="restart"/>
          </w:tcPr>
          <w:p w:rsidR="00CF1639" w:rsidRDefault="00CF1639">
            <w:pPr>
              <w:pStyle w:val="TableParagraph"/>
              <w:rPr>
                <w:sz w:val="24"/>
              </w:rPr>
            </w:pPr>
          </w:p>
        </w:tc>
        <w:tc>
          <w:tcPr>
            <w:tcW w:w="2126" w:type="dxa"/>
            <w:vMerge w:val="restart"/>
          </w:tcPr>
          <w:p w:rsidR="00CF1639" w:rsidRDefault="00CF1639">
            <w:pPr>
              <w:pStyle w:val="TableParagraph"/>
              <w:rPr>
                <w:sz w:val="24"/>
              </w:rPr>
            </w:pPr>
          </w:p>
        </w:tc>
        <w:tc>
          <w:tcPr>
            <w:tcW w:w="4253" w:type="dxa"/>
            <w:vMerge w:val="restart"/>
          </w:tcPr>
          <w:p w:rsidR="00CF1639" w:rsidRDefault="00362BD5">
            <w:pPr>
              <w:pStyle w:val="TableParagraph"/>
              <w:ind w:left="428" w:right="129"/>
              <w:jc w:val="both"/>
              <w:rPr>
                <w:sz w:val="24"/>
              </w:rPr>
            </w:pPr>
            <w:r>
              <w:rPr>
                <w:sz w:val="24"/>
              </w:rPr>
              <w:t>требований инструкций по охране труда (главным показателем является – отсутствие травматизма на</w:t>
            </w:r>
            <w:r>
              <w:rPr>
                <w:spacing w:val="-2"/>
                <w:sz w:val="24"/>
              </w:rPr>
              <w:t xml:space="preserve"> </w:t>
            </w:r>
            <w:r>
              <w:rPr>
                <w:sz w:val="24"/>
              </w:rPr>
              <w:t>производстве)</w:t>
            </w:r>
          </w:p>
          <w:p w:rsidR="00CF1639" w:rsidRDefault="00362BD5">
            <w:pPr>
              <w:pStyle w:val="TableParagraph"/>
              <w:ind w:left="447" w:right="130" w:hanging="425"/>
              <w:jc w:val="both"/>
              <w:rPr>
                <w:sz w:val="24"/>
              </w:rPr>
            </w:pPr>
            <w:r>
              <w:rPr>
                <w:sz w:val="24"/>
              </w:rPr>
              <w:t>- контроль соблюдения установленных правил трудового и внутреннего распорядка дня и условий содержания в безопасном состоянии помещений учреждения.</w:t>
            </w:r>
          </w:p>
          <w:p w:rsidR="00CF1639" w:rsidRDefault="00362BD5" w:rsidP="00757467">
            <w:pPr>
              <w:pStyle w:val="TableParagraph"/>
              <w:numPr>
                <w:ilvl w:val="1"/>
                <w:numId w:val="6"/>
              </w:numPr>
              <w:tabs>
                <w:tab w:val="clear" w:pos="360"/>
                <w:tab w:val="left" w:pos="384"/>
              </w:tabs>
              <w:ind w:hanging="362"/>
              <w:jc w:val="both"/>
              <w:rPr>
                <w:sz w:val="24"/>
              </w:rPr>
            </w:pPr>
            <w:r>
              <w:rPr>
                <w:sz w:val="24"/>
              </w:rPr>
              <w:t>Комплексная безопасность</w:t>
            </w:r>
            <w:r>
              <w:rPr>
                <w:spacing w:val="-3"/>
                <w:sz w:val="24"/>
              </w:rPr>
              <w:t xml:space="preserve"> </w:t>
            </w:r>
            <w:r>
              <w:rPr>
                <w:sz w:val="24"/>
              </w:rPr>
              <w:t>ДОУ:</w:t>
            </w:r>
          </w:p>
          <w:p w:rsidR="00CF1639" w:rsidRDefault="00362BD5">
            <w:pPr>
              <w:pStyle w:val="TableParagraph"/>
              <w:ind w:left="428"/>
              <w:jc w:val="both"/>
              <w:rPr>
                <w:sz w:val="24"/>
              </w:rPr>
            </w:pPr>
            <w:r>
              <w:rPr>
                <w:sz w:val="24"/>
              </w:rPr>
              <w:t>-состояние пожарной безопасности</w:t>
            </w:r>
          </w:p>
          <w:p w:rsidR="00CF1639" w:rsidRDefault="00362BD5">
            <w:pPr>
              <w:pStyle w:val="TableParagraph"/>
              <w:tabs>
                <w:tab w:val="left" w:pos="2090"/>
                <w:tab w:val="left" w:pos="4126"/>
              </w:tabs>
              <w:ind w:left="447" w:right="129" w:hanging="20"/>
              <w:jc w:val="both"/>
              <w:rPr>
                <w:sz w:val="24"/>
              </w:rPr>
            </w:pPr>
            <w:r>
              <w:rPr>
                <w:sz w:val="24"/>
              </w:rPr>
              <w:t>-состояние антитеррористической защищенности (в том числе организация и обеспечение охранной</w:t>
            </w:r>
            <w:r>
              <w:rPr>
                <w:sz w:val="24"/>
              </w:rPr>
              <w:tab/>
              <w:t>деятельности</w:t>
            </w:r>
            <w:r>
              <w:rPr>
                <w:sz w:val="24"/>
              </w:rPr>
              <w:tab/>
            </w:r>
            <w:r>
              <w:rPr>
                <w:spacing w:val="-17"/>
                <w:sz w:val="24"/>
              </w:rPr>
              <w:t xml:space="preserve">и </w:t>
            </w:r>
            <w:r>
              <w:rPr>
                <w:sz w:val="24"/>
              </w:rPr>
              <w:t>контрольно-пропускного</w:t>
            </w:r>
            <w:r>
              <w:rPr>
                <w:spacing w:val="-3"/>
                <w:sz w:val="24"/>
              </w:rPr>
              <w:t xml:space="preserve"> </w:t>
            </w:r>
            <w:r>
              <w:rPr>
                <w:sz w:val="24"/>
              </w:rPr>
              <w:t>режима).</w:t>
            </w:r>
          </w:p>
          <w:p w:rsidR="00CF1639" w:rsidRDefault="00362BD5">
            <w:pPr>
              <w:pStyle w:val="TableParagraph"/>
              <w:tabs>
                <w:tab w:val="left" w:pos="2301"/>
                <w:tab w:val="left" w:pos="2337"/>
                <w:tab w:val="left" w:pos="2425"/>
                <w:tab w:val="left" w:pos="2493"/>
                <w:tab w:val="left" w:pos="2862"/>
                <w:tab w:val="left" w:pos="3268"/>
                <w:tab w:val="left" w:pos="4117"/>
              </w:tabs>
              <w:ind w:left="428" w:right="129"/>
              <w:rPr>
                <w:sz w:val="24"/>
              </w:rPr>
            </w:pPr>
            <w:r>
              <w:rPr>
                <w:sz w:val="24"/>
              </w:rPr>
              <w:t>-подготовка</w:t>
            </w:r>
            <w:r>
              <w:rPr>
                <w:sz w:val="24"/>
              </w:rPr>
              <w:tab/>
              <w:t>работников</w:t>
            </w:r>
            <w:r>
              <w:rPr>
                <w:sz w:val="24"/>
              </w:rPr>
              <w:tab/>
            </w:r>
            <w:r>
              <w:rPr>
                <w:spacing w:val="-18"/>
                <w:sz w:val="24"/>
              </w:rPr>
              <w:t xml:space="preserve">и </w:t>
            </w:r>
            <w:r>
              <w:rPr>
                <w:sz w:val="24"/>
              </w:rPr>
              <w:t>воспитанников</w:t>
            </w:r>
            <w:r>
              <w:rPr>
                <w:sz w:val="24"/>
              </w:rPr>
              <w:tab/>
            </w:r>
            <w:r>
              <w:rPr>
                <w:sz w:val="24"/>
              </w:rPr>
              <w:tab/>
            </w:r>
            <w:r>
              <w:rPr>
                <w:sz w:val="24"/>
              </w:rPr>
              <w:tab/>
              <w:t>образовательного учреждения</w:t>
            </w:r>
            <w:r>
              <w:rPr>
                <w:sz w:val="24"/>
              </w:rPr>
              <w:tab/>
            </w:r>
            <w:r>
              <w:rPr>
                <w:sz w:val="24"/>
              </w:rPr>
              <w:tab/>
              <w:t>по</w:t>
            </w:r>
            <w:r>
              <w:rPr>
                <w:sz w:val="24"/>
              </w:rPr>
              <w:tab/>
            </w:r>
            <w:r>
              <w:rPr>
                <w:sz w:val="24"/>
              </w:rPr>
              <w:tab/>
              <w:t>вопросам комплексной безопасности ДОУ от угроз социального, техногенного и природного</w:t>
            </w:r>
            <w:r>
              <w:rPr>
                <w:sz w:val="24"/>
              </w:rPr>
              <w:tab/>
            </w:r>
            <w:r>
              <w:rPr>
                <w:sz w:val="24"/>
              </w:rPr>
              <w:tab/>
              <w:t>характера,</w:t>
            </w:r>
            <w:r>
              <w:rPr>
                <w:sz w:val="24"/>
              </w:rPr>
              <w:tab/>
              <w:t>к рациональным</w:t>
            </w:r>
            <w:r>
              <w:rPr>
                <w:sz w:val="24"/>
              </w:rPr>
              <w:tab/>
            </w:r>
            <w:r>
              <w:rPr>
                <w:sz w:val="24"/>
              </w:rPr>
              <w:tab/>
            </w:r>
            <w:r>
              <w:rPr>
                <w:sz w:val="24"/>
              </w:rPr>
              <w:tab/>
            </w:r>
            <w:r>
              <w:rPr>
                <w:sz w:val="24"/>
              </w:rPr>
              <w:tab/>
              <w:t>действиям</w:t>
            </w:r>
            <w:r>
              <w:rPr>
                <w:sz w:val="24"/>
              </w:rPr>
              <w:tab/>
              <w:t>в чрезвычайных ситуациях. (соответствующие</w:t>
            </w:r>
            <w:r>
              <w:rPr>
                <w:sz w:val="24"/>
              </w:rPr>
              <w:tab/>
            </w:r>
            <w:r>
              <w:rPr>
                <w:sz w:val="24"/>
              </w:rPr>
              <w:tab/>
            </w:r>
            <w:r>
              <w:rPr>
                <w:sz w:val="24"/>
              </w:rPr>
              <w:tab/>
            </w:r>
            <w:r>
              <w:rPr>
                <w:sz w:val="24"/>
              </w:rPr>
              <w:tab/>
              <w:t>инструктажи, занятия по ГО, наличие памяток и инструкций в группах по действиям в ЧС; проведение тренировок по эвакуации)</w:t>
            </w:r>
          </w:p>
          <w:p w:rsidR="00CF1639" w:rsidRDefault="00362BD5">
            <w:pPr>
              <w:pStyle w:val="TableParagraph"/>
              <w:tabs>
                <w:tab w:val="left" w:pos="2526"/>
                <w:tab w:val="left" w:pos="2882"/>
                <w:tab w:val="left" w:pos="4004"/>
                <w:tab w:val="left" w:pos="4128"/>
              </w:tabs>
              <w:ind w:left="447" w:right="128" w:hanging="20"/>
              <w:jc w:val="both"/>
              <w:rPr>
                <w:sz w:val="24"/>
              </w:rPr>
            </w:pPr>
            <w:r>
              <w:rPr>
                <w:sz w:val="24"/>
              </w:rPr>
              <w:t>-организация</w:t>
            </w:r>
            <w:r>
              <w:rPr>
                <w:sz w:val="24"/>
              </w:rPr>
              <w:tab/>
              <w:t>работы</w:t>
            </w:r>
            <w:r>
              <w:rPr>
                <w:sz w:val="24"/>
              </w:rPr>
              <w:tab/>
            </w:r>
            <w:r>
              <w:rPr>
                <w:spacing w:val="-7"/>
                <w:sz w:val="24"/>
              </w:rPr>
              <w:t xml:space="preserve">по </w:t>
            </w:r>
            <w:r>
              <w:rPr>
                <w:sz w:val="24"/>
              </w:rPr>
              <w:t>обеспечению</w:t>
            </w:r>
            <w:r>
              <w:rPr>
                <w:sz w:val="24"/>
              </w:rPr>
              <w:tab/>
            </w:r>
            <w:r>
              <w:rPr>
                <w:sz w:val="24"/>
              </w:rPr>
              <w:tab/>
            </w:r>
            <w:r>
              <w:rPr>
                <w:spacing w:val="-3"/>
                <w:sz w:val="24"/>
              </w:rPr>
              <w:t xml:space="preserve">безопасности </w:t>
            </w:r>
            <w:r>
              <w:rPr>
                <w:sz w:val="24"/>
              </w:rPr>
              <w:t>образовательных</w:t>
            </w:r>
            <w:r>
              <w:rPr>
                <w:sz w:val="24"/>
              </w:rPr>
              <w:tab/>
            </w:r>
            <w:r>
              <w:rPr>
                <w:sz w:val="24"/>
              </w:rPr>
              <w:tab/>
            </w:r>
            <w:r>
              <w:rPr>
                <w:sz w:val="24"/>
              </w:rPr>
              <w:tab/>
            </w:r>
            <w:r>
              <w:rPr>
                <w:sz w:val="24"/>
              </w:rPr>
              <w:tab/>
            </w:r>
            <w:r>
              <w:rPr>
                <w:spacing w:val="-18"/>
                <w:sz w:val="24"/>
              </w:rPr>
              <w:t>и</w:t>
            </w:r>
          </w:p>
          <w:p w:rsidR="00CF1639" w:rsidRDefault="00362BD5">
            <w:pPr>
              <w:pStyle w:val="TableParagraph"/>
              <w:ind w:left="447" w:right="127"/>
              <w:jc w:val="both"/>
              <w:rPr>
                <w:sz w:val="24"/>
              </w:rPr>
            </w:pPr>
            <w:r>
              <w:rPr>
                <w:sz w:val="24"/>
              </w:rPr>
              <w:t>производственных процессов, при проведении спортивно-массовых мероприятий, проводимых в образовательном учреждении</w:t>
            </w:r>
          </w:p>
          <w:p w:rsidR="00CF1639" w:rsidRDefault="00362BD5" w:rsidP="00757467">
            <w:pPr>
              <w:pStyle w:val="TableParagraph"/>
              <w:numPr>
                <w:ilvl w:val="1"/>
                <w:numId w:val="6"/>
              </w:numPr>
              <w:tabs>
                <w:tab w:val="left" w:pos="443"/>
              </w:tabs>
              <w:ind w:left="447" w:right="377" w:hanging="425"/>
              <w:rPr>
                <w:sz w:val="24"/>
              </w:rPr>
            </w:pPr>
            <w:r>
              <w:rPr>
                <w:sz w:val="24"/>
              </w:rPr>
              <w:t>Соответствие документации ДОУ нормативно- правовым актам и нормативным актам</w:t>
            </w:r>
            <w:r>
              <w:rPr>
                <w:spacing w:val="-12"/>
                <w:sz w:val="24"/>
              </w:rPr>
              <w:t xml:space="preserve"> </w:t>
            </w:r>
            <w:r>
              <w:rPr>
                <w:sz w:val="24"/>
              </w:rPr>
              <w:t>вышестоящих организаций.</w:t>
            </w:r>
          </w:p>
          <w:p w:rsidR="00CF1639" w:rsidRDefault="00362BD5" w:rsidP="00757467">
            <w:pPr>
              <w:pStyle w:val="TableParagraph"/>
              <w:numPr>
                <w:ilvl w:val="2"/>
                <w:numId w:val="6"/>
              </w:numPr>
              <w:tabs>
                <w:tab w:val="left" w:pos="570"/>
              </w:tabs>
              <w:ind w:right="141" w:hanging="20"/>
              <w:rPr>
                <w:sz w:val="24"/>
              </w:rPr>
            </w:pPr>
            <w:r>
              <w:rPr>
                <w:sz w:val="24"/>
              </w:rPr>
              <w:t>участие в разработке проектов приказов, инструкций, программ и иных документов деятельности</w:t>
            </w:r>
            <w:r>
              <w:rPr>
                <w:spacing w:val="-12"/>
                <w:sz w:val="24"/>
              </w:rPr>
              <w:t xml:space="preserve"> </w:t>
            </w:r>
            <w:r>
              <w:rPr>
                <w:sz w:val="24"/>
              </w:rPr>
              <w:t>ДОУ</w:t>
            </w:r>
          </w:p>
          <w:p w:rsidR="00CF1639" w:rsidRDefault="00362BD5" w:rsidP="00757467">
            <w:pPr>
              <w:pStyle w:val="TableParagraph"/>
              <w:numPr>
                <w:ilvl w:val="2"/>
                <w:numId w:val="6"/>
              </w:numPr>
              <w:tabs>
                <w:tab w:val="left" w:pos="568"/>
              </w:tabs>
              <w:spacing w:line="270" w:lineRule="atLeast"/>
              <w:ind w:right="5" w:hanging="20"/>
              <w:rPr>
                <w:sz w:val="24"/>
              </w:rPr>
            </w:pPr>
            <w:r>
              <w:rPr>
                <w:sz w:val="24"/>
              </w:rPr>
              <w:t>разработка планирующей и отчетной документации.</w:t>
            </w:r>
          </w:p>
        </w:tc>
        <w:tc>
          <w:tcPr>
            <w:tcW w:w="1275" w:type="dxa"/>
            <w:tcBorders>
              <w:bottom w:val="nil"/>
            </w:tcBorders>
          </w:tcPr>
          <w:p w:rsidR="00CF1639" w:rsidRDefault="00CF1639">
            <w:pPr>
              <w:pStyle w:val="TableParagraph"/>
              <w:rPr>
                <w:sz w:val="26"/>
              </w:rPr>
            </w:pPr>
          </w:p>
          <w:p w:rsidR="00CF1639" w:rsidRDefault="00CF1639">
            <w:pPr>
              <w:pStyle w:val="TableParagraph"/>
              <w:rPr>
                <w:sz w:val="26"/>
              </w:rPr>
            </w:pPr>
          </w:p>
          <w:p w:rsidR="00CF1639" w:rsidRDefault="00CF1639">
            <w:pPr>
              <w:pStyle w:val="TableParagraph"/>
              <w:rPr>
                <w:sz w:val="26"/>
              </w:rPr>
            </w:pPr>
          </w:p>
          <w:p w:rsidR="00CF1639" w:rsidRDefault="00362BD5">
            <w:pPr>
              <w:pStyle w:val="TableParagraph"/>
              <w:spacing w:before="199"/>
              <w:ind w:left="173" w:right="161"/>
              <w:jc w:val="center"/>
              <w:rPr>
                <w:sz w:val="24"/>
              </w:rPr>
            </w:pPr>
            <w:r>
              <w:rPr>
                <w:sz w:val="24"/>
              </w:rPr>
              <w:t>от 0-2</w:t>
            </w:r>
          </w:p>
        </w:tc>
        <w:tc>
          <w:tcPr>
            <w:tcW w:w="1418" w:type="dxa"/>
            <w:vMerge w:val="restart"/>
          </w:tcPr>
          <w:p w:rsidR="00CF1639" w:rsidRDefault="00CF1639">
            <w:pPr>
              <w:pStyle w:val="TableParagraph"/>
              <w:rPr>
                <w:sz w:val="24"/>
              </w:rPr>
            </w:pPr>
          </w:p>
        </w:tc>
      </w:tr>
      <w:tr w:rsidR="00CF1639" w:rsidTr="00972BFC">
        <w:trPr>
          <w:trHeight w:val="1784"/>
        </w:trPr>
        <w:tc>
          <w:tcPr>
            <w:tcW w:w="992" w:type="dxa"/>
            <w:vMerge/>
            <w:tcBorders>
              <w:top w:val="nil"/>
            </w:tcBorders>
          </w:tcPr>
          <w:p w:rsidR="00CF1639" w:rsidRDefault="00CF1639">
            <w:pPr>
              <w:rPr>
                <w:sz w:val="2"/>
                <w:szCs w:val="2"/>
              </w:rPr>
            </w:pPr>
          </w:p>
        </w:tc>
        <w:tc>
          <w:tcPr>
            <w:tcW w:w="2126" w:type="dxa"/>
            <w:vMerge/>
            <w:tcBorders>
              <w:top w:val="nil"/>
            </w:tcBorders>
          </w:tcPr>
          <w:p w:rsidR="00CF1639" w:rsidRDefault="00CF1639">
            <w:pPr>
              <w:rPr>
                <w:sz w:val="2"/>
                <w:szCs w:val="2"/>
              </w:rPr>
            </w:pPr>
          </w:p>
        </w:tc>
        <w:tc>
          <w:tcPr>
            <w:tcW w:w="4253" w:type="dxa"/>
            <w:vMerge/>
            <w:tcBorders>
              <w:top w:val="nil"/>
            </w:tcBorders>
          </w:tcPr>
          <w:p w:rsidR="00CF1639" w:rsidRDefault="00CF1639">
            <w:pPr>
              <w:rPr>
                <w:sz w:val="2"/>
                <w:szCs w:val="2"/>
              </w:rPr>
            </w:pPr>
          </w:p>
        </w:tc>
        <w:tc>
          <w:tcPr>
            <w:tcW w:w="1275" w:type="dxa"/>
            <w:tcBorders>
              <w:top w:val="nil"/>
              <w:bottom w:val="nil"/>
            </w:tcBorders>
          </w:tcPr>
          <w:p w:rsidR="00CF1639" w:rsidRDefault="00CF1639">
            <w:pPr>
              <w:pStyle w:val="TableParagraph"/>
              <w:rPr>
                <w:sz w:val="26"/>
              </w:rPr>
            </w:pPr>
          </w:p>
          <w:p w:rsidR="00CF1639" w:rsidRDefault="00CF1639">
            <w:pPr>
              <w:pStyle w:val="TableParagraph"/>
              <w:spacing w:before="1"/>
              <w:rPr>
                <w:sz w:val="33"/>
              </w:rPr>
            </w:pPr>
          </w:p>
          <w:p w:rsidR="00CF1639" w:rsidRDefault="00362BD5">
            <w:pPr>
              <w:pStyle w:val="TableParagraph"/>
              <w:ind w:left="194"/>
              <w:rPr>
                <w:sz w:val="24"/>
              </w:rPr>
            </w:pPr>
            <w:r>
              <w:rPr>
                <w:sz w:val="24"/>
              </w:rPr>
              <w:t>от</w:t>
            </w:r>
            <w:r>
              <w:rPr>
                <w:spacing w:val="-1"/>
                <w:sz w:val="24"/>
              </w:rPr>
              <w:t xml:space="preserve"> </w:t>
            </w:r>
            <w:r>
              <w:rPr>
                <w:sz w:val="24"/>
              </w:rPr>
              <w:t>0-3</w:t>
            </w:r>
          </w:p>
          <w:p w:rsidR="00CF1639" w:rsidRDefault="00362BD5">
            <w:pPr>
              <w:pStyle w:val="TableParagraph"/>
              <w:ind w:left="194"/>
              <w:rPr>
                <w:sz w:val="24"/>
              </w:rPr>
            </w:pPr>
            <w:r>
              <w:rPr>
                <w:sz w:val="24"/>
              </w:rPr>
              <w:t>от</w:t>
            </w:r>
            <w:r>
              <w:rPr>
                <w:spacing w:val="-1"/>
                <w:sz w:val="24"/>
              </w:rPr>
              <w:t xml:space="preserve"> </w:t>
            </w:r>
            <w:r>
              <w:rPr>
                <w:sz w:val="24"/>
              </w:rPr>
              <w:t>0-3</w:t>
            </w:r>
          </w:p>
        </w:tc>
        <w:tc>
          <w:tcPr>
            <w:tcW w:w="1418" w:type="dxa"/>
            <w:vMerge/>
            <w:tcBorders>
              <w:top w:val="nil"/>
            </w:tcBorders>
          </w:tcPr>
          <w:p w:rsidR="00CF1639" w:rsidRDefault="00CF1639">
            <w:pPr>
              <w:rPr>
                <w:sz w:val="2"/>
                <w:szCs w:val="2"/>
              </w:rPr>
            </w:pPr>
          </w:p>
        </w:tc>
      </w:tr>
      <w:tr w:rsidR="00CF1639" w:rsidTr="00972BFC">
        <w:trPr>
          <w:trHeight w:val="2473"/>
        </w:trPr>
        <w:tc>
          <w:tcPr>
            <w:tcW w:w="992" w:type="dxa"/>
            <w:vMerge/>
            <w:tcBorders>
              <w:top w:val="nil"/>
            </w:tcBorders>
          </w:tcPr>
          <w:p w:rsidR="00CF1639" w:rsidRDefault="00CF1639">
            <w:pPr>
              <w:rPr>
                <w:sz w:val="2"/>
                <w:szCs w:val="2"/>
              </w:rPr>
            </w:pPr>
          </w:p>
        </w:tc>
        <w:tc>
          <w:tcPr>
            <w:tcW w:w="2126" w:type="dxa"/>
            <w:vMerge/>
            <w:tcBorders>
              <w:top w:val="nil"/>
            </w:tcBorders>
          </w:tcPr>
          <w:p w:rsidR="00CF1639" w:rsidRDefault="00CF1639">
            <w:pPr>
              <w:rPr>
                <w:sz w:val="2"/>
                <w:szCs w:val="2"/>
              </w:rPr>
            </w:pPr>
          </w:p>
        </w:tc>
        <w:tc>
          <w:tcPr>
            <w:tcW w:w="4253" w:type="dxa"/>
            <w:vMerge/>
            <w:tcBorders>
              <w:top w:val="nil"/>
            </w:tcBorders>
          </w:tcPr>
          <w:p w:rsidR="00CF1639" w:rsidRDefault="00CF1639">
            <w:pPr>
              <w:rPr>
                <w:sz w:val="2"/>
                <w:szCs w:val="2"/>
              </w:rPr>
            </w:pPr>
          </w:p>
        </w:tc>
        <w:tc>
          <w:tcPr>
            <w:tcW w:w="1275" w:type="dxa"/>
            <w:tcBorders>
              <w:top w:val="nil"/>
              <w:bottom w:val="nil"/>
            </w:tcBorders>
          </w:tcPr>
          <w:p w:rsidR="00CF1639" w:rsidRDefault="00CF1639">
            <w:pPr>
              <w:pStyle w:val="TableParagraph"/>
              <w:rPr>
                <w:sz w:val="26"/>
              </w:rPr>
            </w:pPr>
          </w:p>
          <w:p w:rsidR="00CF1639" w:rsidRDefault="00CF1639">
            <w:pPr>
              <w:pStyle w:val="TableParagraph"/>
              <w:spacing w:before="1"/>
              <w:rPr>
                <w:sz w:val="21"/>
              </w:rPr>
            </w:pPr>
          </w:p>
          <w:p w:rsidR="00CF1639" w:rsidRDefault="00362BD5">
            <w:pPr>
              <w:pStyle w:val="TableParagraph"/>
              <w:ind w:left="173" w:right="161"/>
              <w:jc w:val="center"/>
              <w:rPr>
                <w:sz w:val="24"/>
              </w:rPr>
            </w:pPr>
            <w:r>
              <w:rPr>
                <w:sz w:val="24"/>
              </w:rPr>
              <w:t>от 0-3</w:t>
            </w:r>
          </w:p>
        </w:tc>
        <w:tc>
          <w:tcPr>
            <w:tcW w:w="1418" w:type="dxa"/>
            <w:vMerge/>
            <w:tcBorders>
              <w:top w:val="nil"/>
            </w:tcBorders>
          </w:tcPr>
          <w:p w:rsidR="00CF1639" w:rsidRDefault="00CF1639">
            <w:pPr>
              <w:rPr>
                <w:sz w:val="2"/>
                <w:szCs w:val="2"/>
              </w:rPr>
            </w:pPr>
          </w:p>
        </w:tc>
      </w:tr>
      <w:tr w:rsidR="00CF1639" w:rsidTr="00972BFC">
        <w:trPr>
          <w:trHeight w:val="3301"/>
        </w:trPr>
        <w:tc>
          <w:tcPr>
            <w:tcW w:w="992" w:type="dxa"/>
            <w:vMerge/>
            <w:tcBorders>
              <w:top w:val="nil"/>
            </w:tcBorders>
          </w:tcPr>
          <w:p w:rsidR="00CF1639" w:rsidRDefault="00CF1639">
            <w:pPr>
              <w:rPr>
                <w:sz w:val="2"/>
                <w:szCs w:val="2"/>
              </w:rPr>
            </w:pPr>
          </w:p>
        </w:tc>
        <w:tc>
          <w:tcPr>
            <w:tcW w:w="2126" w:type="dxa"/>
            <w:vMerge/>
            <w:tcBorders>
              <w:top w:val="nil"/>
            </w:tcBorders>
          </w:tcPr>
          <w:p w:rsidR="00CF1639" w:rsidRDefault="00CF1639">
            <w:pPr>
              <w:rPr>
                <w:sz w:val="2"/>
                <w:szCs w:val="2"/>
              </w:rPr>
            </w:pPr>
          </w:p>
        </w:tc>
        <w:tc>
          <w:tcPr>
            <w:tcW w:w="4253" w:type="dxa"/>
            <w:vMerge/>
            <w:tcBorders>
              <w:top w:val="nil"/>
            </w:tcBorders>
          </w:tcPr>
          <w:p w:rsidR="00CF1639" w:rsidRDefault="00CF1639">
            <w:pPr>
              <w:rPr>
                <w:sz w:val="2"/>
                <w:szCs w:val="2"/>
              </w:rPr>
            </w:pPr>
          </w:p>
        </w:tc>
        <w:tc>
          <w:tcPr>
            <w:tcW w:w="1275" w:type="dxa"/>
            <w:tcBorders>
              <w:top w:val="nil"/>
              <w:bottom w:val="nil"/>
            </w:tcBorders>
          </w:tcPr>
          <w:p w:rsidR="00CF1639" w:rsidRDefault="00CF1639">
            <w:pPr>
              <w:pStyle w:val="TableParagraph"/>
              <w:rPr>
                <w:sz w:val="26"/>
              </w:rPr>
            </w:pPr>
          </w:p>
          <w:p w:rsidR="00CF1639" w:rsidRDefault="00CF1639">
            <w:pPr>
              <w:pStyle w:val="TableParagraph"/>
              <w:rPr>
                <w:sz w:val="26"/>
              </w:rPr>
            </w:pPr>
          </w:p>
          <w:p w:rsidR="00CF1639" w:rsidRDefault="00CF1639">
            <w:pPr>
              <w:pStyle w:val="TableParagraph"/>
              <w:rPr>
                <w:sz w:val="26"/>
              </w:rPr>
            </w:pPr>
          </w:p>
          <w:p w:rsidR="00CF1639" w:rsidRDefault="00CF1639">
            <w:pPr>
              <w:pStyle w:val="TableParagraph"/>
              <w:rPr>
                <w:sz w:val="26"/>
              </w:rPr>
            </w:pPr>
          </w:p>
          <w:p w:rsidR="00CF1639" w:rsidRDefault="00CF1639">
            <w:pPr>
              <w:pStyle w:val="TableParagraph"/>
              <w:rPr>
                <w:sz w:val="26"/>
              </w:rPr>
            </w:pPr>
          </w:p>
          <w:p w:rsidR="00CF1639" w:rsidRDefault="00362BD5">
            <w:pPr>
              <w:pStyle w:val="TableParagraph"/>
              <w:spacing w:before="150"/>
              <w:ind w:left="173" w:right="161"/>
              <w:jc w:val="center"/>
              <w:rPr>
                <w:sz w:val="24"/>
              </w:rPr>
            </w:pPr>
            <w:r>
              <w:rPr>
                <w:sz w:val="24"/>
              </w:rPr>
              <w:t>от 0-2</w:t>
            </w:r>
          </w:p>
        </w:tc>
        <w:tc>
          <w:tcPr>
            <w:tcW w:w="1418" w:type="dxa"/>
            <w:vMerge/>
            <w:tcBorders>
              <w:top w:val="nil"/>
            </w:tcBorders>
          </w:tcPr>
          <w:p w:rsidR="00CF1639" w:rsidRDefault="00CF1639">
            <w:pPr>
              <w:rPr>
                <w:sz w:val="2"/>
                <w:szCs w:val="2"/>
              </w:rPr>
            </w:pPr>
          </w:p>
        </w:tc>
      </w:tr>
      <w:tr w:rsidR="00CF1639" w:rsidTr="00972BFC">
        <w:trPr>
          <w:trHeight w:val="1922"/>
        </w:trPr>
        <w:tc>
          <w:tcPr>
            <w:tcW w:w="992" w:type="dxa"/>
            <w:vMerge/>
            <w:tcBorders>
              <w:top w:val="nil"/>
            </w:tcBorders>
          </w:tcPr>
          <w:p w:rsidR="00CF1639" w:rsidRDefault="00CF1639">
            <w:pPr>
              <w:rPr>
                <w:sz w:val="2"/>
                <w:szCs w:val="2"/>
              </w:rPr>
            </w:pPr>
          </w:p>
        </w:tc>
        <w:tc>
          <w:tcPr>
            <w:tcW w:w="2126" w:type="dxa"/>
            <w:vMerge/>
            <w:tcBorders>
              <w:top w:val="nil"/>
            </w:tcBorders>
          </w:tcPr>
          <w:p w:rsidR="00CF1639" w:rsidRDefault="00CF1639">
            <w:pPr>
              <w:rPr>
                <w:sz w:val="2"/>
                <w:szCs w:val="2"/>
              </w:rPr>
            </w:pPr>
          </w:p>
        </w:tc>
        <w:tc>
          <w:tcPr>
            <w:tcW w:w="4253" w:type="dxa"/>
            <w:vMerge/>
            <w:tcBorders>
              <w:top w:val="nil"/>
            </w:tcBorders>
          </w:tcPr>
          <w:p w:rsidR="00CF1639" w:rsidRDefault="00CF1639">
            <w:pPr>
              <w:rPr>
                <w:sz w:val="2"/>
                <w:szCs w:val="2"/>
              </w:rPr>
            </w:pPr>
          </w:p>
        </w:tc>
        <w:tc>
          <w:tcPr>
            <w:tcW w:w="1275" w:type="dxa"/>
            <w:tcBorders>
              <w:top w:val="nil"/>
              <w:bottom w:val="nil"/>
            </w:tcBorders>
          </w:tcPr>
          <w:p w:rsidR="00CF1639" w:rsidRDefault="00CF1639">
            <w:pPr>
              <w:pStyle w:val="TableParagraph"/>
              <w:rPr>
                <w:sz w:val="26"/>
              </w:rPr>
            </w:pPr>
          </w:p>
          <w:p w:rsidR="00CF1639" w:rsidRDefault="00CF1639">
            <w:pPr>
              <w:pStyle w:val="TableParagraph"/>
              <w:rPr>
                <w:sz w:val="26"/>
              </w:rPr>
            </w:pPr>
          </w:p>
          <w:p w:rsidR="00CF1639" w:rsidRDefault="00CF1639">
            <w:pPr>
              <w:pStyle w:val="TableParagraph"/>
              <w:rPr>
                <w:sz w:val="26"/>
              </w:rPr>
            </w:pPr>
          </w:p>
          <w:p w:rsidR="00CF1639" w:rsidRDefault="00CF1639">
            <w:pPr>
              <w:pStyle w:val="TableParagraph"/>
              <w:rPr>
                <w:sz w:val="26"/>
              </w:rPr>
            </w:pPr>
          </w:p>
          <w:p w:rsidR="00CF1639" w:rsidRDefault="00362BD5">
            <w:pPr>
              <w:pStyle w:val="TableParagraph"/>
              <w:spacing w:before="174"/>
              <w:ind w:left="173" w:right="161"/>
              <w:jc w:val="center"/>
              <w:rPr>
                <w:sz w:val="24"/>
              </w:rPr>
            </w:pPr>
            <w:r>
              <w:rPr>
                <w:sz w:val="24"/>
              </w:rPr>
              <w:t>от 0-5</w:t>
            </w:r>
          </w:p>
        </w:tc>
        <w:tc>
          <w:tcPr>
            <w:tcW w:w="1418" w:type="dxa"/>
            <w:vMerge/>
            <w:tcBorders>
              <w:top w:val="nil"/>
            </w:tcBorders>
          </w:tcPr>
          <w:p w:rsidR="00CF1639" w:rsidRDefault="00CF1639">
            <w:pPr>
              <w:rPr>
                <w:sz w:val="2"/>
                <w:szCs w:val="2"/>
              </w:rPr>
            </w:pPr>
          </w:p>
        </w:tc>
      </w:tr>
      <w:tr w:rsidR="00CF1639" w:rsidTr="00972BFC">
        <w:trPr>
          <w:trHeight w:val="825"/>
        </w:trPr>
        <w:tc>
          <w:tcPr>
            <w:tcW w:w="992" w:type="dxa"/>
            <w:vMerge/>
            <w:tcBorders>
              <w:top w:val="nil"/>
            </w:tcBorders>
          </w:tcPr>
          <w:p w:rsidR="00CF1639" w:rsidRDefault="00CF1639">
            <w:pPr>
              <w:rPr>
                <w:sz w:val="2"/>
                <w:szCs w:val="2"/>
              </w:rPr>
            </w:pPr>
          </w:p>
        </w:tc>
        <w:tc>
          <w:tcPr>
            <w:tcW w:w="2126" w:type="dxa"/>
            <w:vMerge/>
            <w:tcBorders>
              <w:top w:val="nil"/>
            </w:tcBorders>
          </w:tcPr>
          <w:p w:rsidR="00CF1639" w:rsidRDefault="00CF1639">
            <w:pPr>
              <w:rPr>
                <w:sz w:val="2"/>
                <w:szCs w:val="2"/>
              </w:rPr>
            </w:pPr>
          </w:p>
        </w:tc>
        <w:tc>
          <w:tcPr>
            <w:tcW w:w="4253" w:type="dxa"/>
            <w:vMerge/>
            <w:tcBorders>
              <w:top w:val="nil"/>
            </w:tcBorders>
          </w:tcPr>
          <w:p w:rsidR="00CF1639" w:rsidRDefault="00CF1639">
            <w:pPr>
              <w:rPr>
                <w:sz w:val="2"/>
                <w:szCs w:val="2"/>
              </w:rPr>
            </w:pPr>
          </w:p>
        </w:tc>
        <w:tc>
          <w:tcPr>
            <w:tcW w:w="1275" w:type="dxa"/>
            <w:tcBorders>
              <w:top w:val="nil"/>
            </w:tcBorders>
          </w:tcPr>
          <w:p w:rsidR="00CF1639" w:rsidRDefault="00CF1639">
            <w:pPr>
              <w:pStyle w:val="TableParagraph"/>
              <w:spacing w:before="1"/>
              <w:rPr>
                <w:sz w:val="23"/>
              </w:rPr>
            </w:pPr>
          </w:p>
          <w:p w:rsidR="00CF1639" w:rsidRDefault="00362BD5">
            <w:pPr>
              <w:pStyle w:val="TableParagraph"/>
              <w:ind w:left="173" w:right="161"/>
              <w:jc w:val="center"/>
              <w:rPr>
                <w:sz w:val="24"/>
              </w:rPr>
            </w:pPr>
            <w:r>
              <w:rPr>
                <w:sz w:val="24"/>
              </w:rPr>
              <w:t>от 0-2</w:t>
            </w:r>
          </w:p>
        </w:tc>
        <w:tc>
          <w:tcPr>
            <w:tcW w:w="1418" w:type="dxa"/>
            <w:vMerge/>
            <w:tcBorders>
              <w:top w:val="nil"/>
            </w:tcBorders>
          </w:tcPr>
          <w:p w:rsidR="00CF1639" w:rsidRDefault="00CF1639">
            <w:pPr>
              <w:rPr>
                <w:sz w:val="2"/>
                <w:szCs w:val="2"/>
              </w:rPr>
            </w:pPr>
          </w:p>
        </w:tc>
      </w:tr>
      <w:tr w:rsidR="00CF1639" w:rsidTr="00972BFC">
        <w:trPr>
          <w:trHeight w:val="830"/>
        </w:trPr>
        <w:tc>
          <w:tcPr>
            <w:tcW w:w="992" w:type="dxa"/>
          </w:tcPr>
          <w:p w:rsidR="00CF1639" w:rsidRDefault="00362BD5">
            <w:pPr>
              <w:pStyle w:val="TableParagraph"/>
              <w:spacing w:line="268" w:lineRule="exact"/>
              <w:ind w:left="225" w:right="217"/>
              <w:jc w:val="center"/>
              <w:rPr>
                <w:sz w:val="24"/>
              </w:rPr>
            </w:pPr>
            <w:r>
              <w:rPr>
                <w:sz w:val="24"/>
              </w:rPr>
              <w:t>3.</w:t>
            </w:r>
          </w:p>
        </w:tc>
        <w:tc>
          <w:tcPr>
            <w:tcW w:w="2126" w:type="dxa"/>
          </w:tcPr>
          <w:p w:rsidR="00CF1639" w:rsidRDefault="00362BD5">
            <w:pPr>
              <w:pStyle w:val="TableParagraph"/>
              <w:ind w:left="451" w:right="329" w:hanging="92"/>
              <w:rPr>
                <w:sz w:val="24"/>
              </w:rPr>
            </w:pPr>
            <w:r>
              <w:rPr>
                <w:sz w:val="24"/>
              </w:rPr>
              <w:t>Материально- техническое</w:t>
            </w:r>
          </w:p>
          <w:p w:rsidR="00CF1639" w:rsidRDefault="00362BD5">
            <w:pPr>
              <w:pStyle w:val="TableParagraph"/>
              <w:spacing w:line="266" w:lineRule="exact"/>
              <w:ind w:left="525"/>
              <w:rPr>
                <w:sz w:val="24"/>
              </w:rPr>
            </w:pPr>
            <w:r>
              <w:rPr>
                <w:sz w:val="24"/>
              </w:rPr>
              <w:t>оснащение</w:t>
            </w:r>
          </w:p>
        </w:tc>
        <w:tc>
          <w:tcPr>
            <w:tcW w:w="4253" w:type="dxa"/>
          </w:tcPr>
          <w:p w:rsidR="00CF1639" w:rsidRDefault="00362BD5" w:rsidP="00757467">
            <w:pPr>
              <w:pStyle w:val="TableParagraph"/>
              <w:numPr>
                <w:ilvl w:val="1"/>
                <w:numId w:val="5"/>
              </w:numPr>
              <w:tabs>
                <w:tab w:val="clear" w:pos="360"/>
              </w:tabs>
              <w:ind w:right="96" w:hanging="425"/>
              <w:rPr>
                <w:sz w:val="24"/>
              </w:rPr>
            </w:pPr>
            <w:r>
              <w:rPr>
                <w:sz w:val="24"/>
              </w:rPr>
              <w:t>Содействие</w:t>
            </w:r>
            <w:r w:rsidR="008A716E">
              <w:rPr>
                <w:sz w:val="24"/>
              </w:rPr>
              <w:t xml:space="preserve"> </w:t>
            </w:r>
            <w:r>
              <w:rPr>
                <w:spacing w:val="-1"/>
                <w:sz w:val="24"/>
              </w:rPr>
              <w:t xml:space="preserve">совершенствованию </w:t>
            </w:r>
            <w:r>
              <w:rPr>
                <w:sz w:val="24"/>
              </w:rPr>
              <w:t>учебно-методической</w:t>
            </w:r>
            <w:r>
              <w:rPr>
                <w:spacing w:val="-1"/>
                <w:sz w:val="24"/>
              </w:rPr>
              <w:t xml:space="preserve"> </w:t>
            </w:r>
            <w:r>
              <w:rPr>
                <w:sz w:val="24"/>
              </w:rPr>
              <w:t>базы;</w:t>
            </w:r>
          </w:p>
          <w:p w:rsidR="00CF1639" w:rsidRDefault="00362BD5" w:rsidP="008A716E">
            <w:pPr>
              <w:pStyle w:val="TableParagraph"/>
              <w:spacing w:line="266" w:lineRule="exact"/>
              <w:rPr>
                <w:sz w:val="24"/>
              </w:rPr>
            </w:pPr>
            <w:r>
              <w:rPr>
                <w:sz w:val="24"/>
              </w:rPr>
              <w:t>Оснащение</w:t>
            </w:r>
            <w:r>
              <w:rPr>
                <w:sz w:val="24"/>
              </w:rPr>
              <w:tab/>
              <w:t>ДОУ</w:t>
            </w:r>
            <w:r>
              <w:rPr>
                <w:sz w:val="24"/>
              </w:rPr>
              <w:tab/>
              <w:t>необходимыми</w:t>
            </w:r>
          </w:p>
        </w:tc>
        <w:tc>
          <w:tcPr>
            <w:tcW w:w="1275" w:type="dxa"/>
          </w:tcPr>
          <w:p w:rsidR="00CF1639" w:rsidRDefault="00362BD5">
            <w:pPr>
              <w:pStyle w:val="TableParagraph"/>
              <w:spacing w:line="268" w:lineRule="exact"/>
              <w:ind w:left="173" w:right="161"/>
              <w:jc w:val="center"/>
              <w:rPr>
                <w:sz w:val="24"/>
              </w:rPr>
            </w:pPr>
            <w:r>
              <w:rPr>
                <w:sz w:val="24"/>
              </w:rPr>
              <w:t>от 0-5</w:t>
            </w:r>
          </w:p>
        </w:tc>
        <w:tc>
          <w:tcPr>
            <w:tcW w:w="1418" w:type="dxa"/>
          </w:tcPr>
          <w:p w:rsidR="00CF1639" w:rsidRDefault="00362BD5">
            <w:pPr>
              <w:pStyle w:val="TableParagraph"/>
              <w:spacing w:line="273" w:lineRule="exact"/>
              <w:ind w:left="511" w:right="494"/>
              <w:jc w:val="center"/>
              <w:rPr>
                <w:b/>
                <w:sz w:val="24"/>
              </w:rPr>
            </w:pPr>
            <w:r>
              <w:rPr>
                <w:b/>
                <w:sz w:val="24"/>
              </w:rPr>
              <w:t>15</w:t>
            </w:r>
          </w:p>
        </w:tc>
      </w:tr>
    </w:tbl>
    <w:p w:rsidR="00CF1639" w:rsidRDefault="00CF1639">
      <w:pPr>
        <w:pStyle w:val="a3"/>
        <w:rPr>
          <w:sz w:val="11"/>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2126"/>
        <w:gridCol w:w="4252"/>
        <w:gridCol w:w="1135"/>
        <w:gridCol w:w="1559"/>
      </w:tblGrid>
      <w:tr w:rsidR="00CF1639" w:rsidTr="008A716E">
        <w:trPr>
          <w:trHeight w:val="4966"/>
        </w:trPr>
        <w:tc>
          <w:tcPr>
            <w:tcW w:w="992" w:type="dxa"/>
          </w:tcPr>
          <w:p w:rsidR="00CF1639" w:rsidRDefault="00CF1639">
            <w:pPr>
              <w:pStyle w:val="TableParagraph"/>
              <w:rPr>
                <w:sz w:val="24"/>
              </w:rPr>
            </w:pPr>
          </w:p>
        </w:tc>
        <w:tc>
          <w:tcPr>
            <w:tcW w:w="2126" w:type="dxa"/>
          </w:tcPr>
          <w:p w:rsidR="00CF1639" w:rsidRDefault="00CF1639">
            <w:pPr>
              <w:pStyle w:val="TableParagraph"/>
              <w:rPr>
                <w:sz w:val="24"/>
              </w:rPr>
            </w:pPr>
          </w:p>
        </w:tc>
        <w:tc>
          <w:tcPr>
            <w:tcW w:w="4252" w:type="dxa"/>
          </w:tcPr>
          <w:p w:rsidR="00CF1639" w:rsidRDefault="00362BD5" w:rsidP="008A716E">
            <w:pPr>
              <w:pStyle w:val="TableParagraph"/>
              <w:ind w:left="34" w:right="96"/>
              <w:jc w:val="both"/>
              <w:rPr>
                <w:sz w:val="24"/>
              </w:rPr>
            </w:pPr>
            <w:r>
              <w:rPr>
                <w:sz w:val="24"/>
              </w:rPr>
              <w:t>средствами техники безопасности, предупреждающие</w:t>
            </w:r>
          </w:p>
          <w:p w:rsidR="00CF1639" w:rsidRDefault="00362BD5" w:rsidP="008A716E">
            <w:pPr>
              <w:pStyle w:val="TableParagraph"/>
              <w:tabs>
                <w:tab w:val="left" w:pos="3161"/>
                <w:tab w:val="left" w:pos="3396"/>
              </w:tabs>
              <w:ind w:left="34" w:right="93"/>
              <w:jc w:val="both"/>
              <w:rPr>
                <w:sz w:val="24"/>
              </w:rPr>
            </w:pPr>
            <w:r>
              <w:rPr>
                <w:sz w:val="24"/>
              </w:rPr>
              <w:t>производственный травматизм, и обеспечение</w:t>
            </w:r>
            <w:r w:rsidR="008A716E">
              <w:rPr>
                <w:sz w:val="24"/>
              </w:rPr>
              <w:t xml:space="preserve"> </w:t>
            </w:r>
            <w:r>
              <w:rPr>
                <w:spacing w:val="-3"/>
                <w:sz w:val="24"/>
              </w:rPr>
              <w:t xml:space="preserve">санитарно- </w:t>
            </w:r>
            <w:r>
              <w:rPr>
                <w:sz w:val="24"/>
              </w:rPr>
              <w:t>гигиенических</w:t>
            </w:r>
            <w:r w:rsidR="008A716E">
              <w:rPr>
                <w:sz w:val="24"/>
              </w:rPr>
              <w:t xml:space="preserve"> </w:t>
            </w:r>
            <w:r>
              <w:rPr>
                <w:spacing w:val="-3"/>
                <w:sz w:val="24"/>
              </w:rPr>
              <w:t xml:space="preserve">условий, </w:t>
            </w:r>
            <w:r>
              <w:rPr>
                <w:sz w:val="24"/>
              </w:rPr>
              <w:t xml:space="preserve">предотвращающих </w:t>
            </w:r>
            <w:r w:rsidR="008A716E">
              <w:rPr>
                <w:sz w:val="24"/>
              </w:rPr>
              <w:t>в</w:t>
            </w:r>
            <w:r>
              <w:rPr>
                <w:sz w:val="24"/>
              </w:rPr>
              <w:t xml:space="preserve">озникновение </w:t>
            </w:r>
            <w:r w:rsidR="008A716E">
              <w:rPr>
                <w:sz w:val="24"/>
              </w:rPr>
              <w:t>п</w:t>
            </w:r>
            <w:r>
              <w:rPr>
                <w:sz w:val="24"/>
              </w:rPr>
              <w:t>рофессиональных заболеваний работников.</w:t>
            </w:r>
          </w:p>
          <w:p w:rsidR="00CF1639" w:rsidRDefault="00362BD5" w:rsidP="008A716E">
            <w:pPr>
              <w:pStyle w:val="TableParagraph"/>
              <w:ind w:right="95"/>
              <w:jc w:val="both"/>
              <w:rPr>
                <w:sz w:val="24"/>
              </w:rPr>
            </w:pPr>
            <w:r>
              <w:rPr>
                <w:sz w:val="24"/>
              </w:rPr>
              <w:t>Принятие</w:t>
            </w:r>
            <w:r>
              <w:rPr>
                <w:sz w:val="24"/>
              </w:rPr>
              <w:tab/>
              <w:t>необходимых</w:t>
            </w:r>
            <w:r>
              <w:rPr>
                <w:sz w:val="24"/>
              </w:rPr>
              <w:tab/>
              <w:t>мер</w:t>
            </w:r>
            <w:r>
              <w:rPr>
                <w:sz w:val="24"/>
              </w:rPr>
              <w:tab/>
            </w:r>
            <w:r>
              <w:rPr>
                <w:spacing w:val="-9"/>
                <w:sz w:val="24"/>
              </w:rPr>
              <w:t xml:space="preserve">по </w:t>
            </w:r>
            <w:r>
              <w:rPr>
                <w:sz w:val="24"/>
              </w:rPr>
              <w:t>оснащению</w:t>
            </w:r>
            <w:r w:rsidR="008A716E">
              <w:rPr>
                <w:sz w:val="24"/>
              </w:rPr>
              <w:t xml:space="preserve"> </w:t>
            </w:r>
            <w:r>
              <w:rPr>
                <w:spacing w:val="-1"/>
                <w:sz w:val="24"/>
              </w:rPr>
              <w:t>образовательного</w:t>
            </w:r>
          </w:p>
          <w:p w:rsidR="00CF1639" w:rsidRDefault="008A716E" w:rsidP="008A716E">
            <w:pPr>
              <w:pStyle w:val="TableParagraph"/>
              <w:ind w:right="97"/>
              <w:jc w:val="both"/>
              <w:rPr>
                <w:sz w:val="24"/>
              </w:rPr>
            </w:pPr>
            <w:r>
              <w:rPr>
                <w:sz w:val="24"/>
              </w:rPr>
              <w:t>у</w:t>
            </w:r>
            <w:r w:rsidR="00362BD5">
              <w:rPr>
                <w:sz w:val="24"/>
              </w:rPr>
              <w:t>чреждения</w:t>
            </w:r>
            <w:r>
              <w:rPr>
                <w:sz w:val="24"/>
              </w:rPr>
              <w:t xml:space="preserve"> </w:t>
            </w:r>
            <w:r w:rsidR="00362BD5">
              <w:rPr>
                <w:spacing w:val="-3"/>
                <w:sz w:val="24"/>
              </w:rPr>
              <w:t xml:space="preserve">средствами </w:t>
            </w:r>
            <w:r w:rsidR="00362BD5">
              <w:rPr>
                <w:sz w:val="24"/>
              </w:rPr>
              <w:t>ан</w:t>
            </w:r>
            <w:r>
              <w:rPr>
                <w:sz w:val="24"/>
              </w:rPr>
              <w:t xml:space="preserve">титеррористической защищенности </w:t>
            </w:r>
            <w:r w:rsidR="00362BD5">
              <w:rPr>
                <w:sz w:val="24"/>
              </w:rPr>
              <w:t>и</w:t>
            </w:r>
            <w:r>
              <w:rPr>
                <w:sz w:val="24"/>
              </w:rPr>
              <w:t xml:space="preserve"> </w:t>
            </w:r>
            <w:r w:rsidR="00362BD5">
              <w:rPr>
                <w:spacing w:val="-3"/>
                <w:sz w:val="24"/>
              </w:rPr>
              <w:t xml:space="preserve">пожарной </w:t>
            </w:r>
            <w:r w:rsidR="00362BD5">
              <w:rPr>
                <w:sz w:val="24"/>
              </w:rPr>
              <w:t>безопасности.</w:t>
            </w:r>
          </w:p>
          <w:p w:rsidR="00CF1639" w:rsidRDefault="00362BD5" w:rsidP="008A716E">
            <w:pPr>
              <w:pStyle w:val="TableParagraph"/>
              <w:ind w:right="95"/>
              <w:jc w:val="both"/>
              <w:rPr>
                <w:sz w:val="24"/>
              </w:rPr>
            </w:pPr>
            <w:r>
              <w:rPr>
                <w:sz w:val="24"/>
              </w:rPr>
              <w:t>Организация</w:t>
            </w:r>
            <w:r>
              <w:rPr>
                <w:sz w:val="24"/>
              </w:rPr>
              <w:tab/>
              <w:t>п</w:t>
            </w:r>
            <w:r w:rsidR="008A716E">
              <w:rPr>
                <w:sz w:val="24"/>
              </w:rPr>
              <w:t>роверок</w:t>
            </w:r>
            <w:r w:rsidR="008A716E">
              <w:rPr>
                <w:sz w:val="24"/>
              </w:rPr>
              <w:tab/>
              <w:t xml:space="preserve">хранения, использования </w:t>
            </w:r>
            <w:r>
              <w:rPr>
                <w:spacing w:val="-1"/>
                <w:sz w:val="24"/>
              </w:rPr>
              <w:t>хозяйственного</w:t>
            </w:r>
          </w:p>
          <w:p w:rsidR="00CF1639" w:rsidRDefault="008A716E" w:rsidP="008A716E">
            <w:pPr>
              <w:pStyle w:val="TableParagraph"/>
              <w:spacing w:line="270" w:lineRule="atLeast"/>
              <w:ind w:right="100"/>
              <w:jc w:val="both"/>
              <w:rPr>
                <w:sz w:val="24"/>
              </w:rPr>
            </w:pPr>
            <w:r>
              <w:rPr>
                <w:sz w:val="24"/>
              </w:rPr>
              <w:t>инвентаря</w:t>
            </w:r>
            <w:r>
              <w:rPr>
                <w:sz w:val="24"/>
              </w:rPr>
              <w:tab/>
              <w:t xml:space="preserve">и </w:t>
            </w:r>
            <w:r w:rsidR="00362BD5">
              <w:rPr>
                <w:sz w:val="24"/>
              </w:rPr>
              <w:t>своевременная</w:t>
            </w:r>
            <w:r>
              <w:rPr>
                <w:sz w:val="24"/>
              </w:rPr>
              <w:t xml:space="preserve"> </w:t>
            </w:r>
            <w:r w:rsidR="00362BD5">
              <w:rPr>
                <w:spacing w:val="-6"/>
                <w:sz w:val="24"/>
              </w:rPr>
              <w:t xml:space="preserve">его </w:t>
            </w:r>
            <w:r w:rsidR="00362BD5">
              <w:rPr>
                <w:sz w:val="24"/>
              </w:rPr>
              <w:t>замены в</w:t>
            </w:r>
            <w:r w:rsidR="00362BD5">
              <w:rPr>
                <w:spacing w:val="-2"/>
                <w:sz w:val="24"/>
              </w:rPr>
              <w:t xml:space="preserve"> </w:t>
            </w:r>
            <w:r w:rsidR="00362BD5">
              <w:rPr>
                <w:sz w:val="24"/>
              </w:rPr>
              <w:t>группах.</w:t>
            </w:r>
          </w:p>
        </w:tc>
        <w:tc>
          <w:tcPr>
            <w:tcW w:w="1135" w:type="dxa"/>
          </w:tcPr>
          <w:p w:rsidR="00CF1639" w:rsidRDefault="00CF1639">
            <w:pPr>
              <w:pStyle w:val="TableParagraph"/>
              <w:rPr>
                <w:sz w:val="26"/>
              </w:rPr>
            </w:pPr>
          </w:p>
          <w:p w:rsidR="00CF1639" w:rsidRDefault="00CF1639">
            <w:pPr>
              <w:pStyle w:val="TableParagraph"/>
              <w:spacing w:before="3"/>
              <w:rPr>
                <w:sz w:val="21"/>
              </w:rPr>
            </w:pPr>
          </w:p>
          <w:p w:rsidR="00CF1639" w:rsidRDefault="00362BD5">
            <w:pPr>
              <w:pStyle w:val="TableParagraph"/>
              <w:ind w:left="194"/>
              <w:rPr>
                <w:sz w:val="24"/>
              </w:rPr>
            </w:pPr>
            <w:r>
              <w:rPr>
                <w:sz w:val="24"/>
              </w:rPr>
              <w:t>от</w:t>
            </w:r>
            <w:r>
              <w:rPr>
                <w:spacing w:val="-1"/>
                <w:sz w:val="24"/>
              </w:rPr>
              <w:t xml:space="preserve"> </w:t>
            </w:r>
            <w:r>
              <w:rPr>
                <w:sz w:val="24"/>
              </w:rPr>
              <w:t>0-5</w:t>
            </w:r>
          </w:p>
          <w:p w:rsidR="00CF1639" w:rsidRDefault="00CF1639">
            <w:pPr>
              <w:pStyle w:val="TableParagraph"/>
              <w:rPr>
                <w:sz w:val="26"/>
              </w:rPr>
            </w:pPr>
          </w:p>
          <w:p w:rsidR="00CF1639" w:rsidRDefault="00CF1639">
            <w:pPr>
              <w:pStyle w:val="TableParagraph"/>
              <w:rPr>
                <w:sz w:val="26"/>
              </w:rPr>
            </w:pPr>
          </w:p>
          <w:p w:rsidR="00CF1639" w:rsidRDefault="00CF1639">
            <w:pPr>
              <w:pStyle w:val="TableParagraph"/>
              <w:rPr>
                <w:sz w:val="26"/>
              </w:rPr>
            </w:pPr>
          </w:p>
          <w:p w:rsidR="00CF1639" w:rsidRDefault="00CF1639">
            <w:pPr>
              <w:pStyle w:val="TableParagraph"/>
              <w:rPr>
                <w:sz w:val="26"/>
              </w:rPr>
            </w:pPr>
          </w:p>
          <w:p w:rsidR="00CF1639" w:rsidRDefault="00362BD5">
            <w:pPr>
              <w:pStyle w:val="TableParagraph"/>
              <w:spacing w:before="185"/>
              <w:ind w:left="194"/>
              <w:rPr>
                <w:sz w:val="24"/>
              </w:rPr>
            </w:pPr>
            <w:r>
              <w:rPr>
                <w:sz w:val="24"/>
              </w:rPr>
              <w:t>от</w:t>
            </w:r>
            <w:r>
              <w:rPr>
                <w:spacing w:val="-1"/>
                <w:sz w:val="24"/>
              </w:rPr>
              <w:t xml:space="preserve"> </w:t>
            </w:r>
            <w:r>
              <w:rPr>
                <w:sz w:val="24"/>
              </w:rPr>
              <w:t>0-3</w:t>
            </w:r>
          </w:p>
          <w:p w:rsidR="00CF1639" w:rsidRDefault="00CF1639">
            <w:pPr>
              <w:pStyle w:val="TableParagraph"/>
              <w:rPr>
                <w:sz w:val="26"/>
              </w:rPr>
            </w:pPr>
          </w:p>
          <w:p w:rsidR="00CF1639" w:rsidRDefault="00CF1639">
            <w:pPr>
              <w:pStyle w:val="TableParagraph"/>
              <w:rPr>
                <w:sz w:val="26"/>
              </w:rPr>
            </w:pPr>
          </w:p>
          <w:p w:rsidR="00CF1639" w:rsidRDefault="00CF1639">
            <w:pPr>
              <w:pStyle w:val="TableParagraph"/>
              <w:rPr>
                <w:sz w:val="26"/>
              </w:rPr>
            </w:pPr>
          </w:p>
          <w:p w:rsidR="00CF1639" w:rsidRDefault="00CF1639">
            <w:pPr>
              <w:pStyle w:val="TableParagraph"/>
              <w:rPr>
                <w:sz w:val="26"/>
              </w:rPr>
            </w:pPr>
          </w:p>
          <w:p w:rsidR="00CF1639" w:rsidRDefault="00362BD5">
            <w:pPr>
              <w:pStyle w:val="TableParagraph"/>
              <w:spacing w:before="184"/>
              <w:ind w:left="194"/>
              <w:rPr>
                <w:sz w:val="24"/>
              </w:rPr>
            </w:pPr>
            <w:r>
              <w:rPr>
                <w:sz w:val="24"/>
              </w:rPr>
              <w:t>от</w:t>
            </w:r>
            <w:r>
              <w:rPr>
                <w:spacing w:val="-1"/>
                <w:sz w:val="24"/>
              </w:rPr>
              <w:t xml:space="preserve"> </w:t>
            </w:r>
            <w:r>
              <w:rPr>
                <w:sz w:val="24"/>
              </w:rPr>
              <w:t>0-2</w:t>
            </w:r>
          </w:p>
        </w:tc>
        <w:tc>
          <w:tcPr>
            <w:tcW w:w="1559" w:type="dxa"/>
          </w:tcPr>
          <w:p w:rsidR="00CF1639" w:rsidRDefault="00CF1639">
            <w:pPr>
              <w:pStyle w:val="TableParagraph"/>
              <w:rPr>
                <w:sz w:val="24"/>
              </w:rPr>
            </w:pPr>
          </w:p>
        </w:tc>
      </w:tr>
      <w:tr w:rsidR="00CF1639" w:rsidTr="008A716E">
        <w:trPr>
          <w:trHeight w:val="1105"/>
        </w:trPr>
        <w:tc>
          <w:tcPr>
            <w:tcW w:w="992" w:type="dxa"/>
          </w:tcPr>
          <w:p w:rsidR="00CF1639" w:rsidRDefault="00362BD5">
            <w:pPr>
              <w:pStyle w:val="TableParagraph"/>
              <w:spacing w:line="269" w:lineRule="exact"/>
              <w:ind w:left="225" w:right="217"/>
              <w:jc w:val="center"/>
              <w:rPr>
                <w:sz w:val="24"/>
              </w:rPr>
            </w:pPr>
            <w:r>
              <w:rPr>
                <w:sz w:val="24"/>
              </w:rPr>
              <w:t>4.</w:t>
            </w:r>
          </w:p>
        </w:tc>
        <w:tc>
          <w:tcPr>
            <w:tcW w:w="2126" w:type="dxa"/>
          </w:tcPr>
          <w:p w:rsidR="00CF1639" w:rsidRDefault="00362BD5">
            <w:pPr>
              <w:pStyle w:val="TableParagraph"/>
              <w:ind w:left="132" w:right="115" w:firstLine="1"/>
              <w:jc w:val="center"/>
              <w:rPr>
                <w:sz w:val="24"/>
              </w:rPr>
            </w:pPr>
            <w:r>
              <w:rPr>
                <w:sz w:val="24"/>
              </w:rPr>
              <w:t>Повышение квалификации, профессиональная</w:t>
            </w:r>
          </w:p>
          <w:p w:rsidR="00CF1639" w:rsidRDefault="00362BD5">
            <w:pPr>
              <w:pStyle w:val="TableParagraph"/>
              <w:spacing w:line="264" w:lineRule="exact"/>
              <w:ind w:left="170" w:right="155"/>
              <w:jc w:val="center"/>
              <w:rPr>
                <w:sz w:val="24"/>
              </w:rPr>
            </w:pPr>
            <w:r>
              <w:rPr>
                <w:sz w:val="24"/>
              </w:rPr>
              <w:t>подготовка.</w:t>
            </w:r>
          </w:p>
        </w:tc>
        <w:tc>
          <w:tcPr>
            <w:tcW w:w="4252" w:type="dxa"/>
          </w:tcPr>
          <w:p w:rsidR="00CF1639" w:rsidRDefault="00362BD5" w:rsidP="00757467">
            <w:pPr>
              <w:pStyle w:val="TableParagraph"/>
              <w:numPr>
                <w:ilvl w:val="1"/>
                <w:numId w:val="4"/>
              </w:numPr>
              <w:tabs>
                <w:tab w:val="clear" w:pos="360"/>
              </w:tabs>
              <w:ind w:right="97" w:hanging="425"/>
              <w:jc w:val="both"/>
              <w:rPr>
                <w:sz w:val="24"/>
              </w:rPr>
            </w:pPr>
            <w:r>
              <w:rPr>
                <w:sz w:val="24"/>
              </w:rPr>
              <w:t>Прохождение</w:t>
            </w:r>
            <w:r>
              <w:rPr>
                <w:sz w:val="24"/>
              </w:rPr>
              <w:tab/>
              <w:t>курсов</w:t>
            </w:r>
            <w:r>
              <w:rPr>
                <w:sz w:val="24"/>
              </w:rPr>
              <w:tab/>
            </w:r>
            <w:r>
              <w:rPr>
                <w:spacing w:val="-3"/>
                <w:sz w:val="24"/>
              </w:rPr>
              <w:t xml:space="preserve">повышения </w:t>
            </w:r>
            <w:r>
              <w:rPr>
                <w:sz w:val="24"/>
              </w:rPr>
              <w:t>квалификации.</w:t>
            </w:r>
            <w:r w:rsidR="008A716E">
              <w:rPr>
                <w:sz w:val="24"/>
              </w:rPr>
              <w:t xml:space="preserve"> </w:t>
            </w:r>
            <w:r>
              <w:rPr>
                <w:sz w:val="24"/>
              </w:rPr>
              <w:t>Повышение</w:t>
            </w:r>
            <w:r w:rsidR="008A716E">
              <w:rPr>
                <w:sz w:val="24"/>
              </w:rPr>
              <w:t xml:space="preserve"> </w:t>
            </w:r>
            <w:r>
              <w:rPr>
                <w:sz w:val="24"/>
              </w:rPr>
              <w:t>образовательного</w:t>
            </w:r>
            <w:r>
              <w:rPr>
                <w:sz w:val="24"/>
              </w:rPr>
              <w:tab/>
            </w:r>
            <w:r>
              <w:rPr>
                <w:spacing w:val="-18"/>
                <w:sz w:val="24"/>
              </w:rPr>
              <w:t xml:space="preserve">и </w:t>
            </w:r>
            <w:r w:rsidR="008A716E">
              <w:rPr>
                <w:spacing w:val="-18"/>
                <w:sz w:val="24"/>
              </w:rPr>
              <w:t>п</w:t>
            </w:r>
            <w:r>
              <w:rPr>
                <w:sz w:val="24"/>
              </w:rPr>
              <w:t>рофессионального</w:t>
            </w:r>
            <w:r>
              <w:rPr>
                <w:spacing w:val="1"/>
                <w:sz w:val="24"/>
              </w:rPr>
              <w:t xml:space="preserve"> </w:t>
            </w:r>
            <w:r>
              <w:rPr>
                <w:sz w:val="24"/>
              </w:rPr>
              <w:t>уровня.</w:t>
            </w:r>
          </w:p>
        </w:tc>
        <w:tc>
          <w:tcPr>
            <w:tcW w:w="1135" w:type="dxa"/>
          </w:tcPr>
          <w:p w:rsidR="00CF1639" w:rsidRDefault="00362BD5">
            <w:pPr>
              <w:pStyle w:val="TableParagraph"/>
              <w:spacing w:line="269" w:lineRule="exact"/>
              <w:ind w:left="194"/>
              <w:rPr>
                <w:sz w:val="24"/>
              </w:rPr>
            </w:pPr>
            <w:r>
              <w:rPr>
                <w:sz w:val="24"/>
              </w:rPr>
              <w:t>от</w:t>
            </w:r>
            <w:r>
              <w:rPr>
                <w:spacing w:val="-1"/>
                <w:sz w:val="24"/>
              </w:rPr>
              <w:t xml:space="preserve"> </w:t>
            </w:r>
            <w:r>
              <w:rPr>
                <w:sz w:val="24"/>
              </w:rPr>
              <w:t>0-5</w:t>
            </w:r>
          </w:p>
          <w:p w:rsidR="00CF1639" w:rsidRDefault="00CF1639">
            <w:pPr>
              <w:pStyle w:val="TableParagraph"/>
              <w:rPr>
                <w:sz w:val="24"/>
              </w:rPr>
            </w:pPr>
          </w:p>
          <w:p w:rsidR="00CF1639" w:rsidRDefault="00362BD5">
            <w:pPr>
              <w:pStyle w:val="TableParagraph"/>
              <w:ind w:left="194"/>
              <w:rPr>
                <w:sz w:val="24"/>
              </w:rPr>
            </w:pPr>
            <w:r>
              <w:rPr>
                <w:sz w:val="24"/>
              </w:rPr>
              <w:t>от</w:t>
            </w:r>
            <w:r>
              <w:rPr>
                <w:spacing w:val="-1"/>
                <w:sz w:val="24"/>
              </w:rPr>
              <w:t xml:space="preserve"> </w:t>
            </w:r>
            <w:r>
              <w:rPr>
                <w:sz w:val="24"/>
              </w:rPr>
              <w:t>0-5</w:t>
            </w:r>
          </w:p>
        </w:tc>
        <w:tc>
          <w:tcPr>
            <w:tcW w:w="1559" w:type="dxa"/>
          </w:tcPr>
          <w:p w:rsidR="00CF1639" w:rsidRDefault="00362BD5">
            <w:pPr>
              <w:pStyle w:val="TableParagraph"/>
              <w:spacing w:line="274" w:lineRule="exact"/>
              <w:ind w:left="511" w:right="494"/>
              <w:jc w:val="center"/>
              <w:rPr>
                <w:b/>
                <w:sz w:val="24"/>
              </w:rPr>
            </w:pPr>
            <w:r>
              <w:rPr>
                <w:b/>
                <w:sz w:val="24"/>
              </w:rPr>
              <w:t>10</w:t>
            </w:r>
          </w:p>
        </w:tc>
      </w:tr>
      <w:tr w:rsidR="00CF1639" w:rsidTr="008A716E">
        <w:trPr>
          <w:trHeight w:val="275"/>
        </w:trPr>
        <w:tc>
          <w:tcPr>
            <w:tcW w:w="992" w:type="dxa"/>
          </w:tcPr>
          <w:p w:rsidR="00CF1639" w:rsidRDefault="00CF1639">
            <w:pPr>
              <w:pStyle w:val="TableParagraph"/>
              <w:rPr>
                <w:sz w:val="20"/>
              </w:rPr>
            </w:pPr>
          </w:p>
        </w:tc>
        <w:tc>
          <w:tcPr>
            <w:tcW w:w="2126" w:type="dxa"/>
          </w:tcPr>
          <w:p w:rsidR="00CF1639" w:rsidRDefault="00CF1639">
            <w:pPr>
              <w:pStyle w:val="TableParagraph"/>
              <w:rPr>
                <w:sz w:val="20"/>
              </w:rPr>
            </w:pPr>
          </w:p>
        </w:tc>
        <w:tc>
          <w:tcPr>
            <w:tcW w:w="4252" w:type="dxa"/>
          </w:tcPr>
          <w:p w:rsidR="00CF1639" w:rsidRDefault="00362BD5">
            <w:pPr>
              <w:pStyle w:val="TableParagraph"/>
              <w:spacing w:line="256" w:lineRule="exact"/>
              <w:ind w:left="1143"/>
              <w:rPr>
                <w:b/>
                <w:sz w:val="24"/>
              </w:rPr>
            </w:pPr>
            <w:r>
              <w:rPr>
                <w:b/>
                <w:sz w:val="24"/>
              </w:rPr>
              <w:t>ИТОГО</w:t>
            </w:r>
          </w:p>
        </w:tc>
        <w:tc>
          <w:tcPr>
            <w:tcW w:w="1135" w:type="dxa"/>
          </w:tcPr>
          <w:p w:rsidR="00CF1639" w:rsidRDefault="00CF1639">
            <w:pPr>
              <w:pStyle w:val="TableParagraph"/>
              <w:rPr>
                <w:sz w:val="20"/>
              </w:rPr>
            </w:pPr>
          </w:p>
        </w:tc>
        <w:tc>
          <w:tcPr>
            <w:tcW w:w="1559" w:type="dxa"/>
          </w:tcPr>
          <w:p w:rsidR="00CF1639" w:rsidRDefault="00362BD5">
            <w:pPr>
              <w:pStyle w:val="TableParagraph"/>
              <w:spacing w:line="256" w:lineRule="exact"/>
              <w:ind w:left="511" w:right="494"/>
              <w:jc w:val="center"/>
              <w:rPr>
                <w:b/>
                <w:sz w:val="24"/>
              </w:rPr>
            </w:pPr>
            <w:r>
              <w:rPr>
                <w:b/>
                <w:sz w:val="24"/>
              </w:rPr>
              <w:t>100</w:t>
            </w:r>
          </w:p>
        </w:tc>
      </w:tr>
    </w:tbl>
    <w:p w:rsidR="00CF1639" w:rsidRDefault="00CF1639">
      <w:pPr>
        <w:pStyle w:val="a3"/>
        <w:rPr>
          <w:sz w:val="20"/>
        </w:rPr>
      </w:pPr>
    </w:p>
    <w:p w:rsidR="00CF1639" w:rsidRDefault="00362BD5">
      <w:pPr>
        <w:spacing w:before="90"/>
        <w:ind w:left="672" w:right="1141" w:firstLine="708"/>
        <w:jc w:val="both"/>
        <w:rPr>
          <w:sz w:val="24"/>
        </w:rPr>
      </w:pPr>
      <w:r>
        <w:rPr>
          <w:sz w:val="24"/>
        </w:rPr>
        <w:t>Критерии и показатели качества и результативности труда лежат в основе определения размера выплат стимулирующего</w:t>
      </w:r>
      <w:r>
        <w:rPr>
          <w:spacing w:val="-2"/>
          <w:sz w:val="24"/>
        </w:rPr>
        <w:t xml:space="preserve"> </w:t>
      </w:r>
      <w:r>
        <w:rPr>
          <w:sz w:val="24"/>
        </w:rPr>
        <w:t>характера.</w:t>
      </w:r>
    </w:p>
    <w:p w:rsidR="00CF1639" w:rsidRDefault="00362BD5">
      <w:pPr>
        <w:spacing w:before="1"/>
        <w:ind w:left="672" w:right="1141" w:firstLine="708"/>
        <w:jc w:val="both"/>
        <w:rPr>
          <w:sz w:val="24"/>
        </w:rPr>
      </w:pPr>
      <w:r>
        <w:rPr>
          <w:sz w:val="24"/>
        </w:rPr>
        <w:t>Каждому критерию присваивается определенное максимальное количество баллов (общая сумма баллов по всем критериям в таблице равна 100).</w:t>
      </w:r>
    </w:p>
    <w:p w:rsidR="00CF1639" w:rsidRDefault="00362BD5">
      <w:pPr>
        <w:ind w:left="672" w:right="1143" w:firstLine="708"/>
        <w:jc w:val="both"/>
        <w:rPr>
          <w:sz w:val="24"/>
        </w:rPr>
      </w:pPr>
      <w:r>
        <w:rPr>
          <w:sz w:val="24"/>
        </w:rPr>
        <w:t>Расчѐт размеров выплат из стимулирующей части ФОТ проводится по результатам отчетных периодов, что позволяет учитывать динамику учебных достижений.</w:t>
      </w:r>
    </w:p>
    <w:p w:rsidR="00CF1639" w:rsidRDefault="00362BD5">
      <w:pPr>
        <w:ind w:left="672" w:right="1138" w:firstLine="708"/>
        <w:jc w:val="both"/>
        <w:rPr>
          <w:sz w:val="24"/>
        </w:rPr>
      </w:pPr>
      <w:r>
        <w:rPr>
          <w:sz w:val="24"/>
        </w:rPr>
        <w:t>Накопление первичных данных для расчета показателей ведется в процессе мониторинга профессиональной деятельности каждого работника в рамках внутреннего контроля дошкольного образовательного учреждения.</w:t>
      </w:r>
    </w:p>
    <w:p w:rsidR="00CF1639" w:rsidRDefault="00362BD5">
      <w:pPr>
        <w:ind w:left="672" w:right="1143" w:firstLine="708"/>
        <w:jc w:val="both"/>
        <w:rPr>
          <w:sz w:val="24"/>
        </w:rPr>
      </w:pPr>
      <w:r>
        <w:rPr>
          <w:sz w:val="24"/>
        </w:rPr>
        <w:t>Все показатели вводятся МБДОУ «Детский сад №33» и отражают специфику его деятельности.</w:t>
      </w:r>
    </w:p>
    <w:p w:rsidR="00A75597" w:rsidRDefault="00A75597">
      <w:pPr>
        <w:spacing w:before="74"/>
        <w:ind w:right="1132"/>
        <w:jc w:val="right"/>
        <w:rPr>
          <w:sz w:val="24"/>
        </w:rPr>
      </w:pPr>
    </w:p>
    <w:p w:rsidR="00A75597" w:rsidRDefault="00A75597">
      <w:pPr>
        <w:spacing w:before="74"/>
        <w:ind w:right="1132"/>
        <w:jc w:val="right"/>
        <w:rPr>
          <w:sz w:val="24"/>
        </w:rPr>
      </w:pPr>
    </w:p>
    <w:p w:rsidR="00A75597" w:rsidRDefault="00A75597">
      <w:pPr>
        <w:spacing w:before="74"/>
        <w:ind w:right="1132"/>
        <w:jc w:val="right"/>
        <w:rPr>
          <w:sz w:val="24"/>
        </w:rPr>
      </w:pPr>
    </w:p>
    <w:p w:rsidR="00A75597" w:rsidRDefault="00A75597">
      <w:pPr>
        <w:spacing w:before="74"/>
        <w:ind w:right="1132"/>
        <w:jc w:val="right"/>
        <w:rPr>
          <w:sz w:val="24"/>
        </w:rPr>
      </w:pPr>
    </w:p>
    <w:p w:rsidR="00A75597" w:rsidRDefault="00A75597">
      <w:pPr>
        <w:spacing w:before="74"/>
        <w:ind w:right="1132"/>
        <w:jc w:val="right"/>
        <w:rPr>
          <w:sz w:val="24"/>
        </w:rPr>
      </w:pPr>
    </w:p>
    <w:p w:rsidR="00A75597" w:rsidRDefault="00A75597">
      <w:pPr>
        <w:spacing w:before="74"/>
        <w:ind w:right="1132"/>
        <w:jc w:val="right"/>
        <w:rPr>
          <w:sz w:val="24"/>
        </w:rPr>
      </w:pPr>
    </w:p>
    <w:p w:rsidR="00A75597" w:rsidRDefault="00A75597">
      <w:pPr>
        <w:spacing w:before="74"/>
        <w:ind w:right="1132"/>
        <w:jc w:val="right"/>
        <w:rPr>
          <w:sz w:val="24"/>
        </w:rPr>
      </w:pPr>
    </w:p>
    <w:p w:rsidR="00A75597" w:rsidRDefault="00A75597">
      <w:pPr>
        <w:spacing w:before="74"/>
        <w:ind w:right="1132"/>
        <w:jc w:val="right"/>
        <w:rPr>
          <w:sz w:val="24"/>
        </w:rPr>
      </w:pPr>
    </w:p>
    <w:p w:rsidR="00A75597" w:rsidRDefault="00A75597">
      <w:pPr>
        <w:spacing w:before="74"/>
        <w:ind w:right="1132"/>
        <w:jc w:val="right"/>
        <w:rPr>
          <w:sz w:val="24"/>
        </w:rPr>
      </w:pPr>
    </w:p>
    <w:p w:rsidR="00A75597" w:rsidRDefault="00A75597">
      <w:pPr>
        <w:spacing w:before="74"/>
        <w:ind w:right="1132"/>
        <w:jc w:val="right"/>
        <w:rPr>
          <w:sz w:val="24"/>
        </w:rPr>
      </w:pPr>
    </w:p>
    <w:p w:rsidR="00CF1639" w:rsidRDefault="00362BD5">
      <w:pPr>
        <w:spacing w:before="74"/>
        <w:ind w:right="1132"/>
        <w:jc w:val="right"/>
        <w:rPr>
          <w:sz w:val="24"/>
        </w:rPr>
      </w:pPr>
      <w:r>
        <w:rPr>
          <w:sz w:val="24"/>
        </w:rPr>
        <w:lastRenderedPageBreak/>
        <w:t>Приложение №3</w:t>
      </w:r>
    </w:p>
    <w:p w:rsidR="00CF1639" w:rsidRDefault="00CF1639">
      <w:pPr>
        <w:pStyle w:val="a3"/>
        <w:spacing w:before="5"/>
        <w:rPr>
          <w:sz w:val="24"/>
        </w:rPr>
      </w:pPr>
    </w:p>
    <w:p w:rsidR="00CF1639" w:rsidRDefault="00362BD5">
      <w:pPr>
        <w:ind w:left="2419" w:right="2880"/>
        <w:jc w:val="center"/>
        <w:rPr>
          <w:b/>
          <w:sz w:val="24"/>
        </w:rPr>
      </w:pPr>
      <w:r>
        <w:rPr>
          <w:b/>
          <w:sz w:val="24"/>
        </w:rPr>
        <w:t>ПОКАЗАТЕЛИ И КРИТЕРИИ</w:t>
      </w:r>
    </w:p>
    <w:p w:rsidR="00CF1639" w:rsidRDefault="00362BD5">
      <w:pPr>
        <w:ind w:left="1060" w:right="1528"/>
        <w:jc w:val="center"/>
        <w:rPr>
          <w:b/>
          <w:sz w:val="24"/>
        </w:rPr>
      </w:pPr>
      <w:r>
        <w:rPr>
          <w:b/>
          <w:sz w:val="24"/>
        </w:rPr>
        <w:t>распределения стимулирующей части фонда оплаты труда для обслуживающего работников МБДОУ «Детский сад №33»</w:t>
      </w:r>
    </w:p>
    <w:p w:rsidR="00CF1639" w:rsidRDefault="00CF1639">
      <w:pPr>
        <w:pStyle w:val="a3"/>
        <w:spacing w:before="3" w:after="1"/>
        <w:rPr>
          <w:b/>
          <w:sz w:val="24"/>
        </w:rPr>
      </w:pPr>
    </w:p>
    <w:tbl>
      <w:tblPr>
        <w:tblW w:w="0" w:type="auto"/>
        <w:tblInd w:w="6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5"/>
        <w:gridCol w:w="2833"/>
        <w:gridCol w:w="3120"/>
        <w:gridCol w:w="1275"/>
        <w:gridCol w:w="1560"/>
      </w:tblGrid>
      <w:tr w:rsidR="00CF1639" w:rsidTr="008A716E">
        <w:trPr>
          <w:trHeight w:val="1106"/>
        </w:trPr>
        <w:tc>
          <w:tcPr>
            <w:tcW w:w="995" w:type="dxa"/>
          </w:tcPr>
          <w:p w:rsidR="00CF1639" w:rsidRDefault="00362BD5">
            <w:pPr>
              <w:pStyle w:val="TableParagraph"/>
              <w:ind w:left="163" w:right="135" w:firstLine="52"/>
              <w:rPr>
                <w:b/>
                <w:sz w:val="24"/>
              </w:rPr>
            </w:pPr>
            <w:r>
              <w:rPr>
                <w:b/>
                <w:sz w:val="24"/>
              </w:rPr>
              <w:t>№ п/п</w:t>
            </w:r>
          </w:p>
        </w:tc>
        <w:tc>
          <w:tcPr>
            <w:tcW w:w="2833" w:type="dxa"/>
          </w:tcPr>
          <w:p w:rsidR="00CF1639" w:rsidRDefault="00362BD5" w:rsidP="008A716E">
            <w:pPr>
              <w:pStyle w:val="TableParagraph"/>
              <w:ind w:left="-108" w:right="978" w:firstLine="1"/>
              <w:jc w:val="center"/>
              <w:rPr>
                <w:b/>
                <w:sz w:val="24"/>
              </w:rPr>
            </w:pPr>
            <w:r>
              <w:rPr>
                <w:b/>
                <w:sz w:val="24"/>
              </w:rPr>
              <w:t xml:space="preserve">Критерии </w:t>
            </w:r>
            <w:r w:rsidR="008A716E">
              <w:rPr>
                <w:b/>
                <w:sz w:val="24"/>
              </w:rPr>
              <w:t xml:space="preserve"> </w:t>
            </w:r>
            <w:r>
              <w:rPr>
                <w:b/>
                <w:sz w:val="24"/>
              </w:rPr>
              <w:t>качества и</w:t>
            </w:r>
            <w:r w:rsidR="008A716E">
              <w:rPr>
                <w:b/>
                <w:sz w:val="24"/>
              </w:rPr>
              <w:t xml:space="preserve"> </w:t>
            </w:r>
            <w:r>
              <w:rPr>
                <w:b/>
                <w:sz w:val="24"/>
              </w:rPr>
              <w:t>результативности труда</w:t>
            </w:r>
          </w:p>
        </w:tc>
        <w:tc>
          <w:tcPr>
            <w:tcW w:w="3120" w:type="dxa"/>
          </w:tcPr>
          <w:p w:rsidR="00CF1639" w:rsidRDefault="00362BD5">
            <w:pPr>
              <w:pStyle w:val="TableParagraph"/>
              <w:spacing w:line="275" w:lineRule="exact"/>
              <w:ind w:left="1061"/>
              <w:rPr>
                <w:b/>
                <w:sz w:val="24"/>
              </w:rPr>
            </w:pPr>
            <w:r>
              <w:rPr>
                <w:b/>
                <w:sz w:val="24"/>
              </w:rPr>
              <w:t>Показатели</w:t>
            </w:r>
          </w:p>
        </w:tc>
        <w:tc>
          <w:tcPr>
            <w:tcW w:w="1275" w:type="dxa"/>
          </w:tcPr>
          <w:p w:rsidR="00CF1639" w:rsidRDefault="00362BD5">
            <w:pPr>
              <w:pStyle w:val="TableParagraph"/>
              <w:spacing w:line="275" w:lineRule="exact"/>
              <w:ind w:left="128"/>
              <w:rPr>
                <w:b/>
                <w:sz w:val="24"/>
              </w:rPr>
            </w:pPr>
            <w:r>
              <w:rPr>
                <w:b/>
                <w:sz w:val="24"/>
              </w:rPr>
              <w:t>Баллы</w:t>
            </w:r>
          </w:p>
        </w:tc>
        <w:tc>
          <w:tcPr>
            <w:tcW w:w="1560" w:type="dxa"/>
          </w:tcPr>
          <w:p w:rsidR="00CF1639" w:rsidRDefault="00362BD5">
            <w:pPr>
              <w:pStyle w:val="TableParagraph"/>
              <w:spacing w:before="2" w:line="276" w:lineRule="exact"/>
              <w:ind w:left="109" w:right="93" w:hanging="4"/>
              <w:jc w:val="center"/>
              <w:rPr>
                <w:b/>
                <w:sz w:val="24"/>
              </w:rPr>
            </w:pPr>
            <w:r>
              <w:rPr>
                <w:b/>
                <w:sz w:val="24"/>
              </w:rPr>
              <w:t>Макси- мальный балл по критериям</w:t>
            </w:r>
          </w:p>
        </w:tc>
      </w:tr>
      <w:tr w:rsidR="00CF1639" w:rsidTr="008A716E">
        <w:trPr>
          <w:trHeight w:val="819"/>
        </w:trPr>
        <w:tc>
          <w:tcPr>
            <w:tcW w:w="995" w:type="dxa"/>
            <w:tcBorders>
              <w:bottom w:val="nil"/>
            </w:tcBorders>
          </w:tcPr>
          <w:p w:rsidR="00CF1639" w:rsidRDefault="00362BD5">
            <w:pPr>
              <w:pStyle w:val="TableParagraph"/>
              <w:spacing w:line="268" w:lineRule="exact"/>
              <w:ind w:left="225" w:right="217"/>
              <w:jc w:val="center"/>
              <w:rPr>
                <w:sz w:val="24"/>
              </w:rPr>
            </w:pPr>
            <w:r>
              <w:rPr>
                <w:sz w:val="24"/>
              </w:rPr>
              <w:t>1.</w:t>
            </w:r>
          </w:p>
        </w:tc>
        <w:tc>
          <w:tcPr>
            <w:tcW w:w="2833" w:type="dxa"/>
            <w:tcBorders>
              <w:bottom w:val="nil"/>
            </w:tcBorders>
          </w:tcPr>
          <w:p w:rsidR="00CF1639" w:rsidRDefault="00362BD5">
            <w:pPr>
              <w:pStyle w:val="TableParagraph"/>
              <w:ind w:left="151" w:right="138"/>
              <w:jc w:val="center"/>
              <w:rPr>
                <w:sz w:val="24"/>
              </w:rPr>
            </w:pPr>
            <w:r>
              <w:rPr>
                <w:sz w:val="24"/>
              </w:rPr>
              <w:t>Создание условий для осуществления</w:t>
            </w:r>
          </w:p>
          <w:p w:rsidR="00CF1639" w:rsidRDefault="00362BD5">
            <w:pPr>
              <w:pStyle w:val="TableParagraph"/>
              <w:spacing w:line="256" w:lineRule="exact"/>
              <w:ind w:left="150" w:right="138"/>
              <w:jc w:val="center"/>
              <w:rPr>
                <w:sz w:val="24"/>
              </w:rPr>
            </w:pPr>
            <w:r>
              <w:rPr>
                <w:sz w:val="24"/>
              </w:rPr>
              <w:t>образовательного процесса</w:t>
            </w:r>
          </w:p>
        </w:tc>
        <w:tc>
          <w:tcPr>
            <w:tcW w:w="3120" w:type="dxa"/>
            <w:vMerge w:val="restart"/>
          </w:tcPr>
          <w:p w:rsidR="00CF1639" w:rsidRDefault="00362BD5" w:rsidP="008A716E">
            <w:pPr>
              <w:pStyle w:val="TableParagraph"/>
              <w:ind w:right="486"/>
              <w:rPr>
                <w:sz w:val="24"/>
              </w:rPr>
            </w:pPr>
            <w:r>
              <w:rPr>
                <w:sz w:val="24"/>
              </w:rPr>
              <w:t>сохранение здоровья воспитанников</w:t>
            </w:r>
            <w:r>
              <w:rPr>
                <w:spacing w:val="-13"/>
                <w:sz w:val="24"/>
              </w:rPr>
              <w:t xml:space="preserve"> </w:t>
            </w:r>
            <w:r>
              <w:rPr>
                <w:sz w:val="24"/>
              </w:rPr>
              <w:t>(отсутствие травматизма);</w:t>
            </w:r>
          </w:p>
          <w:p w:rsidR="00CF1639" w:rsidRDefault="00362BD5" w:rsidP="008A716E">
            <w:pPr>
              <w:pStyle w:val="TableParagraph"/>
              <w:rPr>
                <w:sz w:val="24"/>
              </w:rPr>
            </w:pPr>
            <w:r>
              <w:rPr>
                <w:sz w:val="24"/>
              </w:rPr>
              <w:t>% посещаемости</w:t>
            </w:r>
            <w:r>
              <w:rPr>
                <w:spacing w:val="-3"/>
                <w:sz w:val="24"/>
              </w:rPr>
              <w:t xml:space="preserve"> </w:t>
            </w:r>
            <w:r>
              <w:rPr>
                <w:sz w:val="24"/>
              </w:rPr>
              <w:t>детьми;</w:t>
            </w:r>
          </w:p>
          <w:p w:rsidR="008A716E" w:rsidRDefault="00362BD5" w:rsidP="008A716E">
            <w:pPr>
              <w:pStyle w:val="TableParagraph"/>
              <w:ind w:left="108" w:right="99"/>
              <w:rPr>
                <w:sz w:val="24"/>
              </w:rPr>
            </w:pPr>
            <w:r>
              <w:rPr>
                <w:sz w:val="24"/>
              </w:rPr>
              <w:t xml:space="preserve">закаливание </w:t>
            </w:r>
          </w:p>
          <w:p w:rsidR="00CF1639" w:rsidRDefault="00362BD5" w:rsidP="008A716E">
            <w:pPr>
              <w:pStyle w:val="TableParagraph"/>
              <w:ind w:left="108" w:right="99"/>
              <w:rPr>
                <w:sz w:val="24"/>
              </w:rPr>
            </w:pPr>
            <w:r>
              <w:rPr>
                <w:sz w:val="24"/>
              </w:rPr>
              <w:t>организация</w:t>
            </w:r>
            <w:r>
              <w:rPr>
                <w:sz w:val="24"/>
              </w:rPr>
              <w:tab/>
              <w:t>и</w:t>
            </w:r>
            <w:r w:rsidR="008A716E">
              <w:rPr>
                <w:sz w:val="24"/>
              </w:rPr>
              <w:t xml:space="preserve"> </w:t>
            </w:r>
            <w:r>
              <w:rPr>
                <w:spacing w:val="-3"/>
                <w:sz w:val="24"/>
              </w:rPr>
              <w:t>качество</w:t>
            </w:r>
          </w:p>
          <w:p w:rsidR="00CF1639" w:rsidRDefault="00362BD5" w:rsidP="008A716E">
            <w:pPr>
              <w:pStyle w:val="TableParagraph"/>
              <w:ind w:left="35" w:right="132"/>
              <w:rPr>
                <w:sz w:val="24"/>
              </w:rPr>
            </w:pPr>
            <w:r>
              <w:rPr>
                <w:sz w:val="24"/>
              </w:rPr>
              <w:t>проведения питания сопровождение подгруппы</w:t>
            </w:r>
          </w:p>
          <w:p w:rsidR="00CF1639" w:rsidRDefault="00362BD5" w:rsidP="008A716E">
            <w:pPr>
              <w:pStyle w:val="TableParagraph"/>
              <w:rPr>
                <w:sz w:val="24"/>
              </w:rPr>
            </w:pPr>
            <w:r>
              <w:rPr>
                <w:sz w:val="24"/>
              </w:rPr>
              <w:t>детей в бассейн</w:t>
            </w:r>
          </w:p>
          <w:p w:rsidR="00CF1639" w:rsidRDefault="00362BD5" w:rsidP="00757467">
            <w:pPr>
              <w:pStyle w:val="TableParagraph"/>
              <w:numPr>
                <w:ilvl w:val="1"/>
                <w:numId w:val="3"/>
              </w:numPr>
              <w:tabs>
                <w:tab w:val="clear" w:pos="360"/>
              </w:tabs>
              <w:ind w:right="423" w:hanging="317"/>
              <w:rPr>
                <w:sz w:val="24"/>
              </w:rPr>
            </w:pPr>
            <w:r>
              <w:rPr>
                <w:sz w:val="24"/>
              </w:rPr>
              <w:t>соблюдение культурно- гигиенических</w:t>
            </w:r>
            <w:r>
              <w:rPr>
                <w:spacing w:val="-7"/>
                <w:sz w:val="24"/>
              </w:rPr>
              <w:t xml:space="preserve"> </w:t>
            </w:r>
            <w:r>
              <w:rPr>
                <w:sz w:val="24"/>
              </w:rPr>
              <w:t>навыков;</w:t>
            </w:r>
          </w:p>
          <w:p w:rsidR="00CF1639" w:rsidRDefault="00362BD5" w:rsidP="008A716E">
            <w:pPr>
              <w:pStyle w:val="TableParagraph"/>
              <w:ind w:right="511"/>
              <w:rPr>
                <w:sz w:val="24"/>
              </w:rPr>
            </w:pPr>
            <w:r>
              <w:rPr>
                <w:sz w:val="24"/>
              </w:rPr>
              <w:t xml:space="preserve">строгое выполнение режимных моментов </w:t>
            </w:r>
            <w:r>
              <w:rPr>
                <w:spacing w:val="-13"/>
                <w:sz w:val="24"/>
              </w:rPr>
              <w:t xml:space="preserve">в </w:t>
            </w:r>
            <w:r>
              <w:rPr>
                <w:sz w:val="24"/>
              </w:rPr>
              <w:t>соответствии с Сан ПиНом;</w:t>
            </w:r>
            <w:r w:rsidR="008A716E">
              <w:rPr>
                <w:sz w:val="24"/>
              </w:rPr>
              <w:t xml:space="preserve"> </w:t>
            </w:r>
            <w:r>
              <w:rPr>
                <w:sz w:val="24"/>
              </w:rPr>
              <w:t>соблюдение правил охраны труда и</w:t>
            </w:r>
            <w:r>
              <w:rPr>
                <w:spacing w:val="-2"/>
                <w:sz w:val="24"/>
              </w:rPr>
              <w:t xml:space="preserve"> </w:t>
            </w:r>
            <w:r>
              <w:rPr>
                <w:sz w:val="24"/>
              </w:rPr>
              <w:t>пожарной</w:t>
            </w:r>
            <w:r w:rsidR="008A716E">
              <w:rPr>
                <w:sz w:val="24"/>
              </w:rPr>
              <w:t xml:space="preserve"> </w:t>
            </w:r>
            <w:r>
              <w:rPr>
                <w:sz w:val="24"/>
              </w:rPr>
              <w:t>безопасности</w:t>
            </w:r>
          </w:p>
        </w:tc>
        <w:tc>
          <w:tcPr>
            <w:tcW w:w="1275" w:type="dxa"/>
            <w:tcBorders>
              <w:bottom w:val="nil"/>
            </w:tcBorders>
          </w:tcPr>
          <w:p w:rsidR="00CF1639" w:rsidRDefault="00362BD5">
            <w:pPr>
              <w:pStyle w:val="TableParagraph"/>
              <w:spacing w:line="268" w:lineRule="exact"/>
              <w:ind w:left="80"/>
              <w:rPr>
                <w:sz w:val="24"/>
              </w:rPr>
            </w:pPr>
            <w:r>
              <w:rPr>
                <w:sz w:val="24"/>
              </w:rPr>
              <w:t>от 0-10</w:t>
            </w:r>
          </w:p>
        </w:tc>
        <w:tc>
          <w:tcPr>
            <w:tcW w:w="1560" w:type="dxa"/>
            <w:tcBorders>
              <w:bottom w:val="nil"/>
            </w:tcBorders>
          </w:tcPr>
          <w:p w:rsidR="00CF1639" w:rsidRDefault="00362BD5">
            <w:pPr>
              <w:pStyle w:val="TableParagraph"/>
              <w:spacing w:line="273" w:lineRule="exact"/>
              <w:ind w:left="509" w:right="497"/>
              <w:jc w:val="center"/>
              <w:rPr>
                <w:b/>
                <w:sz w:val="24"/>
              </w:rPr>
            </w:pPr>
            <w:r>
              <w:rPr>
                <w:b/>
                <w:sz w:val="24"/>
              </w:rPr>
              <w:t>50</w:t>
            </w:r>
          </w:p>
        </w:tc>
      </w:tr>
      <w:tr w:rsidR="00CF1639" w:rsidTr="008A716E">
        <w:trPr>
          <w:trHeight w:val="956"/>
        </w:trPr>
        <w:tc>
          <w:tcPr>
            <w:tcW w:w="995" w:type="dxa"/>
            <w:tcBorders>
              <w:top w:val="nil"/>
              <w:bottom w:val="nil"/>
            </w:tcBorders>
          </w:tcPr>
          <w:p w:rsidR="00CF1639" w:rsidRDefault="00CF1639">
            <w:pPr>
              <w:pStyle w:val="TableParagraph"/>
              <w:rPr>
                <w:sz w:val="24"/>
              </w:rPr>
            </w:pPr>
          </w:p>
        </w:tc>
        <w:tc>
          <w:tcPr>
            <w:tcW w:w="2833" w:type="dxa"/>
            <w:tcBorders>
              <w:top w:val="nil"/>
              <w:bottom w:val="nil"/>
            </w:tcBorders>
          </w:tcPr>
          <w:p w:rsidR="00CF1639" w:rsidRDefault="00CF1639">
            <w:pPr>
              <w:pStyle w:val="TableParagraph"/>
              <w:rPr>
                <w:sz w:val="24"/>
              </w:rPr>
            </w:pPr>
          </w:p>
        </w:tc>
        <w:tc>
          <w:tcPr>
            <w:tcW w:w="3120" w:type="dxa"/>
            <w:vMerge/>
            <w:tcBorders>
              <w:top w:val="nil"/>
            </w:tcBorders>
          </w:tcPr>
          <w:p w:rsidR="00CF1639" w:rsidRDefault="00CF1639">
            <w:pPr>
              <w:rPr>
                <w:sz w:val="2"/>
                <w:szCs w:val="2"/>
              </w:rPr>
            </w:pPr>
          </w:p>
        </w:tc>
        <w:tc>
          <w:tcPr>
            <w:tcW w:w="1275" w:type="dxa"/>
            <w:tcBorders>
              <w:top w:val="nil"/>
              <w:bottom w:val="nil"/>
            </w:tcBorders>
          </w:tcPr>
          <w:p w:rsidR="00CF1639" w:rsidRDefault="00362BD5">
            <w:pPr>
              <w:pStyle w:val="TableParagraph"/>
              <w:spacing w:line="266" w:lineRule="exact"/>
              <w:ind w:left="140"/>
              <w:rPr>
                <w:sz w:val="24"/>
              </w:rPr>
            </w:pPr>
            <w:r>
              <w:rPr>
                <w:sz w:val="24"/>
              </w:rPr>
              <w:t>от</w:t>
            </w:r>
            <w:r>
              <w:rPr>
                <w:spacing w:val="-1"/>
                <w:sz w:val="24"/>
              </w:rPr>
              <w:t xml:space="preserve"> </w:t>
            </w:r>
            <w:r>
              <w:rPr>
                <w:sz w:val="24"/>
              </w:rPr>
              <w:t>0-5</w:t>
            </w:r>
          </w:p>
          <w:p w:rsidR="00CF1639" w:rsidRDefault="00362BD5">
            <w:pPr>
              <w:pStyle w:val="TableParagraph"/>
              <w:ind w:left="140"/>
              <w:rPr>
                <w:sz w:val="24"/>
              </w:rPr>
            </w:pPr>
            <w:r>
              <w:rPr>
                <w:sz w:val="24"/>
              </w:rPr>
              <w:t>от</w:t>
            </w:r>
            <w:r>
              <w:rPr>
                <w:spacing w:val="-1"/>
                <w:sz w:val="24"/>
              </w:rPr>
              <w:t xml:space="preserve"> </w:t>
            </w:r>
            <w:r>
              <w:rPr>
                <w:sz w:val="24"/>
              </w:rPr>
              <w:t>0-5</w:t>
            </w:r>
          </w:p>
          <w:p w:rsidR="00CF1639" w:rsidRDefault="00362BD5">
            <w:pPr>
              <w:pStyle w:val="TableParagraph"/>
              <w:ind w:left="140"/>
              <w:rPr>
                <w:sz w:val="24"/>
              </w:rPr>
            </w:pPr>
            <w:r>
              <w:rPr>
                <w:sz w:val="24"/>
              </w:rPr>
              <w:t>от</w:t>
            </w:r>
            <w:r>
              <w:rPr>
                <w:spacing w:val="-1"/>
                <w:sz w:val="24"/>
              </w:rPr>
              <w:t xml:space="preserve"> </w:t>
            </w:r>
            <w:r>
              <w:rPr>
                <w:sz w:val="24"/>
              </w:rPr>
              <w:t>0-5</w:t>
            </w:r>
          </w:p>
        </w:tc>
        <w:tc>
          <w:tcPr>
            <w:tcW w:w="1560" w:type="dxa"/>
            <w:tcBorders>
              <w:top w:val="nil"/>
              <w:bottom w:val="nil"/>
            </w:tcBorders>
          </w:tcPr>
          <w:p w:rsidR="00CF1639" w:rsidRDefault="00CF1639">
            <w:pPr>
              <w:pStyle w:val="TableParagraph"/>
              <w:rPr>
                <w:sz w:val="24"/>
              </w:rPr>
            </w:pPr>
          </w:p>
        </w:tc>
      </w:tr>
      <w:tr w:rsidR="00CF1639" w:rsidTr="008A716E">
        <w:trPr>
          <w:trHeight w:val="542"/>
        </w:trPr>
        <w:tc>
          <w:tcPr>
            <w:tcW w:w="995" w:type="dxa"/>
            <w:tcBorders>
              <w:top w:val="nil"/>
              <w:bottom w:val="nil"/>
            </w:tcBorders>
          </w:tcPr>
          <w:p w:rsidR="00CF1639" w:rsidRDefault="00CF1639">
            <w:pPr>
              <w:pStyle w:val="TableParagraph"/>
              <w:rPr>
                <w:sz w:val="24"/>
              </w:rPr>
            </w:pPr>
          </w:p>
        </w:tc>
        <w:tc>
          <w:tcPr>
            <w:tcW w:w="2833" w:type="dxa"/>
            <w:tcBorders>
              <w:top w:val="nil"/>
              <w:bottom w:val="nil"/>
            </w:tcBorders>
          </w:tcPr>
          <w:p w:rsidR="00CF1639" w:rsidRDefault="00CF1639">
            <w:pPr>
              <w:pStyle w:val="TableParagraph"/>
              <w:rPr>
                <w:sz w:val="24"/>
              </w:rPr>
            </w:pPr>
          </w:p>
        </w:tc>
        <w:tc>
          <w:tcPr>
            <w:tcW w:w="3120" w:type="dxa"/>
            <w:vMerge/>
            <w:tcBorders>
              <w:top w:val="nil"/>
            </w:tcBorders>
          </w:tcPr>
          <w:p w:rsidR="00CF1639" w:rsidRDefault="00CF1639">
            <w:pPr>
              <w:rPr>
                <w:sz w:val="2"/>
                <w:szCs w:val="2"/>
              </w:rPr>
            </w:pPr>
          </w:p>
        </w:tc>
        <w:tc>
          <w:tcPr>
            <w:tcW w:w="1275" w:type="dxa"/>
            <w:tcBorders>
              <w:top w:val="nil"/>
              <w:bottom w:val="nil"/>
            </w:tcBorders>
          </w:tcPr>
          <w:p w:rsidR="00CF1639" w:rsidRDefault="00362BD5">
            <w:pPr>
              <w:pStyle w:val="TableParagraph"/>
              <w:spacing w:before="128"/>
              <w:ind w:left="140"/>
              <w:rPr>
                <w:sz w:val="24"/>
              </w:rPr>
            </w:pPr>
            <w:r>
              <w:rPr>
                <w:sz w:val="24"/>
              </w:rPr>
              <w:t>от 0-5</w:t>
            </w:r>
          </w:p>
        </w:tc>
        <w:tc>
          <w:tcPr>
            <w:tcW w:w="1560" w:type="dxa"/>
            <w:tcBorders>
              <w:top w:val="nil"/>
              <w:bottom w:val="nil"/>
            </w:tcBorders>
          </w:tcPr>
          <w:p w:rsidR="00CF1639" w:rsidRDefault="00CF1639">
            <w:pPr>
              <w:pStyle w:val="TableParagraph"/>
              <w:rPr>
                <w:sz w:val="24"/>
              </w:rPr>
            </w:pPr>
          </w:p>
        </w:tc>
      </w:tr>
      <w:tr w:rsidR="00CF1639" w:rsidTr="008A716E">
        <w:trPr>
          <w:trHeight w:val="541"/>
        </w:trPr>
        <w:tc>
          <w:tcPr>
            <w:tcW w:w="995" w:type="dxa"/>
            <w:tcBorders>
              <w:top w:val="nil"/>
              <w:bottom w:val="nil"/>
            </w:tcBorders>
          </w:tcPr>
          <w:p w:rsidR="00CF1639" w:rsidRDefault="00CF1639">
            <w:pPr>
              <w:pStyle w:val="TableParagraph"/>
              <w:rPr>
                <w:sz w:val="24"/>
              </w:rPr>
            </w:pPr>
          </w:p>
        </w:tc>
        <w:tc>
          <w:tcPr>
            <w:tcW w:w="2833" w:type="dxa"/>
            <w:tcBorders>
              <w:top w:val="nil"/>
              <w:bottom w:val="nil"/>
            </w:tcBorders>
          </w:tcPr>
          <w:p w:rsidR="00CF1639" w:rsidRDefault="00CF1639">
            <w:pPr>
              <w:pStyle w:val="TableParagraph"/>
              <w:rPr>
                <w:sz w:val="24"/>
              </w:rPr>
            </w:pPr>
          </w:p>
        </w:tc>
        <w:tc>
          <w:tcPr>
            <w:tcW w:w="3120" w:type="dxa"/>
            <w:vMerge/>
            <w:tcBorders>
              <w:top w:val="nil"/>
            </w:tcBorders>
          </w:tcPr>
          <w:p w:rsidR="00CF1639" w:rsidRDefault="00CF1639">
            <w:pPr>
              <w:rPr>
                <w:sz w:val="2"/>
                <w:szCs w:val="2"/>
              </w:rPr>
            </w:pPr>
          </w:p>
        </w:tc>
        <w:tc>
          <w:tcPr>
            <w:tcW w:w="1275" w:type="dxa"/>
            <w:tcBorders>
              <w:top w:val="nil"/>
              <w:bottom w:val="nil"/>
            </w:tcBorders>
          </w:tcPr>
          <w:p w:rsidR="00CF1639" w:rsidRDefault="00362BD5">
            <w:pPr>
              <w:pStyle w:val="TableParagraph"/>
              <w:spacing w:before="128"/>
              <w:ind w:left="140"/>
              <w:rPr>
                <w:sz w:val="24"/>
              </w:rPr>
            </w:pPr>
            <w:r>
              <w:rPr>
                <w:sz w:val="24"/>
              </w:rPr>
              <w:t>от 0-5</w:t>
            </w:r>
          </w:p>
        </w:tc>
        <w:tc>
          <w:tcPr>
            <w:tcW w:w="1560" w:type="dxa"/>
            <w:tcBorders>
              <w:top w:val="nil"/>
              <w:bottom w:val="nil"/>
            </w:tcBorders>
          </w:tcPr>
          <w:p w:rsidR="00CF1639" w:rsidRDefault="00CF1639">
            <w:pPr>
              <w:pStyle w:val="TableParagraph"/>
              <w:rPr>
                <w:sz w:val="24"/>
              </w:rPr>
            </w:pPr>
          </w:p>
        </w:tc>
      </w:tr>
      <w:tr w:rsidR="00CF1639" w:rsidTr="008A716E">
        <w:trPr>
          <w:trHeight w:val="818"/>
        </w:trPr>
        <w:tc>
          <w:tcPr>
            <w:tcW w:w="995" w:type="dxa"/>
            <w:tcBorders>
              <w:top w:val="nil"/>
              <w:bottom w:val="nil"/>
            </w:tcBorders>
          </w:tcPr>
          <w:p w:rsidR="00CF1639" w:rsidRDefault="00CF1639">
            <w:pPr>
              <w:pStyle w:val="TableParagraph"/>
              <w:rPr>
                <w:sz w:val="24"/>
              </w:rPr>
            </w:pPr>
          </w:p>
        </w:tc>
        <w:tc>
          <w:tcPr>
            <w:tcW w:w="2833" w:type="dxa"/>
            <w:tcBorders>
              <w:top w:val="nil"/>
              <w:bottom w:val="nil"/>
            </w:tcBorders>
          </w:tcPr>
          <w:p w:rsidR="00CF1639" w:rsidRDefault="00CF1639">
            <w:pPr>
              <w:pStyle w:val="TableParagraph"/>
              <w:rPr>
                <w:sz w:val="24"/>
              </w:rPr>
            </w:pPr>
          </w:p>
        </w:tc>
        <w:tc>
          <w:tcPr>
            <w:tcW w:w="3120" w:type="dxa"/>
            <w:vMerge/>
            <w:tcBorders>
              <w:top w:val="nil"/>
            </w:tcBorders>
          </w:tcPr>
          <w:p w:rsidR="00CF1639" w:rsidRDefault="00CF1639">
            <w:pPr>
              <w:rPr>
                <w:sz w:val="2"/>
                <w:szCs w:val="2"/>
              </w:rPr>
            </w:pPr>
          </w:p>
        </w:tc>
        <w:tc>
          <w:tcPr>
            <w:tcW w:w="1275" w:type="dxa"/>
            <w:tcBorders>
              <w:top w:val="nil"/>
              <w:bottom w:val="nil"/>
            </w:tcBorders>
          </w:tcPr>
          <w:p w:rsidR="00CF1639" w:rsidRDefault="00362BD5">
            <w:pPr>
              <w:pStyle w:val="TableParagraph"/>
              <w:spacing w:before="128"/>
              <w:ind w:left="140"/>
              <w:rPr>
                <w:sz w:val="24"/>
              </w:rPr>
            </w:pPr>
            <w:r>
              <w:rPr>
                <w:sz w:val="24"/>
              </w:rPr>
              <w:t>от 0-5</w:t>
            </w:r>
          </w:p>
        </w:tc>
        <w:tc>
          <w:tcPr>
            <w:tcW w:w="1560" w:type="dxa"/>
            <w:tcBorders>
              <w:top w:val="nil"/>
              <w:bottom w:val="nil"/>
            </w:tcBorders>
          </w:tcPr>
          <w:p w:rsidR="00CF1639" w:rsidRDefault="00CF1639">
            <w:pPr>
              <w:pStyle w:val="TableParagraph"/>
              <w:rPr>
                <w:sz w:val="24"/>
              </w:rPr>
            </w:pPr>
          </w:p>
        </w:tc>
      </w:tr>
      <w:tr w:rsidR="00CF1639" w:rsidTr="008A716E">
        <w:trPr>
          <w:trHeight w:val="1315"/>
        </w:trPr>
        <w:tc>
          <w:tcPr>
            <w:tcW w:w="995" w:type="dxa"/>
            <w:tcBorders>
              <w:top w:val="nil"/>
            </w:tcBorders>
          </w:tcPr>
          <w:p w:rsidR="00CF1639" w:rsidRDefault="00CF1639">
            <w:pPr>
              <w:pStyle w:val="TableParagraph"/>
              <w:rPr>
                <w:sz w:val="24"/>
              </w:rPr>
            </w:pPr>
          </w:p>
        </w:tc>
        <w:tc>
          <w:tcPr>
            <w:tcW w:w="2833" w:type="dxa"/>
            <w:tcBorders>
              <w:top w:val="nil"/>
            </w:tcBorders>
          </w:tcPr>
          <w:p w:rsidR="00CF1639" w:rsidRDefault="00CF1639">
            <w:pPr>
              <w:pStyle w:val="TableParagraph"/>
              <w:rPr>
                <w:sz w:val="24"/>
              </w:rPr>
            </w:pPr>
          </w:p>
        </w:tc>
        <w:tc>
          <w:tcPr>
            <w:tcW w:w="3120" w:type="dxa"/>
            <w:vMerge/>
            <w:tcBorders>
              <w:top w:val="nil"/>
            </w:tcBorders>
          </w:tcPr>
          <w:p w:rsidR="00CF1639" w:rsidRDefault="00CF1639">
            <w:pPr>
              <w:rPr>
                <w:sz w:val="2"/>
                <w:szCs w:val="2"/>
              </w:rPr>
            </w:pPr>
          </w:p>
        </w:tc>
        <w:tc>
          <w:tcPr>
            <w:tcW w:w="1275" w:type="dxa"/>
            <w:tcBorders>
              <w:top w:val="nil"/>
            </w:tcBorders>
          </w:tcPr>
          <w:p w:rsidR="00CF1639" w:rsidRDefault="00CF1639">
            <w:pPr>
              <w:pStyle w:val="TableParagraph"/>
              <w:spacing w:before="1"/>
              <w:rPr>
                <w:b/>
                <w:sz w:val="35"/>
              </w:rPr>
            </w:pPr>
          </w:p>
          <w:p w:rsidR="00CF1639" w:rsidRDefault="00362BD5">
            <w:pPr>
              <w:pStyle w:val="TableParagraph"/>
              <w:ind w:left="80"/>
              <w:rPr>
                <w:sz w:val="24"/>
              </w:rPr>
            </w:pPr>
            <w:r>
              <w:rPr>
                <w:sz w:val="24"/>
              </w:rPr>
              <w:t>от 0-10</w:t>
            </w:r>
          </w:p>
        </w:tc>
        <w:tc>
          <w:tcPr>
            <w:tcW w:w="1560" w:type="dxa"/>
            <w:tcBorders>
              <w:top w:val="nil"/>
            </w:tcBorders>
          </w:tcPr>
          <w:p w:rsidR="00CF1639" w:rsidRDefault="00CF1639">
            <w:pPr>
              <w:pStyle w:val="TableParagraph"/>
              <w:rPr>
                <w:sz w:val="24"/>
              </w:rPr>
            </w:pPr>
          </w:p>
        </w:tc>
      </w:tr>
      <w:tr w:rsidR="00CF1639" w:rsidTr="008A716E">
        <w:trPr>
          <w:trHeight w:val="957"/>
        </w:trPr>
        <w:tc>
          <w:tcPr>
            <w:tcW w:w="995" w:type="dxa"/>
            <w:tcBorders>
              <w:bottom w:val="nil"/>
            </w:tcBorders>
          </w:tcPr>
          <w:p w:rsidR="00CF1639" w:rsidRDefault="00362BD5">
            <w:pPr>
              <w:pStyle w:val="TableParagraph"/>
              <w:spacing w:line="268" w:lineRule="exact"/>
              <w:ind w:left="225" w:right="217"/>
              <w:jc w:val="center"/>
              <w:rPr>
                <w:sz w:val="24"/>
              </w:rPr>
            </w:pPr>
            <w:r>
              <w:rPr>
                <w:sz w:val="24"/>
              </w:rPr>
              <w:t>2.</w:t>
            </w:r>
          </w:p>
        </w:tc>
        <w:tc>
          <w:tcPr>
            <w:tcW w:w="2833" w:type="dxa"/>
            <w:tcBorders>
              <w:bottom w:val="nil"/>
            </w:tcBorders>
          </w:tcPr>
          <w:p w:rsidR="00CF1639" w:rsidRDefault="00362BD5" w:rsidP="008A716E">
            <w:pPr>
              <w:pStyle w:val="TableParagraph"/>
              <w:ind w:left="-108" w:right="191"/>
              <w:jc w:val="center"/>
              <w:rPr>
                <w:sz w:val="24"/>
              </w:rPr>
            </w:pPr>
            <w:r>
              <w:rPr>
                <w:sz w:val="24"/>
              </w:rPr>
              <w:t>Материально-техническое оснащение</w:t>
            </w:r>
          </w:p>
        </w:tc>
        <w:tc>
          <w:tcPr>
            <w:tcW w:w="3120" w:type="dxa"/>
            <w:vMerge w:val="restart"/>
          </w:tcPr>
          <w:p w:rsidR="00CF1639" w:rsidRDefault="00362BD5" w:rsidP="00757467">
            <w:pPr>
              <w:pStyle w:val="TableParagraph"/>
              <w:numPr>
                <w:ilvl w:val="1"/>
                <w:numId w:val="2"/>
              </w:numPr>
              <w:tabs>
                <w:tab w:val="clear" w:pos="360"/>
                <w:tab w:val="left" w:pos="381"/>
              </w:tabs>
              <w:ind w:right="53" w:hanging="425"/>
              <w:rPr>
                <w:sz w:val="24"/>
              </w:rPr>
            </w:pPr>
            <w:r>
              <w:rPr>
                <w:sz w:val="24"/>
              </w:rPr>
              <w:t>содержание всех</w:t>
            </w:r>
            <w:r>
              <w:rPr>
                <w:spacing w:val="-11"/>
                <w:sz w:val="24"/>
              </w:rPr>
              <w:t xml:space="preserve"> </w:t>
            </w:r>
            <w:r>
              <w:rPr>
                <w:sz w:val="24"/>
              </w:rPr>
              <w:t>помещений группы в соответствии с санитарно-</w:t>
            </w:r>
          </w:p>
          <w:p w:rsidR="00CF1639" w:rsidRDefault="00362BD5" w:rsidP="008A716E">
            <w:pPr>
              <w:pStyle w:val="TableParagraph"/>
              <w:ind w:right="615"/>
              <w:rPr>
                <w:sz w:val="24"/>
              </w:rPr>
            </w:pPr>
            <w:r>
              <w:rPr>
                <w:sz w:val="24"/>
              </w:rPr>
              <w:t>эпидемиологическими требованиями</w:t>
            </w:r>
          </w:p>
          <w:p w:rsidR="00CF1639" w:rsidRDefault="00362BD5" w:rsidP="00757467">
            <w:pPr>
              <w:pStyle w:val="TableParagraph"/>
              <w:numPr>
                <w:ilvl w:val="1"/>
                <w:numId w:val="2"/>
              </w:numPr>
              <w:tabs>
                <w:tab w:val="clear" w:pos="360"/>
              </w:tabs>
              <w:ind w:right="646" w:hanging="425"/>
              <w:rPr>
                <w:sz w:val="24"/>
              </w:rPr>
            </w:pPr>
            <w:r>
              <w:rPr>
                <w:sz w:val="24"/>
              </w:rPr>
              <w:t>участие в</w:t>
            </w:r>
            <w:r>
              <w:rPr>
                <w:spacing w:val="-17"/>
                <w:sz w:val="24"/>
              </w:rPr>
              <w:t xml:space="preserve"> </w:t>
            </w:r>
            <w:r w:rsidR="008A716E">
              <w:rPr>
                <w:spacing w:val="-17"/>
                <w:sz w:val="24"/>
              </w:rPr>
              <w:t>о</w:t>
            </w:r>
            <w:r>
              <w:rPr>
                <w:sz w:val="24"/>
              </w:rPr>
              <w:t>формлении группы и</w:t>
            </w:r>
            <w:r>
              <w:rPr>
                <w:spacing w:val="-1"/>
                <w:sz w:val="24"/>
              </w:rPr>
              <w:t xml:space="preserve"> </w:t>
            </w:r>
            <w:r>
              <w:rPr>
                <w:sz w:val="24"/>
              </w:rPr>
              <w:t>ДОУ;</w:t>
            </w:r>
          </w:p>
          <w:p w:rsidR="00CF1639" w:rsidRDefault="00362BD5" w:rsidP="00757467">
            <w:pPr>
              <w:pStyle w:val="TableParagraph"/>
              <w:numPr>
                <w:ilvl w:val="1"/>
                <w:numId w:val="2"/>
              </w:numPr>
              <w:tabs>
                <w:tab w:val="left" w:pos="503"/>
              </w:tabs>
              <w:ind w:right="1219" w:hanging="425"/>
              <w:rPr>
                <w:sz w:val="24"/>
              </w:rPr>
            </w:pPr>
            <w:r>
              <w:rPr>
                <w:sz w:val="24"/>
              </w:rPr>
              <w:t>участие в</w:t>
            </w:r>
            <w:r>
              <w:rPr>
                <w:spacing w:val="-9"/>
                <w:sz w:val="24"/>
              </w:rPr>
              <w:t xml:space="preserve"> </w:t>
            </w:r>
            <w:r>
              <w:rPr>
                <w:sz w:val="24"/>
              </w:rPr>
              <w:t>жизни коллектива;</w:t>
            </w:r>
          </w:p>
          <w:p w:rsidR="00CF1639" w:rsidRDefault="00362BD5" w:rsidP="008A716E">
            <w:pPr>
              <w:pStyle w:val="TableParagraph"/>
              <w:tabs>
                <w:tab w:val="left" w:pos="443"/>
              </w:tabs>
              <w:rPr>
                <w:sz w:val="24"/>
              </w:rPr>
            </w:pPr>
            <w:r>
              <w:rPr>
                <w:sz w:val="24"/>
              </w:rPr>
              <w:t>участие в ремонтах</w:t>
            </w:r>
            <w:r>
              <w:rPr>
                <w:spacing w:val="-6"/>
                <w:sz w:val="24"/>
              </w:rPr>
              <w:t xml:space="preserve"> </w:t>
            </w:r>
            <w:r>
              <w:rPr>
                <w:sz w:val="24"/>
              </w:rPr>
              <w:t>ДОУ;</w:t>
            </w:r>
          </w:p>
          <w:p w:rsidR="00CF1639" w:rsidRDefault="00362BD5" w:rsidP="00757467">
            <w:pPr>
              <w:pStyle w:val="TableParagraph"/>
              <w:numPr>
                <w:ilvl w:val="1"/>
                <w:numId w:val="2"/>
              </w:numPr>
              <w:tabs>
                <w:tab w:val="left" w:pos="440"/>
              </w:tabs>
              <w:spacing w:line="270" w:lineRule="atLeast"/>
              <w:ind w:right="53" w:hanging="425"/>
              <w:rPr>
                <w:sz w:val="24"/>
              </w:rPr>
            </w:pPr>
            <w:r>
              <w:rPr>
                <w:sz w:val="24"/>
              </w:rPr>
              <w:t>хранение, использование хозяйственного инвентаря</w:t>
            </w:r>
            <w:r>
              <w:rPr>
                <w:spacing w:val="-13"/>
                <w:sz w:val="24"/>
              </w:rPr>
              <w:t xml:space="preserve"> </w:t>
            </w:r>
            <w:r>
              <w:rPr>
                <w:sz w:val="24"/>
              </w:rPr>
              <w:t>и своевременная его</w:t>
            </w:r>
            <w:r>
              <w:rPr>
                <w:spacing w:val="-5"/>
                <w:sz w:val="24"/>
              </w:rPr>
              <w:t xml:space="preserve"> </w:t>
            </w:r>
            <w:r>
              <w:rPr>
                <w:sz w:val="24"/>
              </w:rPr>
              <w:t>замена.</w:t>
            </w:r>
          </w:p>
        </w:tc>
        <w:tc>
          <w:tcPr>
            <w:tcW w:w="1275" w:type="dxa"/>
            <w:tcBorders>
              <w:bottom w:val="nil"/>
            </w:tcBorders>
          </w:tcPr>
          <w:p w:rsidR="00CF1639" w:rsidRDefault="00362BD5">
            <w:pPr>
              <w:pStyle w:val="TableParagraph"/>
              <w:spacing w:line="268" w:lineRule="exact"/>
              <w:ind w:left="132"/>
              <w:rPr>
                <w:sz w:val="24"/>
              </w:rPr>
            </w:pPr>
            <w:r>
              <w:rPr>
                <w:sz w:val="24"/>
              </w:rPr>
              <w:t>от 0-10</w:t>
            </w:r>
          </w:p>
        </w:tc>
        <w:tc>
          <w:tcPr>
            <w:tcW w:w="1560" w:type="dxa"/>
            <w:tcBorders>
              <w:bottom w:val="nil"/>
            </w:tcBorders>
          </w:tcPr>
          <w:p w:rsidR="00CF1639" w:rsidRDefault="00362BD5">
            <w:pPr>
              <w:pStyle w:val="TableParagraph"/>
              <w:spacing w:line="273" w:lineRule="exact"/>
              <w:ind w:left="509" w:right="497"/>
              <w:jc w:val="center"/>
              <w:rPr>
                <w:b/>
                <w:sz w:val="24"/>
              </w:rPr>
            </w:pPr>
            <w:r>
              <w:rPr>
                <w:b/>
                <w:sz w:val="24"/>
              </w:rPr>
              <w:t>25</w:t>
            </w:r>
          </w:p>
        </w:tc>
      </w:tr>
      <w:tr w:rsidR="00CF1639" w:rsidTr="008A716E">
        <w:trPr>
          <w:trHeight w:val="817"/>
        </w:trPr>
        <w:tc>
          <w:tcPr>
            <w:tcW w:w="995" w:type="dxa"/>
            <w:tcBorders>
              <w:top w:val="nil"/>
              <w:bottom w:val="nil"/>
            </w:tcBorders>
          </w:tcPr>
          <w:p w:rsidR="00CF1639" w:rsidRDefault="00CF1639">
            <w:pPr>
              <w:pStyle w:val="TableParagraph"/>
              <w:rPr>
                <w:sz w:val="24"/>
              </w:rPr>
            </w:pPr>
          </w:p>
        </w:tc>
        <w:tc>
          <w:tcPr>
            <w:tcW w:w="2833" w:type="dxa"/>
            <w:tcBorders>
              <w:top w:val="nil"/>
              <w:bottom w:val="nil"/>
            </w:tcBorders>
          </w:tcPr>
          <w:p w:rsidR="00CF1639" w:rsidRDefault="00CF1639">
            <w:pPr>
              <w:pStyle w:val="TableParagraph"/>
              <w:rPr>
                <w:sz w:val="24"/>
              </w:rPr>
            </w:pPr>
          </w:p>
        </w:tc>
        <w:tc>
          <w:tcPr>
            <w:tcW w:w="3120" w:type="dxa"/>
            <w:vMerge/>
            <w:tcBorders>
              <w:top w:val="nil"/>
            </w:tcBorders>
          </w:tcPr>
          <w:p w:rsidR="00CF1639" w:rsidRDefault="00CF1639">
            <w:pPr>
              <w:rPr>
                <w:sz w:val="2"/>
                <w:szCs w:val="2"/>
              </w:rPr>
            </w:pPr>
          </w:p>
        </w:tc>
        <w:tc>
          <w:tcPr>
            <w:tcW w:w="1275" w:type="dxa"/>
            <w:tcBorders>
              <w:top w:val="nil"/>
              <w:bottom w:val="nil"/>
            </w:tcBorders>
          </w:tcPr>
          <w:p w:rsidR="00CF1639" w:rsidRDefault="00CF1639">
            <w:pPr>
              <w:pStyle w:val="TableParagraph"/>
              <w:spacing w:before="1"/>
              <w:rPr>
                <w:b/>
                <w:sz w:val="35"/>
              </w:rPr>
            </w:pPr>
          </w:p>
          <w:p w:rsidR="00CF1639" w:rsidRDefault="00362BD5">
            <w:pPr>
              <w:pStyle w:val="TableParagraph"/>
              <w:ind w:left="192"/>
              <w:rPr>
                <w:sz w:val="24"/>
              </w:rPr>
            </w:pPr>
            <w:r>
              <w:rPr>
                <w:sz w:val="24"/>
              </w:rPr>
              <w:t>от 0-5</w:t>
            </w:r>
          </w:p>
        </w:tc>
        <w:tc>
          <w:tcPr>
            <w:tcW w:w="1560" w:type="dxa"/>
            <w:tcBorders>
              <w:top w:val="nil"/>
              <w:bottom w:val="nil"/>
            </w:tcBorders>
          </w:tcPr>
          <w:p w:rsidR="00CF1639" w:rsidRDefault="00CF1639">
            <w:pPr>
              <w:pStyle w:val="TableParagraph"/>
              <w:rPr>
                <w:sz w:val="24"/>
              </w:rPr>
            </w:pPr>
          </w:p>
        </w:tc>
      </w:tr>
      <w:tr w:rsidR="00CF1639" w:rsidTr="008A716E">
        <w:trPr>
          <w:trHeight w:val="542"/>
        </w:trPr>
        <w:tc>
          <w:tcPr>
            <w:tcW w:w="995" w:type="dxa"/>
            <w:tcBorders>
              <w:top w:val="nil"/>
              <w:bottom w:val="nil"/>
            </w:tcBorders>
          </w:tcPr>
          <w:p w:rsidR="00CF1639" w:rsidRDefault="00CF1639">
            <w:pPr>
              <w:pStyle w:val="TableParagraph"/>
              <w:rPr>
                <w:sz w:val="24"/>
              </w:rPr>
            </w:pPr>
          </w:p>
        </w:tc>
        <w:tc>
          <w:tcPr>
            <w:tcW w:w="2833" w:type="dxa"/>
            <w:tcBorders>
              <w:top w:val="nil"/>
              <w:bottom w:val="nil"/>
            </w:tcBorders>
          </w:tcPr>
          <w:p w:rsidR="00CF1639" w:rsidRDefault="00CF1639">
            <w:pPr>
              <w:pStyle w:val="TableParagraph"/>
              <w:rPr>
                <w:sz w:val="24"/>
              </w:rPr>
            </w:pPr>
          </w:p>
        </w:tc>
        <w:tc>
          <w:tcPr>
            <w:tcW w:w="3120" w:type="dxa"/>
            <w:vMerge/>
            <w:tcBorders>
              <w:top w:val="nil"/>
            </w:tcBorders>
          </w:tcPr>
          <w:p w:rsidR="00CF1639" w:rsidRDefault="00CF1639">
            <w:pPr>
              <w:rPr>
                <w:sz w:val="2"/>
                <w:szCs w:val="2"/>
              </w:rPr>
            </w:pPr>
          </w:p>
        </w:tc>
        <w:tc>
          <w:tcPr>
            <w:tcW w:w="1275" w:type="dxa"/>
            <w:tcBorders>
              <w:top w:val="nil"/>
              <w:bottom w:val="nil"/>
            </w:tcBorders>
          </w:tcPr>
          <w:p w:rsidR="00CF1639" w:rsidRDefault="00362BD5">
            <w:pPr>
              <w:pStyle w:val="TableParagraph"/>
              <w:spacing w:before="128"/>
              <w:ind w:left="192"/>
              <w:rPr>
                <w:sz w:val="24"/>
              </w:rPr>
            </w:pPr>
            <w:r>
              <w:rPr>
                <w:sz w:val="24"/>
              </w:rPr>
              <w:t>от 0-2</w:t>
            </w:r>
          </w:p>
        </w:tc>
        <w:tc>
          <w:tcPr>
            <w:tcW w:w="1560" w:type="dxa"/>
            <w:tcBorders>
              <w:top w:val="nil"/>
              <w:bottom w:val="nil"/>
            </w:tcBorders>
          </w:tcPr>
          <w:p w:rsidR="00CF1639" w:rsidRDefault="00CF1639">
            <w:pPr>
              <w:pStyle w:val="TableParagraph"/>
              <w:rPr>
                <w:sz w:val="24"/>
              </w:rPr>
            </w:pPr>
          </w:p>
        </w:tc>
      </w:tr>
      <w:tr w:rsidR="00CF1639" w:rsidTr="008A716E">
        <w:trPr>
          <w:trHeight w:val="1240"/>
        </w:trPr>
        <w:tc>
          <w:tcPr>
            <w:tcW w:w="995" w:type="dxa"/>
            <w:tcBorders>
              <w:top w:val="nil"/>
            </w:tcBorders>
          </w:tcPr>
          <w:p w:rsidR="00CF1639" w:rsidRDefault="00CF1639">
            <w:pPr>
              <w:pStyle w:val="TableParagraph"/>
              <w:rPr>
                <w:sz w:val="24"/>
              </w:rPr>
            </w:pPr>
          </w:p>
        </w:tc>
        <w:tc>
          <w:tcPr>
            <w:tcW w:w="2833" w:type="dxa"/>
            <w:tcBorders>
              <w:top w:val="nil"/>
            </w:tcBorders>
          </w:tcPr>
          <w:p w:rsidR="00CF1639" w:rsidRDefault="00CF1639">
            <w:pPr>
              <w:pStyle w:val="TableParagraph"/>
              <w:rPr>
                <w:sz w:val="24"/>
              </w:rPr>
            </w:pPr>
          </w:p>
        </w:tc>
        <w:tc>
          <w:tcPr>
            <w:tcW w:w="3120" w:type="dxa"/>
            <w:vMerge/>
            <w:tcBorders>
              <w:top w:val="nil"/>
            </w:tcBorders>
          </w:tcPr>
          <w:p w:rsidR="00CF1639" w:rsidRDefault="00CF1639">
            <w:pPr>
              <w:rPr>
                <w:sz w:val="2"/>
                <w:szCs w:val="2"/>
              </w:rPr>
            </w:pPr>
          </w:p>
        </w:tc>
        <w:tc>
          <w:tcPr>
            <w:tcW w:w="1275" w:type="dxa"/>
            <w:tcBorders>
              <w:top w:val="nil"/>
            </w:tcBorders>
          </w:tcPr>
          <w:p w:rsidR="00CF1639" w:rsidRDefault="00362BD5">
            <w:pPr>
              <w:pStyle w:val="TableParagraph"/>
              <w:spacing w:before="128"/>
              <w:ind w:left="192"/>
              <w:rPr>
                <w:sz w:val="24"/>
              </w:rPr>
            </w:pPr>
            <w:r>
              <w:rPr>
                <w:sz w:val="24"/>
              </w:rPr>
              <w:t>от</w:t>
            </w:r>
            <w:r>
              <w:rPr>
                <w:spacing w:val="-1"/>
                <w:sz w:val="24"/>
              </w:rPr>
              <w:t xml:space="preserve"> </w:t>
            </w:r>
            <w:r>
              <w:rPr>
                <w:sz w:val="24"/>
              </w:rPr>
              <w:t>0-3</w:t>
            </w:r>
          </w:p>
          <w:p w:rsidR="00CF1639" w:rsidRDefault="00362BD5">
            <w:pPr>
              <w:pStyle w:val="TableParagraph"/>
              <w:ind w:left="192"/>
              <w:rPr>
                <w:sz w:val="24"/>
              </w:rPr>
            </w:pPr>
            <w:r>
              <w:rPr>
                <w:sz w:val="24"/>
              </w:rPr>
              <w:t>от</w:t>
            </w:r>
            <w:r>
              <w:rPr>
                <w:spacing w:val="-1"/>
                <w:sz w:val="24"/>
              </w:rPr>
              <w:t xml:space="preserve"> </w:t>
            </w:r>
            <w:r>
              <w:rPr>
                <w:sz w:val="24"/>
              </w:rPr>
              <w:t>0-5</w:t>
            </w:r>
          </w:p>
        </w:tc>
        <w:tc>
          <w:tcPr>
            <w:tcW w:w="1560" w:type="dxa"/>
            <w:tcBorders>
              <w:top w:val="nil"/>
            </w:tcBorders>
          </w:tcPr>
          <w:p w:rsidR="00CF1639" w:rsidRDefault="00CF1639">
            <w:pPr>
              <w:pStyle w:val="TableParagraph"/>
              <w:rPr>
                <w:sz w:val="24"/>
              </w:rPr>
            </w:pPr>
          </w:p>
        </w:tc>
      </w:tr>
      <w:tr w:rsidR="00CF1639" w:rsidTr="008A716E">
        <w:trPr>
          <w:trHeight w:val="1655"/>
        </w:trPr>
        <w:tc>
          <w:tcPr>
            <w:tcW w:w="995" w:type="dxa"/>
          </w:tcPr>
          <w:p w:rsidR="00CF1639" w:rsidRDefault="00362BD5">
            <w:pPr>
              <w:pStyle w:val="TableParagraph"/>
              <w:spacing w:line="268" w:lineRule="exact"/>
              <w:ind w:left="225" w:right="217"/>
              <w:jc w:val="center"/>
              <w:rPr>
                <w:sz w:val="24"/>
              </w:rPr>
            </w:pPr>
            <w:r>
              <w:rPr>
                <w:sz w:val="24"/>
              </w:rPr>
              <w:lastRenderedPageBreak/>
              <w:t>3.</w:t>
            </w:r>
          </w:p>
        </w:tc>
        <w:tc>
          <w:tcPr>
            <w:tcW w:w="2833" w:type="dxa"/>
          </w:tcPr>
          <w:p w:rsidR="00CF1639" w:rsidRDefault="00362BD5" w:rsidP="008A716E">
            <w:pPr>
              <w:pStyle w:val="TableParagraph"/>
              <w:ind w:left="151" w:right="138"/>
              <w:jc w:val="center"/>
              <w:rPr>
                <w:b/>
                <w:sz w:val="23"/>
              </w:rPr>
            </w:pPr>
            <w:r>
              <w:rPr>
                <w:sz w:val="24"/>
              </w:rPr>
              <w:t>Повышение квалификации, профессиональная</w:t>
            </w:r>
          </w:p>
          <w:p w:rsidR="00CF1639" w:rsidRDefault="00362BD5">
            <w:pPr>
              <w:pStyle w:val="TableParagraph"/>
              <w:ind w:left="153" w:right="138"/>
              <w:jc w:val="center"/>
              <w:rPr>
                <w:sz w:val="24"/>
              </w:rPr>
            </w:pPr>
            <w:r>
              <w:rPr>
                <w:sz w:val="24"/>
              </w:rPr>
              <w:t>подготовка.</w:t>
            </w:r>
          </w:p>
        </w:tc>
        <w:tc>
          <w:tcPr>
            <w:tcW w:w="3120" w:type="dxa"/>
          </w:tcPr>
          <w:p w:rsidR="00CF1639" w:rsidRDefault="00362BD5" w:rsidP="00757467">
            <w:pPr>
              <w:pStyle w:val="TableParagraph"/>
              <w:numPr>
                <w:ilvl w:val="1"/>
                <w:numId w:val="1"/>
              </w:numPr>
              <w:tabs>
                <w:tab w:val="left" w:pos="440"/>
              </w:tabs>
              <w:ind w:right="228" w:hanging="425"/>
              <w:rPr>
                <w:sz w:val="24"/>
              </w:rPr>
            </w:pPr>
            <w:r>
              <w:rPr>
                <w:sz w:val="24"/>
              </w:rPr>
              <w:t>прохождение курсов повышения</w:t>
            </w:r>
            <w:r>
              <w:rPr>
                <w:spacing w:val="-9"/>
                <w:sz w:val="24"/>
              </w:rPr>
              <w:t xml:space="preserve"> </w:t>
            </w:r>
            <w:r>
              <w:rPr>
                <w:sz w:val="24"/>
              </w:rPr>
              <w:t>квалификации</w:t>
            </w:r>
          </w:p>
          <w:p w:rsidR="00CF1639" w:rsidRDefault="00362BD5" w:rsidP="008A716E">
            <w:pPr>
              <w:pStyle w:val="TableParagraph"/>
              <w:spacing w:line="270" w:lineRule="atLeast"/>
              <w:ind w:right="98"/>
              <w:rPr>
                <w:sz w:val="24"/>
              </w:rPr>
            </w:pPr>
            <w:r>
              <w:rPr>
                <w:sz w:val="24"/>
              </w:rPr>
              <w:t xml:space="preserve">повышение </w:t>
            </w:r>
            <w:r w:rsidR="008A716E">
              <w:rPr>
                <w:sz w:val="24"/>
              </w:rPr>
              <w:t>о</w:t>
            </w:r>
            <w:r>
              <w:rPr>
                <w:sz w:val="24"/>
              </w:rPr>
              <w:t>бразовательного</w:t>
            </w:r>
            <w:r>
              <w:rPr>
                <w:sz w:val="24"/>
              </w:rPr>
              <w:tab/>
            </w:r>
            <w:r>
              <w:rPr>
                <w:spacing w:val="-18"/>
                <w:sz w:val="24"/>
              </w:rPr>
              <w:t xml:space="preserve">и </w:t>
            </w:r>
            <w:r>
              <w:rPr>
                <w:sz w:val="24"/>
              </w:rPr>
              <w:t>профессионального</w:t>
            </w:r>
            <w:r>
              <w:rPr>
                <w:spacing w:val="-6"/>
                <w:sz w:val="24"/>
              </w:rPr>
              <w:t xml:space="preserve"> </w:t>
            </w:r>
            <w:r>
              <w:rPr>
                <w:sz w:val="24"/>
              </w:rPr>
              <w:t>уровня.</w:t>
            </w:r>
          </w:p>
        </w:tc>
        <w:tc>
          <w:tcPr>
            <w:tcW w:w="1275" w:type="dxa"/>
          </w:tcPr>
          <w:p w:rsidR="00CF1639" w:rsidRDefault="00362BD5">
            <w:pPr>
              <w:pStyle w:val="TableParagraph"/>
              <w:spacing w:line="268" w:lineRule="exact"/>
              <w:ind w:left="192"/>
              <w:rPr>
                <w:sz w:val="24"/>
              </w:rPr>
            </w:pPr>
            <w:r>
              <w:rPr>
                <w:sz w:val="24"/>
              </w:rPr>
              <w:t>от</w:t>
            </w:r>
            <w:r>
              <w:rPr>
                <w:spacing w:val="-1"/>
                <w:sz w:val="24"/>
              </w:rPr>
              <w:t xml:space="preserve"> </w:t>
            </w:r>
            <w:r>
              <w:rPr>
                <w:sz w:val="24"/>
              </w:rPr>
              <w:t>0-5</w:t>
            </w:r>
          </w:p>
          <w:p w:rsidR="00CF1639" w:rsidRDefault="00CF1639">
            <w:pPr>
              <w:pStyle w:val="TableParagraph"/>
              <w:rPr>
                <w:b/>
                <w:sz w:val="26"/>
              </w:rPr>
            </w:pPr>
          </w:p>
          <w:p w:rsidR="00CF1639" w:rsidRDefault="00CF1639">
            <w:pPr>
              <w:pStyle w:val="TableParagraph"/>
              <w:rPr>
                <w:b/>
              </w:rPr>
            </w:pPr>
          </w:p>
          <w:p w:rsidR="00CF1639" w:rsidRDefault="00362BD5">
            <w:pPr>
              <w:pStyle w:val="TableParagraph"/>
              <w:ind w:left="192"/>
              <w:rPr>
                <w:sz w:val="24"/>
              </w:rPr>
            </w:pPr>
            <w:r>
              <w:rPr>
                <w:sz w:val="24"/>
              </w:rPr>
              <w:t>от</w:t>
            </w:r>
            <w:r>
              <w:rPr>
                <w:spacing w:val="-1"/>
                <w:sz w:val="24"/>
              </w:rPr>
              <w:t xml:space="preserve"> </w:t>
            </w:r>
            <w:r>
              <w:rPr>
                <w:sz w:val="24"/>
              </w:rPr>
              <w:t>0-5</w:t>
            </w:r>
          </w:p>
        </w:tc>
        <w:tc>
          <w:tcPr>
            <w:tcW w:w="1560" w:type="dxa"/>
          </w:tcPr>
          <w:p w:rsidR="00CF1639" w:rsidRDefault="00362BD5">
            <w:pPr>
              <w:pStyle w:val="TableParagraph"/>
              <w:spacing w:line="273" w:lineRule="exact"/>
              <w:ind w:left="509" w:right="497"/>
              <w:jc w:val="center"/>
              <w:rPr>
                <w:b/>
                <w:sz w:val="24"/>
              </w:rPr>
            </w:pPr>
            <w:r>
              <w:rPr>
                <w:b/>
                <w:sz w:val="24"/>
              </w:rPr>
              <w:t>10</w:t>
            </w:r>
          </w:p>
        </w:tc>
      </w:tr>
      <w:tr w:rsidR="00CF1639" w:rsidTr="008A716E">
        <w:trPr>
          <w:trHeight w:val="1103"/>
        </w:trPr>
        <w:tc>
          <w:tcPr>
            <w:tcW w:w="995" w:type="dxa"/>
          </w:tcPr>
          <w:p w:rsidR="00CF1639" w:rsidRDefault="00362BD5">
            <w:pPr>
              <w:pStyle w:val="TableParagraph"/>
              <w:spacing w:line="268" w:lineRule="exact"/>
              <w:ind w:left="225" w:right="217"/>
              <w:jc w:val="center"/>
              <w:rPr>
                <w:sz w:val="24"/>
              </w:rPr>
            </w:pPr>
            <w:r>
              <w:rPr>
                <w:sz w:val="24"/>
              </w:rPr>
              <w:t>4.</w:t>
            </w:r>
          </w:p>
        </w:tc>
        <w:tc>
          <w:tcPr>
            <w:tcW w:w="2833" w:type="dxa"/>
          </w:tcPr>
          <w:p w:rsidR="00CF1639" w:rsidRDefault="00362BD5">
            <w:pPr>
              <w:pStyle w:val="TableParagraph"/>
              <w:spacing w:line="268" w:lineRule="exact"/>
              <w:ind w:left="408"/>
              <w:rPr>
                <w:sz w:val="24"/>
              </w:rPr>
            </w:pPr>
            <w:r>
              <w:rPr>
                <w:sz w:val="24"/>
              </w:rPr>
              <w:t>Социальные критерии.</w:t>
            </w:r>
          </w:p>
        </w:tc>
        <w:tc>
          <w:tcPr>
            <w:tcW w:w="3120" w:type="dxa"/>
          </w:tcPr>
          <w:p w:rsidR="00CF1639" w:rsidRDefault="00362BD5">
            <w:pPr>
              <w:pStyle w:val="TableParagraph"/>
              <w:ind w:left="425" w:right="799" w:hanging="425"/>
              <w:rPr>
                <w:sz w:val="24"/>
              </w:rPr>
            </w:pPr>
            <w:r>
              <w:rPr>
                <w:sz w:val="24"/>
              </w:rPr>
              <w:t>4.1. субъективная оценка родителями детей;</w:t>
            </w:r>
          </w:p>
          <w:p w:rsidR="00CF1639" w:rsidRDefault="00362BD5">
            <w:pPr>
              <w:pStyle w:val="TableParagraph"/>
              <w:spacing w:line="270" w:lineRule="atLeast"/>
              <w:ind w:left="425" w:right="610" w:hanging="425"/>
              <w:rPr>
                <w:sz w:val="24"/>
              </w:rPr>
            </w:pPr>
            <w:r>
              <w:rPr>
                <w:sz w:val="24"/>
              </w:rPr>
              <w:t>5.3. участие в оформлении участков и территории</w:t>
            </w:r>
          </w:p>
        </w:tc>
        <w:tc>
          <w:tcPr>
            <w:tcW w:w="1275" w:type="dxa"/>
          </w:tcPr>
          <w:p w:rsidR="00CF1639" w:rsidRDefault="00362BD5">
            <w:pPr>
              <w:pStyle w:val="TableParagraph"/>
              <w:spacing w:line="268" w:lineRule="exact"/>
              <w:ind w:left="132"/>
              <w:rPr>
                <w:sz w:val="24"/>
              </w:rPr>
            </w:pPr>
            <w:r>
              <w:rPr>
                <w:sz w:val="24"/>
              </w:rPr>
              <w:t>от 0-10</w:t>
            </w:r>
          </w:p>
          <w:p w:rsidR="00CF1639" w:rsidRDefault="00CF1639">
            <w:pPr>
              <w:pStyle w:val="TableParagraph"/>
              <w:rPr>
                <w:sz w:val="24"/>
              </w:rPr>
            </w:pPr>
          </w:p>
          <w:p w:rsidR="00CF1639" w:rsidRDefault="00362BD5">
            <w:pPr>
              <w:pStyle w:val="TableParagraph"/>
              <w:ind w:left="192"/>
              <w:rPr>
                <w:sz w:val="24"/>
              </w:rPr>
            </w:pPr>
            <w:r>
              <w:rPr>
                <w:sz w:val="24"/>
              </w:rPr>
              <w:t>от 0-5</w:t>
            </w:r>
          </w:p>
        </w:tc>
        <w:tc>
          <w:tcPr>
            <w:tcW w:w="1560" w:type="dxa"/>
          </w:tcPr>
          <w:p w:rsidR="00CF1639" w:rsidRDefault="00362BD5">
            <w:pPr>
              <w:pStyle w:val="TableParagraph"/>
              <w:spacing w:line="273" w:lineRule="exact"/>
              <w:ind w:left="509" w:right="497"/>
              <w:jc w:val="center"/>
              <w:rPr>
                <w:b/>
                <w:sz w:val="24"/>
              </w:rPr>
            </w:pPr>
            <w:r>
              <w:rPr>
                <w:b/>
                <w:sz w:val="24"/>
              </w:rPr>
              <w:t>15</w:t>
            </w:r>
          </w:p>
        </w:tc>
      </w:tr>
      <w:tr w:rsidR="00CF1639" w:rsidTr="008A716E">
        <w:trPr>
          <w:trHeight w:val="275"/>
        </w:trPr>
        <w:tc>
          <w:tcPr>
            <w:tcW w:w="995" w:type="dxa"/>
          </w:tcPr>
          <w:p w:rsidR="00CF1639" w:rsidRDefault="00CF1639">
            <w:pPr>
              <w:pStyle w:val="TableParagraph"/>
              <w:rPr>
                <w:sz w:val="20"/>
              </w:rPr>
            </w:pPr>
          </w:p>
        </w:tc>
        <w:tc>
          <w:tcPr>
            <w:tcW w:w="2833" w:type="dxa"/>
          </w:tcPr>
          <w:p w:rsidR="00CF1639" w:rsidRDefault="00CF1639">
            <w:pPr>
              <w:pStyle w:val="TableParagraph"/>
              <w:rPr>
                <w:sz w:val="20"/>
              </w:rPr>
            </w:pPr>
          </w:p>
        </w:tc>
        <w:tc>
          <w:tcPr>
            <w:tcW w:w="3120" w:type="dxa"/>
          </w:tcPr>
          <w:p w:rsidR="00CF1639" w:rsidRDefault="00362BD5" w:rsidP="008A716E">
            <w:pPr>
              <w:pStyle w:val="TableParagraph"/>
              <w:spacing w:line="256" w:lineRule="exact"/>
              <w:ind w:left="-106" w:right="-108"/>
              <w:jc w:val="center"/>
              <w:rPr>
                <w:b/>
                <w:sz w:val="24"/>
              </w:rPr>
            </w:pPr>
            <w:r>
              <w:rPr>
                <w:b/>
                <w:sz w:val="24"/>
              </w:rPr>
              <w:t>ИТ</w:t>
            </w:r>
            <w:r w:rsidR="008A716E">
              <w:rPr>
                <w:b/>
                <w:sz w:val="24"/>
              </w:rPr>
              <w:t>О</w:t>
            </w:r>
            <w:r>
              <w:rPr>
                <w:b/>
                <w:sz w:val="24"/>
              </w:rPr>
              <w:t>ГО</w:t>
            </w:r>
          </w:p>
        </w:tc>
        <w:tc>
          <w:tcPr>
            <w:tcW w:w="1275" w:type="dxa"/>
          </w:tcPr>
          <w:p w:rsidR="00CF1639" w:rsidRDefault="00CF1639">
            <w:pPr>
              <w:pStyle w:val="TableParagraph"/>
              <w:rPr>
                <w:sz w:val="20"/>
              </w:rPr>
            </w:pPr>
          </w:p>
        </w:tc>
        <w:tc>
          <w:tcPr>
            <w:tcW w:w="1560" w:type="dxa"/>
          </w:tcPr>
          <w:p w:rsidR="00CF1639" w:rsidRDefault="00362BD5">
            <w:pPr>
              <w:pStyle w:val="TableParagraph"/>
              <w:spacing w:line="256" w:lineRule="exact"/>
              <w:ind w:left="509" w:right="497"/>
              <w:jc w:val="center"/>
              <w:rPr>
                <w:b/>
                <w:sz w:val="24"/>
              </w:rPr>
            </w:pPr>
            <w:r>
              <w:rPr>
                <w:b/>
                <w:sz w:val="24"/>
              </w:rPr>
              <w:t>100</w:t>
            </w:r>
          </w:p>
        </w:tc>
      </w:tr>
    </w:tbl>
    <w:p w:rsidR="00CF1639" w:rsidRDefault="00CF1639">
      <w:pPr>
        <w:pStyle w:val="a3"/>
        <w:rPr>
          <w:sz w:val="20"/>
        </w:rPr>
      </w:pPr>
    </w:p>
    <w:p w:rsidR="00CF1639" w:rsidRDefault="00CF1639">
      <w:pPr>
        <w:pStyle w:val="a3"/>
        <w:spacing w:before="2"/>
        <w:rPr>
          <w:sz w:val="20"/>
        </w:rPr>
      </w:pPr>
    </w:p>
    <w:p w:rsidR="00CF1639" w:rsidRDefault="00362BD5">
      <w:pPr>
        <w:spacing w:before="90"/>
        <w:ind w:left="672" w:right="1136" w:firstLine="708"/>
        <w:jc w:val="both"/>
        <w:rPr>
          <w:sz w:val="24"/>
        </w:rPr>
      </w:pPr>
      <w:r>
        <w:rPr>
          <w:sz w:val="24"/>
        </w:rPr>
        <w:t>Каждому критерию присваивается определенное максимальное количество баллов (общая сумма баллов по всем критериям в таблице равна 100). Наибольшее количество баллов присвоено критериям стимулирующим работникам к созданию в группе детей атмосферы, способствующей достижению целей развития детей, сохранения и укрепления их здоровья.</w:t>
      </w:r>
    </w:p>
    <w:p w:rsidR="00CF1639" w:rsidRDefault="00362BD5">
      <w:pPr>
        <w:spacing w:before="1"/>
        <w:ind w:left="672" w:right="1142" w:firstLine="708"/>
        <w:jc w:val="both"/>
        <w:rPr>
          <w:sz w:val="24"/>
        </w:rPr>
      </w:pPr>
      <w:r>
        <w:rPr>
          <w:sz w:val="24"/>
        </w:rPr>
        <w:t>Расчѐт размеров выплат из стимулирующей части ФОТ проводится по результатам отчетных периодов, что позволяет учитывать динамику учебных достижений.</w:t>
      </w:r>
    </w:p>
    <w:p w:rsidR="00CF1639" w:rsidRDefault="00362BD5">
      <w:pPr>
        <w:ind w:left="672" w:right="1137" w:firstLine="708"/>
        <w:jc w:val="both"/>
        <w:rPr>
          <w:sz w:val="24"/>
        </w:rPr>
      </w:pPr>
      <w:r>
        <w:rPr>
          <w:sz w:val="24"/>
        </w:rPr>
        <w:t>Накопление первичных данных для расчета показателей ведется в процессе мониторинга профессиональной деятельности каждого работника в рамках внутреннего контроля дошкольного образовательного учреждения.</w:t>
      </w:r>
    </w:p>
    <w:p w:rsidR="00CF1639" w:rsidRDefault="00362BD5">
      <w:pPr>
        <w:ind w:left="672" w:right="1143" w:firstLine="708"/>
        <w:jc w:val="both"/>
        <w:rPr>
          <w:sz w:val="24"/>
        </w:rPr>
      </w:pPr>
      <w:r>
        <w:rPr>
          <w:sz w:val="24"/>
        </w:rPr>
        <w:t>Все показатели вводятся МБДОУ «Детский сад №33» и отражают специфику его деятельности.</w:t>
      </w: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A75597" w:rsidRDefault="00A75597">
      <w:pPr>
        <w:pStyle w:val="a3"/>
        <w:rPr>
          <w:sz w:val="20"/>
        </w:rPr>
      </w:pPr>
    </w:p>
    <w:p w:rsidR="00A75597" w:rsidRDefault="00A75597">
      <w:pPr>
        <w:pStyle w:val="a3"/>
        <w:rPr>
          <w:sz w:val="20"/>
        </w:rPr>
      </w:pPr>
    </w:p>
    <w:p w:rsidR="00A75597" w:rsidRDefault="00A75597">
      <w:pPr>
        <w:pStyle w:val="a3"/>
        <w:rPr>
          <w:sz w:val="20"/>
        </w:rPr>
      </w:pPr>
    </w:p>
    <w:p w:rsidR="00A75597" w:rsidRDefault="00A75597">
      <w:pPr>
        <w:pStyle w:val="a3"/>
        <w:rPr>
          <w:sz w:val="20"/>
        </w:rPr>
      </w:pPr>
    </w:p>
    <w:p w:rsidR="00A75597" w:rsidRDefault="00A75597">
      <w:pPr>
        <w:pStyle w:val="a3"/>
        <w:rPr>
          <w:sz w:val="20"/>
        </w:rPr>
      </w:pPr>
    </w:p>
    <w:p w:rsidR="00A75597" w:rsidRDefault="00A75597">
      <w:pPr>
        <w:pStyle w:val="a3"/>
        <w:rPr>
          <w:sz w:val="20"/>
        </w:rPr>
      </w:pPr>
    </w:p>
    <w:p w:rsidR="00A75597" w:rsidRDefault="00A75597">
      <w:pPr>
        <w:pStyle w:val="a3"/>
        <w:rPr>
          <w:sz w:val="20"/>
        </w:rPr>
      </w:pPr>
    </w:p>
    <w:p w:rsidR="00A75597" w:rsidRDefault="00A75597">
      <w:pPr>
        <w:pStyle w:val="a3"/>
        <w:rPr>
          <w:sz w:val="20"/>
        </w:rPr>
      </w:pPr>
    </w:p>
    <w:p w:rsidR="00CF1639" w:rsidRDefault="00362BD5" w:rsidP="008A716E">
      <w:pPr>
        <w:spacing w:before="63"/>
        <w:ind w:left="2963" w:right="1114"/>
        <w:jc w:val="right"/>
        <w:rPr>
          <w:i/>
          <w:sz w:val="28"/>
        </w:rPr>
      </w:pPr>
      <w:r>
        <w:rPr>
          <w:i/>
          <w:sz w:val="28"/>
        </w:rPr>
        <w:lastRenderedPageBreak/>
        <w:t>Приложение № 7</w:t>
      </w:r>
    </w:p>
    <w:p w:rsidR="00C11D9E" w:rsidRDefault="00C11D9E" w:rsidP="008A716E">
      <w:pPr>
        <w:spacing w:before="1"/>
        <w:ind w:left="672"/>
        <w:rPr>
          <w:sz w:val="24"/>
        </w:rPr>
      </w:pPr>
    </w:p>
    <w:tbl>
      <w:tblPr>
        <w:tblStyle w:val="affb"/>
        <w:tblW w:w="0" w:type="auto"/>
        <w:tblInd w:w="6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8"/>
        <w:gridCol w:w="4731"/>
      </w:tblGrid>
      <w:tr w:rsidR="00C11D9E" w:rsidTr="00C11D9E">
        <w:tc>
          <w:tcPr>
            <w:tcW w:w="5478" w:type="dxa"/>
          </w:tcPr>
          <w:p w:rsidR="00C11D9E" w:rsidRDefault="00C11D9E" w:rsidP="008A716E">
            <w:pPr>
              <w:spacing w:before="1"/>
              <w:rPr>
                <w:sz w:val="24"/>
              </w:rPr>
            </w:pPr>
            <w:r>
              <w:rPr>
                <w:sz w:val="24"/>
              </w:rPr>
              <w:t>СОГЛАСОВАНО</w:t>
            </w:r>
          </w:p>
          <w:p w:rsidR="00C11D9E" w:rsidRDefault="00C11D9E" w:rsidP="008A716E">
            <w:pPr>
              <w:spacing w:before="1"/>
              <w:rPr>
                <w:sz w:val="24"/>
              </w:rPr>
            </w:pPr>
            <w:r>
              <w:rPr>
                <w:sz w:val="24"/>
              </w:rPr>
              <w:t xml:space="preserve">Председатель </w:t>
            </w:r>
          </w:p>
          <w:p w:rsidR="00C11D9E" w:rsidRDefault="00C11D9E" w:rsidP="00C11D9E">
            <w:pPr>
              <w:spacing w:before="1"/>
              <w:rPr>
                <w:sz w:val="24"/>
              </w:rPr>
            </w:pPr>
            <w:r>
              <w:rPr>
                <w:sz w:val="24"/>
              </w:rPr>
              <w:t xml:space="preserve">первичной профсоюзной организации </w:t>
            </w:r>
          </w:p>
          <w:p w:rsidR="00C11D9E" w:rsidRDefault="00C11D9E" w:rsidP="00C11D9E">
            <w:pPr>
              <w:spacing w:before="1"/>
              <w:rPr>
                <w:sz w:val="24"/>
              </w:rPr>
            </w:pPr>
            <w:r>
              <w:rPr>
                <w:sz w:val="24"/>
              </w:rPr>
              <w:t>МБДОУ «Детский сад № 33»</w:t>
            </w:r>
          </w:p>
          <w:p w:rsidR="00C11D9E" w:rsidRDefault="00C11D9E" w:rsidP="00C11D9E">
            <w:pPr>
              <w:ind w:right="304"/>
              <w:rPr>
                <w:sz w:val="24"/>
              </w:rPr>
            </w:pPr>
            <w:r>
              <w:rPr>
                <w:sz w:val="24"/>
              </w:rPr>
              <w:t>____________Элердова</w:t>
            </w:r>
            <w:r>
              <w:rPr>
                <w:spacing w:val="-7"/>
                <w:sz w:val="24"/>
              </w:rPr>
              <w:t xml:space="preserve"> </w:t>
            </w:r>
            <w:r>
              <w:rPr>
                <w:sz w:val="24"/>
              </w:rPr>
              <w:t>Ю.А.</w:t>
            </w:r>
          </w:p>
          <w:p w:rsidR="00C11D9E" w:rsidRDefault="00C11D9E" w:rsidP="00C11D9E">
            <w:pPr>
              <w:ind w:right="304"/>
              <w:rPr>
                <w:sz w:val="24"/>
              </w:rPr>
            </w:pPr>
            <w:r>
              <w:rPr>
                <w:sz w:val="24"/>
              </w:rPr>
              <w:t>«____»________________2020г.</w:t>
            </w:r>
          </w:p>
          <w:p w:rsidR="00C11D9E" w:rsidRDefault="00C11D9E" w:rsidP="008A716E">
            <w:pPr>
              <w:spacing w:before="1"/>
              <w:rPr>
                <w:sz w:val="24"/>
              </w:rPr>
            </w:pPr>
          </w:p>
        </w:tc>
        <w:tc>
          <w:tcPr>
            <w:tcW w:w="4731" w:type="dxa"/>
          </w:tcPr>
          <w:p w:rsidR="00C11D9E" w:rsidRDefault="00972BFC" w:rsidP="00972BFC">
            <w:pPr>
              <w:spacing w:before="1"/>
              <w:rPr>
                <w:sz w:val="24"/>
              </w:rPr>
            </w:pPr>
            <w:r>
              <w:rPr>
                <w:sz w:val="24"/>
              </w:rPr>
              <w:t xml:space="preserve">                         </w:t>
            </w:r>
            <w:r w:rsidR="00C11D9E">
              <w:rPr>
                <w:sz w:val="24"/>
              </w:rPr>
              <w:t>УТВЕРДЖАЮ</w:t>
            </w:r>
          </w:p>
          <w:p w:rsidR="00C11D9E" w:rsidRDefault="00C11D9E" w:rsidP="00C11D9E">
            <w:pPr>
              <w:ind w:left="2072" w:right="1483" w:hanging="5760"/>
              <w:jc w:val="right"/>
              <w:rPr>
                <w:sz w:val="24"/>
              </w:rPr>
            </w:pPr>
            <w:r>
              <w:rPr>
                <w:sz w:val="24"/>
              </w:rPr>
              <w:t xml:space="preserve">Заведующий </w:t>
            </w:r>
          </w:p>
          <w:p w:rsidR="00C11D9E" w:rsidRDefault="00C11D9E" w:rsidP="00C11D9E">
            <w:pPr>
              <w:ind w:left="2072" w:right="1483" w:hanging="5760"/>
              <w:jc w:val="right"/>
              <w:rPr>
                <w:sz w:val="24"/>
              </w:rPr>
            </w:pPr>
            <w:r>
              <w:rPr>
                <w:sz w:val="24"/>
              </w:rPr>
              <w:t>МБДОУ «Детский сад № 33»</w:t>
            </w:r>
          </w:p>
          <w:p w:rsidR="00C11D9E" w:rsidRDefault="00C11D9E" w:rsidP="00C11D9E">
            <w:pPr>
              <w:ind w:left="2072" w:right="1483" w:hanging="5760"/>
              <w:jc w:val="right"/>
              <w:rPr>
                <w:sz w:val="24"/>
              </w:rPr>
            </w:pPr>
            <w:r>
              <w:rPr>
                <w:sz w:val="24"/>
              </w:rPr>
              <w:t>____________Аверина Е.В.</w:t>
            </w:r>
          </w:p>
          <w:p w:rsidR="00C11D9E" w:rsidRDefault="00C11D9E" w:rsidP="00C11D9E">
            <w:pPr>
              <w:ind w:left="2072" w:right="1483" w:hanging="5760"/>
              <w:jc w:val="right"/>
              <w:rPr>
                <w:sz w:val="24"/>
              </w:rPr>
            </w:pPr>
            <w:r>
              <w:rPr>
                <w:sz w:val="24"/>
              </w:rPr>
              <w:t>«___»______________2020г.</w:t>
            </w:r>
          </w:p>
          <w:p w:rsidR="00C11D9E" w:rsidRDefault="00C11D9E" w:rsidP="00C11D9E">
            <w:pPr>
              <w:spacing w:before="1"/>
              <w:ind w:left="2072"/>
              <w:jc w:val="right"/>
              <w:rPr>
                <w:sz w:val="24"/>
              </w:rPr>
            </w:pPr>
          </w:p>
        </w:tc>
      </w:tr>
      <w:tr w:rsidR="00972BFC" w:rsidTr="00C11D9E">
        <w:tc>
          <w:tcPr>
            <w:tcW w:w="5478" w:type="dxa"/>
          </w:tcPr>
          <w:p w:rsidR="00972BFC" w:rsidRDefault="00972BFC" w:rsidP="008A716E">
            <w:pPr>
              <w:spacing w:before="1"/>
              <w:rPr>
                <w:sz w:val="24"/>
              </w:rPr>
            </w:pPr>
          </w:p>
        </w:tc>
        <w:tc>
          <w:tcPr>
            <w:tcW w:w="4731" w:type="dxa"/>
          </w:tcPr>
          <w:p w:rsidR="00972BFC" w:rsidRDefault="00972BFC" w:rsidP="00972BFC">
            <w:pPr>
              <w:spacing w:before="1"/>
              <w:rPr>
                <w:sz w:val="24"/>
              </w:rPr>
            </w:pPr>
          </w:p>
        </w:tc>
      </w:tr>
    </w:tbl>
    <w:p w:rsidR="008A716E" w:rsidRDefault="00C11D9E" w:rsidP="008A716E">
      <w:pPr>
        <w:spacing w:before="1"/>
        <w:ind w:left="672"/>
        <w:rPr>
          <w:sz w:val="24"/>
        </w:rPr>
      </w:pPr>
      <w:r>
        <w:rPr>
          <w:sz w:val="24"/>
        </w:rPr>
        <w:tab/>
      </w:r>
      <w:r>
        <w:rPr>
          <w:sz w:val="24"/>
        </w:rPr>
        <w:tab/>
      </w:r>
      <w:r>
        <w:rPr>
          <w:sz w:val="24"/>
        </w:rPr>
        <w:tab/>
      </w:r>
      <w:r>
        <w:rPr>
          <w:sz w:val="24"/>
        </w:rPr>
        <w:tab/>
      </w:r>
      <w:r>
        <w:rPr>
          <w:sz w:val="24"/>
        </w:rPr>
        <w:tab/>
      </w:r>
      <w:r>
        <w:rPr>
          <w:sz w:val="24"/>
        </w:rPr>
        <w:tab/>
      </w:r>
    </w:p>
    <w:p w:rsidR="00C11D9E" w:rsidRDefault="00C11D9E" w:rsidP="00C11D9E">
      <w:pPr>
        <w:ind w:left="5760" w:right="1483" w:hanging="5760"/>
        <w:rPr>
          <w:sz w:val="24"/>
        </w:rPr>
      </w:pPr>
      <w:r>
        <w:rPr>
          <w:sz w:val="24"/>
        </w:rPr>
        <w:tab/>
      </w:r>
      <w:r>
        <w:rPr>
          <w:sz w:val="24"/>
        </w:rPr>
        <w:tab/>
      </w:r>
      <w:r>
        <w:rPr>
          <w:sz w:val="24"/>
        </w:rPr>
        <w:tab/>
      </w:r>
      <w:r>
        <w:rPr>
          <w:sz w:val="24"/>
        </w:rPr>
        <w:tab/>
      </w:r>
    </w:p>
    <w:p w:rsidR="00C11D9E" w:rsidRDefault="00C11D9E" w:rsidP="008A716E">
      <w:pPr>
        <w:ind w:left="672" w:right="28"/>
        <w:rPr>
          <w:sz w:val="24"/>
        </w:rPr>
      </w:pPr>
    </w:p>
    <w:p w:rsidR="00CF1639" w:rsidRDefault="00362BD5">
      <w:pPr>
        <w:spacing w:before="90"/>
        <w:ind w:left="2422" w:right="2880"/>
        <w:jc w:val="center"/>
        <w:rPr>
          <w:b/>
          <w:sz w:val="24"/>
        </w:rPr>
      </w:pPr>
      <w:r>
        <w:rPr>
          <w:b/>
          <w:sz w:val="24"/>
        </w:rPr>
        <w:t>Соглашение по охране труда</w:t>
      </w:r>
    </w:p>
    <w:p w:rsidR="00CF1639" w:rsidRDefault="00362BD5">
      <w:pPr>
        <w:spacing w:before="227" w:after="9"/>
        <w:ind w:left="672" w:right="1139" w:firstLine="502"/>
        <w:jc w:val="both"/>
        <w:rPr>
          <w:sz w:val="20"/>
        </w:rPr>
      </w:pPr>
      <w:r>
        <w:rPr>
          <w:sz w:val="20"/>
        </w:rPr>
        <w:t>Администрация и профсоюзный комитет МБДОУ «Детский сад № 33» заключили настоящее соглашение о том, что в период с января по декабрь 20</w:t>
      </w:r>
      <w:r w:rsidR="00972BFC">
        <w:rPr>
          <w:sz w:val="20"/>
        </w:rPr>
        <w:t>21</w:t>
      </w:r>
      <w:r>
        <w:rPr>
          <w:sz w:val="20"/>
        </w:rPr>
        <w:t>-202</w:t>
      </w:r>
      <w:r w:rsidR="00972BFC">
        <w:rPr>
          <w:sz w:val="20"/>
        </w:rPr>
        <w:t>3</w:t>
      </w:r>
      <w:r>
        <w:rPr>
          <w:sz w:val="20"/>
        </w:rPr>
        <w:t xml:space="preserve"> г. г. будут выполняться следующие виды мероприятий по охране труда работников МБДОУ «Детский сад № 33»</w:t>
      </w:r>
    </w:p>
    <w:tbl>
      <w:tblPr>
        <w:tblW w:w="0" w:type="auto"/>
        <w:tblInd w:w="67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567"/>
        <w:gridCol w:w="3546"/>
        <w:gridCol w:w="1416"/>
        <w:gridCol w:w="1707"/>
        <w:gridCol w:w="2416"/>
      </w:tblGrid>
      <w:tr w:rsidR="00CF1639" w:rsidTr="00972BFC">
        <w:trPr>
          <w:trHeight w:val="1260"/>
        </w:trPr>
        <w:tc>
          <w:tcPr>
            <w:tcW w:w="567" w:type="dxa"/>
          </w:tcPr>
          <w:p w:rsidR="00CF1639" w:rsidRDefault="00362BD5">
            <w:pPr>
              <w:pStyle w:val="TableParagraph"/>
              <w:spacing w:before="48"/>
              <w:ind w:left="86" w:right="61" w:firstLine="33"/>
              <w:rPr>
                <w:i/>
                <w:sz w:val="20"/>
              </w:rPr>
            </w:pPr>
            <w:r>
              <w:rPr>
                <w:i/>
                <w:sz w:val="20"/>
              </w:rPr>
              <w:t>№ п\п</w:t>
            </w:r>
          </w:p>
        </w:tc>
        <w:tc>
          <w:tcPr>
            <w:tcW w:w="3546" w:type="dxa"/>
          </w:tcPr>
          <w:p w:rsidR="00CF1639" w:rsidRDefault="00362BD5">
            <w:pPr>
              <w:pStyle w:val="TableParagraph"/>
              <w:spacing w:before="48"/>
              <w:ind w:left="1288" w:hanging="845"/>
              <w:rPr>
                <w:i/>
                <w:sz w:val="20"/>
              </w:rPr>
            </w:pPr>
            <w:r>
              <w:rPr>
                <w:i/>
                <w:sz w:val="20"/>
              </w:rPr>
              <w:t>Мероприятие, предусмотренное соглашением</w:t>
            </w:r>
          </w:p>
        </w:tc>
        <w:tc>
          <w:tcPr>
            <w:tcW w:w="1416" w:type="dxa"/>
          </w:tcPr>
          <w:p w:rsidR="00CF1639" w:rsidRDefault="00362BD5">
            <w:pPr>
              <w:pStyle w:val="TableParagraph"/>
              <w:spacing w:before="48"/>
              <w:ind w:left="143" w:firstLine="230"/>
              <w:rPr>
                <w:i/>
                <w:sz w:val="20"/>
              </w:rPr>
            </w:pPr>
            <w:r>
              <w:rPr>
                <w:i/>
                <w:sz w:val="20"/>
              </w:rPr>
              <w:t xml:space="preserve">Сроки </w:t>
            </w:r>
            <w:r>
              <w:rPr>
                <w:i/>
                <w:w w:val="95"/>
                <w:sz w:val="20"/>
              </w:rPr>
              <w:t>выполнения</w:t>
            </w:r>
          </w:p>
        </w:tc>
        <w:tc>
          <w:tcPr>
            <w:tcW w:w="1707" w:type="dxa"/>
          </w:tcPr>
          <w:p w:rsidR="00CF1639" w:rsidRDefault="00362BD5">
            <w:pPr>
              <w:pStyle w:val="TableParagraph"/>
              <w:spacing w:before="48"/>
              <w:ind w:left="312" w:right="110" w:hanging="120"/>
              <w:rPr>
                <w:i/>
                <w:sz w:val="20"/>
              </w:rPr>
            </w:pPr>
            <w:r>
              <w:rPr>
                <w:i/>
                <w:w w:val="95"/>
                <w:sz w:val="20"/>
              </w:rPr>
              <w:t xml:space="preserve">Ответственный </w:t>
            </w:r>
            <w:r>
              <w:rPr>
                <w:i/>
                <w:sz w:val="20"/>
              </w:rPr>
              <w:t>за выполнение</w:t>
            </w:r>
          </w:p>
        </w:tc>
        <w:tc>
          <w:tcPr>
            <w:tcW w:w="2416" w:type="dxa"/>
          </w:tcPr>
          <w:p w:rsidR="00CF1639" w:rsidRDefault="00362BD5">
            <w:pPr>
              <w:pStyle w:val="TableParagraph"/>
              <w:spacing w:before="48"/>
              <w:ind w:left="64" w:right="65"/>
              <w:jc w:val="center"/>
              <w:rPr>
                <w:i/>
                <w:sz w:val="20"/>
              </w:rPr>
            </w:pPr>
            <w:r>
              <w:rPr>
                <w:i/>
                <w:sz w:val="20"/>
              </w:rPr>
              <w:t>Ожидаемая социальная эффективность</w:t>
            </w:r>
          </w:p>
          <w:p w:rsidR="00CF1639" w:rsidRDefault="00362BD5">
            <w:pPr>
              <w:pStyle w:val="TableParagraph"/>
              <w:ind w:left="64" w:right="68"/>
              <w:jc w:val="center"/>
              <w:rPr>
                <w:i/>
                <w:sz w:val="20"/>
              </w:rPr>
            </w:pPr>
            <w:r>
              <w:rPr>
                <w:i/>
                <w:sz w:val="20"/>
              </w:rPr>
              <w:t>(количество работающих, которым улучшены</w:t>
            </w:r>
          </w:p>
          <w:p w:rsidR="00CF1639" w:rsidRDefault="00362BD5">
            <w:pPr>
              <w:pStyle w:val="TableParagraph"/>
              <w:ind w:left="64" w:right="64"/>
              <w:jc w:val="center"/>
              <w:rPr>
                <w:i/>
                <w:sz w:val="20"/>
              </w:rPr>
            </w:pPr>
            <w:r>
              <w:rPr>
                <w:i/>
                <w:sz w:val="20"/>
              </w:rPr>
              <w:t>условия труда)</w:t>
            </w:r>
          </w:p>
        </w:tc>
      </w:tr>
      <w:tr w:rsidR="00CF1639" w:rsidTr="00972BFC">
        <w:trPr>
          <w:trHeight w:val="1024"/>
        </w:trPr>
        <w:tc>
          <w:tcPr>
            <w:tcW w:w="567" w:type="dxa"/>
          </w:tcPr>
          <w:p w:rsidR="00CF1639" w:rsidRDefault="00362BD5">
            <w:pPr>
              <w:pStyle w:val="TableParagraph"/>
              <w:spacing w:before="43"/>
              <w:ind w:left="55"/>
              <w:rPr>
                <w:sz w:val="20"/>
              </w:rPr>
            </w:pPr>
            <w:r>
              <w:rPr>
                <w:w w:val="99"/>
                <w:sz w:val="20"/>
              </w:rPr>
              <w:t>1</w:t>
            </w:r>
          </w:p>
        </w:tc>
        <w:tc>
          <w:tcPr>
            <w:tcW w:w="3546" w:type="dxa"/>
          </w:tcPr>
          <w:p w:rsidR="00CF1639" w:rsidRDefault="00362BD5">
            <w:pPr>
              <w:pStyle w:val="TableParagraph"/>
              <w:spacing w:before="43"/>
              <w:ind w:left="54" w:right="690"/>
              <w:rPr>
                <w:sz w:val="20"/>
              </w:rPr>
            </w:pPr>
            <w:r>
              <w:rPr>
                <w:sz w:val="20"/>
              </w:rPr>
              <w:t>Регулярная проверка освещения и содержание в рабочем состоянии осветительной арматуры</w:t>
            </w:r>
          </w:p>
        </w:tc>
        <w:tc>
          <w:tcPr>
            <w:tcW w:w="1416" w:type="dxa"/>
          </w:tcPr>
          <w:p w:rsidR="00CF1639" w:rsidRDefault="00362BD5">
            <w:pPr>
              <w:pStyle w:val="TableParagraph"/>
              <w:spacing w:before="43"/>
              <w:ind w:left="54" w:right="347"/>
              <w:rPr>
                <w:sz w:val="20"/>
              </w:rPr>
            </w:pPr>
            <w:r>
              <w:rPr>
                <w:sz w:val="20"/>
              </w:rPr>
              <w:t>В течение года</w:t>
            </w:r>
          </w:p>
        </w:tc>
        <w:tc>
          <w:tcPr>
            <w:tcW w:w="1707" w:type="dxa"/>
          </w:tcPr>
          <w:p w:rsidR="00CF1639" w:rsidRDefault="00362BD5">
            <w:pPr>
              <w:pStyle w:val="TableParagraph"/>
              <w:spacing w:before="43"/>
              <w:ind w:left="53" w:right="110"/>
              <w:rPr>
                <w:sz w:val="20"/>
              </w:rPr>
            </w:pPr>
            <w:r>
              <w:rPr>
                <w:sz w:val="20"/>
              </w:rPr>
              <w:t>Заместитель заведующего по хозяйственной работе</w:t>
            </w:r>
          </w:p>
        </w:tc>
        <w:tc>
          <w:tcPr>
            <w:tcW w:w="2416" w:type="dxa"/>
          </w:tcPr>
          <w:p w:rsidR="00CF1639" w:rsidRDefault="00362BD5">
            <w:pPr>
              <w:pStyle w:val="TableParagraph"/>
              <w:spacing w:before="43"/>
              <w:ind w:left="1103"/>
              <w:rPr>
                <w:sz w:val="20"/>
              </w:rPr>
            </w:pPr>
            <w:r>
              <w:rPr>
                <w:sz w:val="20"/>
              </w:rPr>
              <w:t>48</w:t>
            </w:r>
          </w:p>
        </w:tc>
      </w:tr>
      <w:tr w:rsidR="00CF1639" w:rsidTr="00972BFC">
        <w:trPr>
          <w:trHeight w:val="1485"/>
        </w:trPr>
        <w:tc>
          <w:tcPr>
            <w:tcW w:w="567" w:type="dxa"/>
          </w:tcPr>
          <w:p w:rsidR="00CF1639" w:rsidRDefault="00362BD5">
            <w:pPr>
              <w:pStyle w:val="TableParagraph"/>
              <w:spacing w:before="43"/>
              <w:ind w:left="55"/>
              <w:rPr>
                <w:sz w:val="20"/>
              </w:rPr>
            </w:pPr>
            <w:r>
              <w:rPr>
                <w:w w:val="99"/>
                <w:sz w:val="20"/>
              </w:rPr>
              <w:t>2</w:t>
            </w:r>
          </w:p>
        </w:tc>
        <w:tc>
          <w:tcPr>
            <w:tcW w:w="3546" w:type="dxa"/>
          </w:tcPr>
          <w:p w:rsidR="00CF1639" w:rsidRDefault="00362BD5">
            <w:pPr>
              <w:pStyle w:val="TableParagraph"/>
              <w:spacing w:before="43"/>
              <w:ind w:left="54"/>
              <w:rPr>
                <w:sz w:val="20"/>
              </w:rPr>
            </w:pPr>
            <w:r>
              <w:rPr>
                <w:sz w:val="20"/>
              </w:rPr>
              <w:t>Организация и проведение проверки</w:t>
            </w:r>
          </w:p>
          <w:p w:rsidR="00CF1639" w:rsidRDefault="00362BD5">
            <w:pPr>
              <w:pStyle w:val="TableParagraph"/>
              <w:spacing w:before="1"/>
              <w:ind w:left="54"/>
              <w:rPr>
                <w:sz w:val="20"/>
              </w:rPr>
            </w:pPr>
            <w:r>
              <w:rPr>
                <w:sz w:val="20"/>
              </w:rPr>
              <w:t>сопротивления изоляции электросети и заземления оборудования</w:t>
            </w:r>
          </w:p>
        </w:tc>
        <w:tc>
          <w:tcPr>
            <w:tcW w:w="1416" w:type="dxa"/>
          </w:tcPr>
          <w:p w:rsidR="00CF1639" w:rsidRDefault="00362BD5">
            <w:pPr>
              <w:pStyle w:val="TableParagraph"/>
              <w:spacing w:before="43"/>
              <w:ind w:left="54" w:right="347"/>
              <w:rPr>
                <w:sz w:val="20"/>
              </w:rPr>
            </w:pPr>
            <w:r>
              <w:rPr>
                <w:sz w:val="20"/>
              </w:rPr>
              <w:t>В течение года</w:t>
            </w:r>
          </w:p>
        </w:tc>
        <w:tc>
          <w:tcPr>
            <w:tcW w:w="1707" w:type="dxa"/>
          </w:tcPr>
          <w:p w:rsidR="00CF1639" w:rsidRDefault="00362BD5">
            <w:pPr>
              <w:pStyle w:val="TableParagraph"/>
              <w:spacing w:before="43"/>
              <w:ind w:left="53" w:right="110"/>
              <w:rPr>
                <w:sz w:val="20"/>
              </w:rPr>
            </w:pPr>
            <w:r>
              <w:rPr>
                <w:w w:val="95"/>
                <w:sz w:val="20"/>
              </w:rPr>
              <w:t xml:space="preserve">Заведующий </w:t>
            </w:r>
            <w:r>
              <w:rPr>
                <w:sz w:val="20"/>
              </w:rPr>
              <w:t>Заместитель</w:t>
            </w:r>
          </w:p>
          <w:p w:rsidR="00CF1639" w:rsidRDefault="00362BD5">
            <w:pPr>
              <w:pStyle w:val="TableParagraph"/>
              <w:ind w:left="53" w:right="110"/>
              <w:rPr>
                <w:sz w:val="20"/>
              </w:rPr>
            </w:pPr>
            <w:r>
              <w:rPr>
                <w:sz w:val="20"/>
              </w:rPr>
              <w:t>заведующего по хозяйственной работе</w:t>
            </w:r>
          </w:p>
          <w:p w:rsidR="00CF1639" w:rsidRDefault="00362BD5">
            <w:pPr>
              <w:pStyle w:val="TableParagraph"/>
              <w:ind w:left="53"/>
              <w:rPr>
                <w:sz w:val="20"/>
              </w:rPr>
            </w:pPr>
            <w:r>
              <w:rPr>
                <w:sz w:val="20"/>
              </w:rPr>
              <w:t>Председатель ППО</w:t>
            </w:r>
          </w:p>
        </w:tc>
        <w:tc>
          <w:tcPr>
            <w:tcW w:w="2416" w:type="dxa"/>
          </w:tcPr>
          <w:p w:rsidR="00CF1639" w:rsidRDefault="00362BD5">
            <w:pPr>
              <w:pStyle w:val="TableParagraph"/>
              <w:spacing w:before="43"/>
              <w:ind w:left="1103"/>
              <w:rPr>
                <w:sz w:val="20"/>
              </w:rPr>
            </w:pPr>
            <w:r>
              <w:rPr>
                <w:sz w:val="20"/>
              </w:rPr>
              <w:t>48</w:t>
            </w:r>
          </w:p>
        </w:tc>
      </w:tr>
      <w:tr w:rsidR="00CF1639" w:rsidTr="00972BFC">
        <w:trPr>
          <w:trHeight w:val="1024"/>
        </w:trPr>
        <w:tc>
          <w:tcPr>
            <w:tcW w:w="567" w:type="dxa"/>
          </w:tcPr>
          <w:p w:rsidR="00CF1639" w:rsidRDefault="00362BD5">
            <w:pPr>
              <w:pStyle w:val="TableParagraph"/>
              <w:spacing w:before="43"/>
              <w:ind w:left="55"/>
              <w:rPr>
                <w:sz w:val="20"/>
              </w:rPr>
            </w:pPr>
            <w:r>
              <w:rPr>
                <w:w w:val="99"/>
                <w:sz w:val="20"/>
              </w:rPr>
              <w:t>3</w:t>
            </w:r>
          </w:p>
        </w:tc>
        <w:tc>
          <w:tcPr>
            <w:tcW w:w="3546" w:type="dxa"/>
          </w:tcPr>
          <w:p w:rsidR="00CF1639" w:rsidRDefault="00362BD5">
            <w:pPr>
              <w:pStyle w:val="TableParagraph"/>
              <w:spacing w:before="43" w:line="229" w:lineRule="exact"/>
              <w:ind w:left="54"/>
              <w:rPr>
                <w:sz w:val="20"/>
              </w:rPr>
            </w:pPr>
            <w:r>
              <w:rPr>
                <w:sz w:val="20"/>
              </w:rPr>
              <w:t>Своевременное обеспечение</w:t>
            </w:r>
          </w:p>
          <w:p w:rsidR="00CF1639" w:rsidRDefault="00362BD5">
            <w:pPr>
              <w:pStyle w:val="TableParagraph"/>
              <w:ind w:left="54" w:right="43"/>
              <w:rPr>
                <w:sz w:val="20"/>
              </w:rPr>
            </w:pPr>
            <w:r>
              <w:rPr>
                <w:sz w:val="20"/>
              </w:rPr>
              <w:t>спецодеждой, орудиями труда, моющими средствами</w:t>
            </w:r>
          </w:p>
        </w:tc>
        <w:tc>
          <w:tcPr>
            <w:tcW w:w="1416" w:type="dxa"/>
          </w:tcPr>
          <w:p w:rsidR="00CF1639" w:rsidRDefault="00362BD5">
            <w:pPr>
              <w:pStyle w:val="TableParagraph"/>
              <w:spacing w:before="43"/>
              <w:ind w:left="54" w:right="347"/>
              <w:rPr>
                <w:sz w:val="20"/>
              </w:rPr>
            </w:pPr>
            <w:r>
              <w:rPr>
                <w:sz w:val="20"/>
              </w:rPr>
              <w:t>В течение года</w:t>
            </w:r>
          </w:p>
          <w:p w:rsidR="00CF1639" w:rsidRDefault="00362BD5">
            <w:pPr>
              <w:pStyle w:val="TableParagraph"/>
              <w:spacing w:line="228" w:lineRule="exact"/>
              <w:ind w:left="54"/>
              <w:rPr>
                <w:sz w:val="20"/>
              </w:rPr>
            </w:pPr>
            <w:r>
              <w:rPr>
                <w:sz w:val="20"/>
              </w:rPr>
              <w:t>Ежемесячно</w:t>
            </w:r>
          </w:p>
        </w:tc>
        <w:tc>
          <w:tcPr>
            <w:tcW w:w="1707" w:type="dxa"/>
          </w:tcPr>
          <w:p w:rsidR="00CF1639" w:rsidRDefault="00362BD5">
            <w:pPr>
              <w:pStyle w:val="TableParagraph"/>
              <w:spacing w:before="43"/>
              <w:ind w:left="53" w:right="110"/>
              <w:rPr>
                <w:sz w:val="20"/>
              </w:rPr>
            </w:pPr>
            <w:r>
              <w:rPr>
                <w:sz w:val="20"/>
              </w:rPr>
              <w:t>Заместитель заведующего по хозяйственной работе</w:t>
            </w:r>
          </w:p>
        </w:tc>
        <w:tc>
          <w:tcPr>
            <w:tcW w:w="2416" w:type="dxa"/>
          </w:tcPr>
          <w:p w:rsidR="00CF1639" w:rsidRDefault="00362BD5">
            <w:pPr>
              <w:pStyle w:val="TableParagraph"/>
              <w:spacing w:before="43"/>
              <w:ind w:left="1103"/>
              <w:rPr>
                <w:sz w:val="20"/>
              </w:rPr>
            </w:pPr>
            <w:r>
              <w:rPr>
                <w:sz w:val="20"/>
              </w:rPr>
              <w:t>23</w:t>
            </w:r>
          </w:p>
        </w:tc>
      </w:tr>
      <w:tr w:rsidR="00CF1639" w:rsidTr="00972BFC">
        <w:trPr>
          <w:trHeight w:val="1485"/>
        </w:trPr>
        <w:tc>
          <w:tcPr>
            <w:tcW w:w="567" w:type="dxa"/>
          </w:tcPr>
          <w:p w:rsidR="00CF1639" w:rsidRDefault="00362BD5">
            <w:pPr>
              <w:pStyle w:val="TableParagraph"/>
              <w:spacing w:before="43"/>
              <w:ind w:left="55"/>
              <w:rPr>
                <w:sz w:val="20"/>
              </w:rPr>
            </w:pPr>
            <w:r>
              <w:rPr>
                <w:w w:val="99"/>
                <w:sz w:val="20"/>
              </w:rPr>
              <w:t>4</w:t>
            </w:r>
          </w:p>
        </w:tc>
        <w:tc>
          <w:tcPr>
            <w:tcW w:w="3546" w:type="dxa"/>
          </w:tcPr>
          <w:p w:rsidR="00CF1639" w:rsidRDefault="00362BD5">
            <w:pPr>
              <w:pStyle w:val="TableParagraph"/>
              <w:spacing w:before="43"/>
              <w:ind w:left="54" w:right="124"/>
              <w:rPr>
                <w:sz w:val="20"/>
              </w:rPr>
            </w:pPr>
            <w:r>
              <w:rPr>
                <w:sz w:val="20"/>
              </w:rPr>
              <w:t>Организация и проведение медицинских осмотров работников</w:t>
            </w:r>
          </w:p>
        </w:tc>
        <w:tc>
          <w:tcPr>
            <w:tcW w:w="1416" w:type="dxa"/>
          </w:tcPr>
          <w:p w:rsidR="00CF1639" w:rsidRDefault="00362BD5">
            <w:pPr>
              <w:pStyle w:val="TableParagraph"/>
              <w:spacing w:before="43"/>
              <w:ind w:left="54" w:right="347"/>
              <w:rPr>
                <w:sz w:val="20"/>
              </w:rPr>
            </w:pPr>
            <w:r>
              <w:rPr>
                <w:sz w:val="20"/>
              </w:rPr>
              <w:t>В течение года</w:t>
            </w:r>
          </w:p>
        </w:tc>
        <w:tc>
          <w:tcPr>
            <w:tcW w:w="1707" w:type="dxa"/>
          </w:tcPr>
          <w:p w:rsidR="00CF1639" w:rsidRDefault="00362BD5">
            <w:pPr>
              <w:pStyle w:val="TableParagraph"/>
              <w:spacing w:before="43"/>
              <w:ind w:left="53" w:right="110"/>
              <w:rPr>
                <w:sz w:val="20"/>
              </w:rPr>
            </w:pPr>
            <w:r>
              <w:rPr>
                <w:w w:val="95"/>
                <w:sz w:val="20"/>
              </w:rPr>
              <w:t xml:space="preserve">Заведующий </w:t>
            </w:r>
            <w:r>
              <w:rPr>
                <w:sz w:val="20"/>
              </w:rPr>
              <w:t>Заместитель</w:t>
            </w:r>
          </w:p>
          <w:p w:rsidR="00CF1639" w:rsidRDefault="00362BD5">
            <w:pPr>
              <w:pStyle w:val="TableParagraph"/>
              <w:ind w:left="53" w:right="110"/>
              <w:rPr>
                <w:sz w:val="20"/>
              </w:rPr>
            </w:pPr>
            <w:r>
              <w:rPr>
                <w:sz w:val="20"/>
              </w:rPr>
              <w:t>заведующего по хозяйственной работе</w:t>
            </w:r>
          </w:p>
          <w:p w:rsidR="00CF1639" w:rsidRDefault="00362BD5">
            <w:pPr>
              <w:pStyle w:val="TableParagraph"/>
              <w:ind w:left="53"/>
              <w:rPr>
                <w:sz w:val="20"/>
              </w:rPr>
            </w:pPr>
            <w:r>
              <w:rPr>
                <w:sz w:val="20"/>
              </w:rPr>
              <w:t>Председатель ППО</w:t>
            </w:r>
          </w:p>
        </w:tc>
        <w:tc>
          <w:tcPr>
            <w:tcW w:w="2416" w:type="dxa"/>
          </w:tcPr>
          <w:p w:rsidR="00CF1639" w:rsidRDefault="00362BD5">
            <w:pPr>
              <w:pStyle w:val="TableParagraph"/>
              <w:spacing w:before="43"/>
              <w:ind w:left="1103"/>
              <w:rPr>
                <w:sz w:val="20"/>
              </w:rPr>
            </w:pPr>
            <w:r>
              <w:rPr>
                <w:sz w:val="20"/>
              </w:rPr>
              <w:t>48</w:t>
            </w:r>
          </w:p>
        </w:tc>
      </w:tr>
      <w:tr w:rsidR="00CF1639" w:rsidTr="00972BFC">
        <w:trPr>
          <w:trHeight w:val="1944"/>
        </w:trPr>
        <w:tc>
          <w:tcPr>
            <w:tcW w:w="567" w:type="dxa"/>
          </w:tcPr>
          <w:p w:rsidR="00CF1639" w:rsidRDefault="00362BD5">
            <w:pPr>
              <w:pStyle w:val="TableParagraph"/>
              <w:spacing w:before="41"/>
              <w:ind w:left="55"/>
              <w:rPr>
                <w:sz w:val="20"/>
              </w:rPr>
            </w:pPr>
            <w:r>
              <w:rPr>
                <w:w w:val="99"/>
                <w:sz w:val="20"/>
              </w:rPr>
              <w:lastRenderedPageBreak/>
              <w:t>5</w:t>
            </w:r>
          </w:p>
        </w:tc>
        <w:tc>
          <w:tcPr>
            <w:tcW w:w="3546" w:type="dxa"/>
          </w:tcPr>
          <w:p w:rsidR="00CF1639" w:rsidRDefault="00362BD5">
            <w:pPr>
              <w:pStyle w:val="TableParagraph"/>
              <w:spacing w:before="41"/>
              <w:ind w:left="54"/>
              <w:rPr>
                <w:sz w:val="20"/>
              </w:rPr>
            </w:pPr>
            <w:r>
              <w:rPr>
                <w:sz w:val="20"/>
              </w:rPr>
              <w:t>Обучение персонала по ОТ</w:t>
            </w:r>
          </w:p>
        </w:tc>
        <w:tc>
          <w:tcPr>
            <w:tcW w:w="1416" w:type="dxa"/>
          </w:tcPr>
          <w:p w:rsidR="00CF1639" w:rsidRDefault="00362BD5">
            <w:pPr>
              <w:pStyle w:val="TableParagraph"/>
              <w:spacing w:before="41"/>
              <w:ind w:left="54" w:right="347"/>
              <w:rPr>
                <w:sz w:val="20"/>
              </w:rPr>
            </w:pPr>
            <w:r>
              <w:rPr>
                <w:sz w:val="20"/>
              </w:rPr>
              <w:t>В течение года</w:t>
            </w:r>
          </w:p>
        </w:tc>
        <w:tc>
          <w:tcPr>
            <w:tcW w:w="1707" w:type="dxa"/>
          </w:tcPr>
          <w:p w:rsidR="00CF1639" w:rsidRDefault="00362BD5">
            <w:pPr>
              <w:pStyle w:val="TableParagraph"/>
              <w:spacing w:before="41"/>
              <w:ind w:left="53" w:right="110"/>
              <w:rPr>
                <w:sz w:val="20"/>
              </w:rPr>
            </w:pPr>
            <w:r>
              <w:rPr>
                <w:w w:val="95"/>
                <w:sz w:val="20"/>
              </w:rPr>
              <w:t xml:space="preserve">Заведующий </w:t>
            </w:r>
            <w:r>
              <w:rPr>
                <w:sz w:val="20"/>
              </w:rPr>
              <w:t>Заместитель</w:t>
            </w:r>
          </w:p>
          <w:p w:rsidR="00CF1639" w:rsidRDefault="00362BD5">
            <w:pPr>
              <w:pStyle w:val="TableParagraph"/>
              <w:spacing w:before="1"/>
              <w:ind w:left="53" w:right="110"/>
              <w:rPr>
                <w:sz w:val="20"/>
              </w:rPr>
            </w:pPr>
            <w:r>
              <w:rPr>
                <w:sz w:val="20"/>
              </w:rPr>
              <w:t>заведующего по хозяйственной работе</w:t>
            </w:r>
          </w:p>
          <w:p w:rsidR="00CF1639" w:rsidRDefault="00362BD5">
            <w:pPr>
              <w:pStyle w:val="TableParagraph"/>
              <w:spacing w:before="2"/>
              <w:ind w:left="53" w:right="110"/>
              <w:rPr>
                <w:sz w:val="20"/>
              </w:rPr>
            </w:pPr>
            <w:r>
              <w:rPr>
                <w:sz w:val="20"/>
              </w:rPr>
              <w:t>Заместитель заведующего по безопасности</w:t>
            </w:r>
          </w:p>
        </w:tc>
        <w:tc>
          <w:tcPr>
            <w:tcW w:w="2416" w:type="dxa"/>
          </w:tcPr>
          <w:p w:rsidR="00CF1639" w:rsidRDefault="00362BD5">
            <w:pPr>
              <w:pStyle w:val="TableParagraph"/>
              <w:spacing w:before="41"/>
              <w:ind w:left="1103"/>
              <w:rPr>
                <w:sz w:val="20"/>
              </w:rPr>
            </w:pPr>
            <w:r>
              <w:rPr>
                <w:sz w:val="20"/>
              </w:rPr>
              <w:t>48</w:t>
            </w:r>
          </w:p>
        </w:tc>
      </w:tr>
      <w:tr w:rsidR="00CF1639" w:rsidTr="00972BFC">
        <w:trPr>
          <w:trHeight w:val="1255"/>
        </w:trPr>
        <w:tc>
          <w:tcPr>
            <w:tcW w:w="567" w:type="dxa"/>
          </w:tcPr>
          <w:p w:rsidR="00CF1639" w:rsidRDefault="00362BD5">
            <w:pPr>
              <w:pStyle w:val="TableParagraph"/>
              <w:spacing w:before="43"/>
              <w:ind w:left="55"/>
              <w:rPr>
                <w:sz w:val="20"/>
              </w:rPr>
            </w:pPr>
            <w:r>
              <w:rPr>
                <w:w w:val="99"/>
                <w:sz w:val="20"/>
              </w:rPr>
              <w:t>6</w:t>
            </w:r>
          </w:p>
        </w:tc>
        <w:tc>
          <w:tcPr>
            <w:tcW w:w="3546" w:type="dxa"/>
          </w:tcPr>
          <w:p w:rsidR="00CF1639" w:rsidRDefault="00362BD5">
            <w:pPr>
              <w:pStyle w:val="TableParagraph"/>
              <w:spacing w:before="43"/>
              <w:ind w:left="54"/>
              <w:rPr>
                <w:sz w:val="20"/>
              </w:rPr>
            </w:pPr>
            <w:r>
              <w:rPr>
                <w:sz w:val="20"/>
              </w:rPr>
              <w:t>Обучение ответственного лица по электробезопасности</w:t>
            </w:r>
          </w:p>
        </w:tc>
        <w:tc>
          <w:tcPr>
            <w:tcW w:w="1416" w:type="dxa"/>
          </w:tcPr>
          <w:p w:rsidR="00CF1639" w:rsidRDefault="00362BD5">
            <w:pPr>
              <w:pStyle w:val="TableParagraph"/>
              <w:spacing w:before="43"/>
              <w:ind w:left="54" w:right="347"/>
              <w:rPr>
                <w:sz w:val="20"/>
              </w:rPr>
            </w:pPr>
            <w:r>
              <w:rPr>
                <w:sz w:val="20"/>
              </w:rPr>
              <w:t>В течение года</w:t>
            </w:r>
          </w:p>
        </w:tc>
        <w:tc>
          <w:tcPr>
            <w:tcW w:w="1707" w:type="dxa"/>
          </w:tcPr>
          <w:p w:rsidR="00CF1639" w:rsidRDefault="00362BD5">
            <w:pPr>
              <w:pStyle w:val="TableParagraph"/>
              <w:spacing w:before="43"/>
              <w:ind w:left="53" w:right="110"/>
              <w:rPr>
                <w:sz w:val="20"/>
              </w:rPr>
            </w:pPr>
            <w:r>
              <w:rPr>
                <w:w w:val="95"/>
                <w:sz w:val="20"/>
              </w:rPr>
              <w:t xml:space="preserve">Заведующий </w:t>
            </w:r>
            <w:r>
              <w:rPr>
                <w:sz w:val="20"/>
              </w:rPr>
              <w:t>Заместитель</w:t>
            </w:r>
          </w:p>
          <w:p w:rsidR="00CF1639" w:rsidRDefault="00362BD5">
            <w:pPr>
              <w:pStyle w:val="TableParagraph"/>
              <w:spacing w:before="1"/>
              <w:ind w:left="53" w:right="383"/>
              <w:rPr>
                <w:sz w:val="20"/>
              </w:rPr>
            </w:pPr>
            <w:r>
              <w:rPr>
                <w:sz w:val="20"/>
              </w:rPr>
              <w:t>заведующего по хозяйственной работе</w:t>
            </w:r>
          </w:p>
        </w:tc>
        <w:tc>
          <w:tcPr>
            <w:tcW w:w="2416" w:type="dxa"/>
          </w:tcPr>
          <w:p w:rsidR="00CF1639" w:rsidRDefault="00362BD5">
            <w:pPr>
              <w:pStyle w:val="TableParagraph"/>
              <w:spacing w:before="43"/>
              <w:ind w:left="1103"/>
              <w:rPr>
                <w:sz w:val="20"/>
              </w:rPr>
            </w:pPr>
            <w:r>
              <w:rPr>
                <w:sz w:val="20"/>
              </w:rPr>
              <w:t>48</w:t>
            </w:r>
          </w:p>
        </w:tc>
      </w:tr>
      <w:tr w:rsidR="00CF1639" w:rsidTr="00972BFC">
        <w:trPr>
          <w:trHeight w:val="1485"/>
        </w:trPr>
        <w:tc>
          <w:tcPr>
            <w:tcW w:w="567" w:type="dxa"/>
          </w:tcPr>
          <w:p w:rsidR="00CF1639" w:rsidRDefault="00362BD5">
            <w:pPr>
              <w:pStyle w:val="TableParagraph"/>
              <w:spacing w:before="43"/>
              <w:ind w:left="55"/>
              <w:rPr>
                <w:sz w:val="20"/>
              </w:rPr>
            </w:pPr>
            <w:r>
              <w:rPr>
                <w:w w:val="99"/>
                <w:sz w:val="20"/>
              </w:rPr>
              <w:t>7</w:t>
            </w:r>
          </w:p>
        </w:tc>
        <w:tc>
          <w:tcPr>
            <w:tcW w:w="3546" w:type="dxa"/>
          </w:tcPr>
          <w:p w:rsidR="00CF1639" w:rsidRDefault="00362BD5">
            <w:pPr>
              <w:pStyle w:val="TableParagraph"/>
              <w:spacing w:before="43"/>
              <w:ind w:left="54"/>
              <w:rPr>
                <w:sz w:val="20"/>
              </w:rPr>
            </w:pPr>
            <w:r>
              <w:rPr>
                <w:sz w:val="20"/>
              </w:rPr>
              <w:t>Регулярная проверка питьевого режима</w:t>
            </w:r>
          </w:p>
        </w:tc>
        <w:tc>
          <w:tcPr>
            <w:tcW w:w="1416" w:type="dxa"/>
          </w:tcPr>
          <w:p w:rsidR="00CF1639" w:rsidRDefault="00362BD5">
            <w:pPr>
              <w:pStyle w:val="TableParagraph"/>
              <w:spacing w:before="43"/>
              <w:ind w:left="54" w:right="347"/>
              <w:rPr>
                <w:sz w:val="20"/>
              </w:rPr>
            </w:pPr>
            <w:r>
              <w:rPr>
                <w:sz w:val="20"/>
              </w:rPr>
              <w:t>В течение года</w:t>
            </w:r>
          </w:p>
          <w:p w:rsidR="00CF1639" w:rsidRDefault="00362BD5">
            <w:pPr>
              <w:pStyle w:val="TableParagraph"/>
              <w:spacing w:line="229" w:lineRule="exact"/>
              <w:ind w:left="54"/>
              <w:rPr>
                <w:sz w:val="20"/>
              </w:rPr>
            </w:pPr>
            <w:r>
              <w:rPr>
                <w:sz w:val="20"/>
              </w:rPr>
              <w:t>Ежедневно</w:t>
            </w:r>
          </w:p>
        </w:tc>
        <w:tc>
          <w:tcPr>
            <w:tcW w:w="1707" w:type="dxa"/>
          </w:tcPr>
          <w:p w:rsidR="00CF1639" w:rsidRDefault="00362BD5">
            <w:pPr>
              <w:pStyle w:val="TableParagraph"/>
              <w:spacing w:before="43"/>
              <w:ind w:left="53" w:right="110"/>
              <w:rPr>
                <w:sz w:val="20"/>
              </w:rPr>
            </w:pPr>
            <w:r>
              <w:rPr>
                <w:w w:val="95"/>
                <w:sz w:val="20"/>
              </w:rPr>
              <w:t xml:space="preserve">Заведующий </w:t>
            </w:r>
            <w:r>
              <w:rPr>
                <w:sz w:val="20"/>
              </w:rPr>
              <w:t>Заместитель</w:t>
            </w:r>
          </w:p>
          <w:p w:rsidR="00CF1639" w:rsidRDefault="00362BD5">
            <w:pPr>
              <w:pStyle w:val="TableParagraph"/>
              <w:ind w:left="53" w:right="110"/>
              <w:rPr>
                <w:sz w:val="20"/>
              </w:rPr>
            </w:pPr>
            <w:r>
              <w:rPr>
                <w:sz w:val="20"/>
              </w:rPr>
              <w:t>заведующего по хозяйственной работе</w:t>
            </w:r>
          </w:p>
          <w:p w:rsidR="00CF1639" w:rsidRDefault="00362BD5">
            <w:pPr>
              <w:pStyle w:val="TableParagraph"/>
              <w:ind w:left="53"/>
              <w:rPr>
                <w:sz w:val="20"/>
              </w:rPr>
            </w:pPr>
            <w:r>
              <w:rPr>
                <w:sz w:val="20"/>
              </w:rPr>
              <w:t>Председатель ППО</w:t>
            </w:r>
          </w:p>
        </w:tc>
        <w:tc>
          <w:tcPr>
            <w:tcW w:w="2416" w:type="dxa"/>
          </w:tcPr>
          <w:p w:rsidR="00CF1639" w:rsidRDefault="00362BD5">
            <w:pPr>
              <w:pStyle w:val="TableParagraph"/>
              <w:spacing w:before="43"/>
              <w:ind w:left="1103"/>
              <w:rPr>
                <w:sz w:val="20"/>
              </w:rPr>
            </w:pPr>
            <w:r>
              <w:rPr>
                <w:sz w:val="20"/>
              </w:rPr>
              <w:t>48</w:t>
            </w:r>
          </w:p>
        </w:tc>
      </w:tr>
      <w:tr w:rsidR="00CF1639" w:rsidTr="00972BFC">
        <w:trPr>
          <w:trHeight w:val="1483"/>
        </w:trPr>
        <w:tc>
          <w:tcPr>
            <w:tcW w:w="567" w:type="dxa"/>
          </w:tcPr>
          <w:p w:rsidR="00CF1639" w:rsidRDefault="00362BD5">
            <w:pPr>
              <w:pStyle w:val="TableParagraph"/>
              <w:spacing w:before="43"/>
              <w:ind w:left="55"/>
              <w:rPr>
                <w:sz w:val="20"/>
              </w:rPr>
            </w:pPr>
            <w:r>
              <w:rPr>
                <w:w w:val="99"/>
                <w:sz w:val="20"/>
              </w:rPr>
              <w:t>8</w:t>
            </w:r>
          </w:p>
        </w:tc>
        <w:tc>
          <w:tcPr>
            <w:tcW w:w="3546" w:type="dxa"/>
          </w:tcPr>
          <w:p w:rsidR="00CF1639" w:rsidRDefault="00362BD5">
            <w:pPr>
              <w:pStyle w:val="TableParagraph"/>
              <w:spacing w:before="43"/>
              <w:ind w:left="54" w:right="690"/>
              <w:rPr>
                <w:sz w:val="20"/>
              </w:rPr>
            </w:pPr>
            <w:r>
              <w:rPr>
                <w:sz w:val="20"/>
              </w:rPr>
              <w:t>Озеленение и благоустройство территории</w:t>
            </w:r>
          </w:p>
        </w:tc>
        <w:tc>
          <w:tcPr>
            <w:tcW w:w="1416" w:type="dxa"/>
          </w:tcPr>
          <w:p w:rsidR="00CF1639" w:rsidRDefault="00362BD5">
            <w:pPr>
              <w:pStyle w:val="TableParagraph"/>
              <w:spacing w:before="43"/>
              <w:ind w:left="54" w:right="347"/>
              <w:rPr>
                <w:sz w:val="20"/>
              </w:rPr>
            </w:pPr>
            <w:r>
              <w:rPr>
                <w:sz w:val="20"/>
              </w:rPr>
              <w:t>В течение года</w:t>
            </w:r>
          </w:p>
          <w:p w:rsidR="00CF1639" w:rsidRDefault="00362BD5">
            <w:pPr>
              <w:pStyle w:val="TableParagraph"/>
              <w:spacing w:line="228" w:lineRule="exact"/>
              <w:ind w:left="54"/>
              <w:rPr>
                <w:sz w:val="20"/>
              </w:rPr>
            </w:pPr>
            <w:r>
              <w:rPr>
                <w:sz w:val="20"/>
              </w:rPr>
              <w:t>Май- август</w:t>
            </w:r>
          </w:p>
        </w:tc>
        <w:tc>
          <w:tcPr>
            <w:tcW w:w="1707" w:type="dxa"/>
          </w:tcPr>
          <w:p w:rsidR="00CF1639" w:rsidRDefault="00362BD5">
            <w:pPr>
              <w:pStyle w:val="TableParagraph"/>
              <w:spacing w:before="43"/>
              <w:ind w:left="53" w:right="110"/>
              <w:rPr>
                <w:sz w:val="20"/>
              </w:rPr>
            </w:pPr>
            <w:r>
              <w:rPr>
                <w:w w:val="95"/>
                <w:sz w:val="20"/>
              </w:rPr>
              <w:t xml:space="preserve">Заведующий </w:t>
            </w:r>
            <w:r>
              <w:rPr>
                <w:sz w:val="20"/>
              </w:rPr>
              <w:t>Заместитель</w:t>
            </w:r>
          </w:p>
          <w:p w:rsidR="00CF1639" w:rsidRDefault="00362BD5">
            <w:pPr>
              <w:pStyle w:val="TableParagraph"/>
              <w:ind w:left="53" w:right="110"/>
              <w:rPr>
                <w:sz w:val="20"/>
              </w:rPr>
            </w:pPr>
            <w:r>
              <w:rPr>
                <w:sz w:val="20"/>
              </w:rPr>
              <w:t>заведующего по хозяйственной работе</w:t>
            </w:r>
          </w:p>
          <w:p w:rsidR="00CF1639" w:rsidRDefault="00362BD5">
            <w:pPr>
              <w:pStyle w:val="TableParagraph"/>
              <w:ind w:left="53"/>
              <w:rPr>
                <w:sz w:val="20"/>
              </w:rPr>
            </w:pPr>
            <w:r>
              <w:rPr>
                <w:sz w:val="20"/>
              </w:rPr>
              <w:t>Председатель ППО</w:t>
            </w:r>
          </w:p>
        </w:tc>
        <w:tc>
          <w:tcPr>
            <w:tcW w:w="2416" w:type="dxa"/>
          </w:tcPr>
          <w:p w:rsidR="00CF1639" w:rsidRDefault="00362BD5">
            <w:pPr>
              <w:pStyle w:val="TableParagraph"/>
              <w:spacing w:before="43"/>
              <w:ind w:left="1103"/>
              <w:rPr>
                <w:sz w:val="20"/>
              </w:rPr>
            </w:pPr>
            <w:r>
              <w:rPr>
                <w:sz w:val="20"/>
              </w:rPr>
              <w:t>48</w:t>
            </w:r>
          </w:p>
        </w:tc>
      </w:tr>
      <w:tr w:rsidR="00CF1639" w:rsidTr="00972BFC">
        <w:trPr>
          <w:trHeight w:val="1027"/>
        </w:trPr>
        <w:tc>
          <w:tcPr>
            <w:tcW w:w="567" w:type="dxa"/>
          </w:tcPr>
          <w:p w:rsidR="00CF1639" w:rsidRDefault="00362BD5">
            <w:pPr>
              <w:pStyle w:val="TableParagraph"/>
              <w:spacing w:before="43"/>
              <w:ind w:left="55"/>
              <w:rPr>
                <w:sz w:val="20"/>
              </w:rPr>
            </w:pPr>
            <w:r>
              <w:rPr>
                <w:w w:val="99"/>
                <w:sz w:val="20"/>
              </w:rPr>
              <w:t>9</w:t>
            </w:r>
          </w:p>
        </w:tc>
        <w:tc>
          <w:tcPr>
            <w:tcW w:w="3546" w:type="dxa"/>
          </w:tcPr>
          <w:p w:rsidR="00CF1639" w:rsidRDefault="00362BD5">
            <w:pPr>
              <w:pStyle w:val="TableParagraph"/>
              <w:spacing w:before="43"/>
              <w:ind w:left="54"/>
              <w:rPr>
                <w:sz w:val="20"/>
              </w:rPr>
            </w:pPr>
            <w:r>
              <w:rPr>
                <w:sz w:val="20"/>
              </w:rPr>
              <w:t>Регулярный ремонт мебели во всех помещениях</w:t>
            </w:r>
          </w:p>
        </w:tc>
        <w:tc>
          <w:tcPr>
            <w:tcW w:w="1416" w:type="dxa"/>
          </w:tcPr>
          <w:p w:rsidR="00CF1639" w:rsidRDefault="00362BD5">
            <w:pPr>
              <w:pStyle w:val="TableParagraph"/>
              <w:spacing w:before="43"/>
              <w:ind w:left="54" w:right="347"/>
              <w:rPr>
                <w:sz w:val="20"/>
              </w:rPr>
            </w:pPr>
            <w:r>
              <w:rPr>
                <w:sz w:val="20"/>
              </w:rPr>
              <w:t>В течение года</w:t>
            </w:r>
          </w:p>
        </w:tc>
        <w:tc>
          <w:tcPr>
            <w:tcW w:w="1707" w:type="dxa"/>
          </w:tcPr>
          <w:p w:rsidR="00CF1639" w:rsidRDefault="00362BD5">
            <w:pPr>
              <w:pStyle w:val="TableParagraph"/>
              <w:spacing w:before="43"/>
              <w:ind w:left="53" w:right="110"/>
              <w:rPr>
                <w:sz w:val="20"/>
              </w:rPr>
            </w:pPr>
            <w:r>
              <w:rPr>
                <w:sz w:val="20"/>
              </w:rPr>
              <w:t>Заместитель заведующего по хозяйственной работе</w:t>
            </w:r>
          </w:p>
        </w:tc>
        <w:tc>
          <w:tcPr>
            <w:tcW w:w="2416" w:type="dxa"/>
          </w:tcPr>
          <w:p w:rsidR="00CF1639" w:rsidRDefault="00362BD5">
            <w:pPr>
              <w:pStyle w:val="TableParagraph"/>
              <w:spacing w:before="43"/>
              <w:ind w:left="1103"/>
              <w:rPr>
                <w:sz w:val="20"/>
              </w:rPr>
            </w:pPr>
            <w:r>
              <w:rPr>
                <w:sz w:val="20"/>
              </w:rPr>
              <w:t>48</w:t>
            </w:r>
          </w:p>
        </w:tc>
      </w:tr>
      <w:tr w:rsidR="00CF1639" w:rsidTr="00972BFC">
        <w:trPr>
          <w:trHeight w:val="1024"/>
        </w:trPr>
        <w:tc>
          <w:tcPr>
            <w:tcW w:w="567" w:type="dxa"/>
          </w:tcPr>
          <w:p w:rsidR="00CF1639" w:rsidRDefault="00362BD5">
            <w:pPr>
              <w:pStyle w:val="TableParagraph"/>
              <w:spacing w:before="41"/>
              <w:ind w:left="55"/>
              <w:rPr>
                <w:sz w:val="20"/>
              </w:rPr>
            </w:pPr>
            <w:r>
              <w:rPr>
                <w:sz w:val="20"/>
              </w:rPr>
              <w:t>10</w:t>
            </w:r>
          </w:p>
        </w:tc>
        <w:tc>
          <w:tcPr>
            <w:tcW w:w="3546" w:type="dxa"/>
          </w:tcPr>
          <w:p w:rsidR="00CF1639" w:rsidRDefault="00362BD5">
            <w:pPr>
              <w:pStyle w:val="TableParagraph"/>
              <w:spacing w:before="41"/>
              <w:ind w:left="54"/>
              <w:rPr>
                <w:sz w:val="20"/>
              </w:rPr>
            </w:pPr>
            <w:r>
              <w:rPr>
                <w:sz w:val="20"/>
              </w:rPr>
              <w:t>Контроль за состоянием</w:t>
            </w:r>
          </w:p>
          <w:p w:rsidR="00CF1639" w:rsidRDefault="00362BD5">
            <w:pPr>
              <w:pStyle w:val="TableParagraph"/>
              <w:ind w:left="54" w:right="389"/>
              <w:rPr>
                <w:sz w:val="20"/>
              </w:rPr>
            </w:pPr>
            <w:r>
              <w:rPr>
                <w:sz w:val="20"/>
              </w:rPr>
              <w:t>тепловодоснабжения. Своевременное устранение неисправностей.</w:t>
            </w:r>
          </w:p>
        </w:tc>
        <w:tc>
          <w:tcPr>
            <w:tcW w:w="1416" w:type="dxa"/>
          </w:tcPr>
          <w:p w:rsidR="00CF1639" w:rsidRDefault="00362BD5">
            <w:pPr>
              <w:pStyle w:val="TableParagraph"/>
              <w:spacing w:before="41"/>
              <w:ind w:left="54" w:right="347"/>
              <w:rPr>
                <w:sz w:val="20"/>
              </w:rPr>
            </w:pPr>
            <w:r>
              <w:rPr>
                <w:sz w:val="20"/>
              </w:rPr>
              <w:t>В течение года</w:t>
            </w:r>
          </w:p>
        </w:tc>
        <w:tc>
          <w:tcPr>
            <w:tcW w:w="1707" w:type="dxa"/>
          </w:tcPr>
          <w:p w:rsidR="00CF1639" w:rsidRDefault="00362BD5">
            <w:pPr>
              <w:pStyle w:val="TableParagraph"/>
              <w:spacing w:before="41"/>
              <w:ind w:left="53" w:right="110"/>
              <w:rPr>
                <w:sz w:val="20"/>
              </w:rPr>
            </w:pPr>
            <w:r>
              <w:rPr>
                <w:sz w:val="20"/>
              </w:rPr>
              <w:t>Заместитель заведующего по хозяйственной работе</w:t>
            </w:r>
          </w:p>
        </w:tc>
        <w:tc>
          <w:tcPr>
            <w:tcW w:w="2416" w:type="dxa"/>
          </w:tcPr>
          <w:p w:rsidR="00CF1639" w:rsidRDefault="00362BD5">
            <w:pPr>
              <w:pStyle w:val="TableParagraph"/>
              <w:spacing w:before="41"/>
              <w:ind w:left="1103"/>
              <w:rPr>
                <w:sz w:val="20"/>
              </w:rPr>
            </w:pPr>
            <w:r>
              <w:rPr>
                <w:sz w:val="20"/>
              </w:rPr>
              <w:t>48</w:t>
            </w:r>
          </w:p>
        </w:tc>
      </w:tr>
      <w:tr w:rsidR="00CF1639" w:rsidTr="00972BFC">
        <w:trPr>
          <w:trHeight w:val="1482"/>
        </w:trPr>
        <w:tc>
          <w:tcPr>
            <w:tcW w:w="567" w:type="dxa"/>
          </w:tcPr>
          <w:p w:rsidR="00CF1639" w:rsidRDefault="00362BD5">
            <w:pPr>
              <w:pStyle w:val="TableParagraph"/>
              <w:spacing w:before="43"/>
              <w:ind w:left="55"/>
              <w:rPr>
                <w:sz w:val="20"/>
              </w:rPr>
            </w:pPr>
            <w:r>
              <w:rPr>
                <w:sz w:val="20"/>
              </w:rPr>
              <w:t>11</w:t>
            </w:r>
          </w:p>
        </w:tc>
        <w:tc>
          <w:tcPr>
            <w:tcW w:w="3546" w:type="dxa"/>
          </w:tcPr>
          <w:p w:rsidR="00CF1639" w:rsidRDefault="00362BD5">
            <w:pPr>
              <w:pStyle w:val="TableParagraph"/>
              <w:spacing w:before="43"/>
              <w:ind w:left="54" w:right="511"/>
              <w:jc w:val="both"/>
              <w:rPr>
                <w:sz w:val="20"/>
              </w:rPr>
            </w:pPr>
            <w:r>
              <w:rPr>
                <w:sz w:val="20"/>
              </w:rPr>
              <w:t>Контроль за состоянием работы по охране труда, соблюдением</w:t>
            </w:r>
            <w:r>
              <w:rPr>
                <w:spacing w:val="-13"/>
                <w:sz w:val="20"/>
              </w:rPr>
              <w:t xml:space="preserve"> </w:t>
            </w:r>
            <w:r>
              <w:rPr>
                <w:sz w:val="20"/>
              </w:rPr>
              <w:t>техники безопасности ПБ на рабочем</w:t>
            </w:r>
            <w:r>
              <w:rPr>
                <w:spacing w:val="-8"/>
                <w:sz w:val="20"/>
              </w:rPr>
              <w:t xml:space="preserve"> </w:t>
            </w:r>
            <w:r>
              <w:rPr>
                <w:sz w:val="20"/>
              </w:rPr>
              <w:t>месте</w:t>
            </w:r>
          </w:p>
        </w:tc>
        <w:tc>
          <w:tcPr>
            <w:tcW w:w="1416" w:type="dxa"/>
          </w:tcPr>
          <w:p w:rsidR="00CF1639" w:rsidRDefault="00362BD5">
            <w:pPr>
              <w:pStyle w:val="TableParagraph"/>
              <w:spacing w:before="43"/>
              <w:ind w:left="54" w:right="347"/>
              <w:rPr>
                <w:sz w:val="20"/>
              </w:rPr>
            </w:pPr>
            <w:r>
              <w:rPr>
                <w:sz w:val="20"/>
              </w:rPr>
              <w:t>В течение года</w:t>
            </w:r>
          </w:p>
          <w:p w:rsidR="00CF1639" w:rsidRDefault="00362BD5">
            <w:pPr>
              <w:pStyle w:val="TableParagraph"/>
              <w:spacing w:line="228" w:lineRule="exact"/>
              <w:ind w:left="54"/>
              <w:rPr>
                <w:sz w:val="20"/>
              </w:rPr>
            </w:pPr>
            <w:r>
              <w:rPr>
                <w:sz w:val="20"/>
              </w:rPr>
              <w:t>Постоянно</w:t>
            </w:r>
          </w:p>
        </w:tc>
        <w:tc>
          <w:tcPr>
            <w:tcW w:w="1707" w:type="dxa"/>
          </w:tcPr>
          <w:p w:rsidR="00CF1639" w:rsidRDefault="00362BD5">
            <w:pPr>
              <w:pStyle w:val="TableParagraph"/>
              <w:spacing w:before="43"/>
              <w:ind w:left="53" w:right="110"/>
              <w:rPr>
                <w:sz w:val="20"/>
              </w:rPr>
            </w:pPr>
            <w:r>
              <w:rPr>
                <w:w w:val="95"/>
                <w:sz w:val="20"/>
              </w:rPr>
              <w:t xml:space="preserve">Заведующий </w:t>
            </w:r>
            <w:r>
              <w:rPr>
                <w:sz w:val="20"/>
              </w:rPr>
              <w:t>Заместитель</w:t>
            </w:r>
          </w:p>
          <w:p w:rsidR="00CF1639" w:rsidRDefault="00362BD5">
            <w:pPr>
              <w:pStyle w:val="TableParagraph"/>
              <w:ind w:left="53" w:right="110"/>
              <w:rPr>
                <w:sz w:val="20"/>
              </w:rPr>
            </w:pPr>
            <w:r>
              <w:rPr>
                <w:sz w:val="20"/>
              </w:rPr>
              <w:t>заведующего по хозяйственной работе</w:t>
            </w:r>
          </w:p>
          <w:p w:rsidR="00CF1639" w:rsidRDefault="00362BD5">
            <w:pPr>
              <w:pStyle w:val="TableParagraph"/>
              <w:ind w:left="53"/>
              <w:rPr>
                <w:sz w:val="20"/>
              </w:rPr>
            </w:pPr>
            <w:r>
              <w:rPr>
                <w:sz w:val="20"/>
              </w:rPr>
              <w:t>Председатель ППО</w:t>
            </w:r>
          </w:p>
        </w:tc>
        <w:tc>
          <w:tcPr>
            <w:tcW w:w="2416" w:type="dxa"/>
          </w:tcPr>
          <w:p w:rsidR="00CF1639" w:rsidRDefault="00362BD5">
            <w:pPr>
              <w:pStyle w:val="TableParagraph"/>
              <w:spacing w:before="43"/>
              <w:ind w:left="1103"/>
              <w:rPr>
                <w:sz w:val="20"/>
              </w:rPr>
            </w:pPr>
            <w:r>
              <w:rPr>
                <w:sz w:val="20"/>
              </w:rPr>
              <w:t>48</w:t>
            </w:r>
          </w:p>
        </w:tc>
      </w:tr>
      <w:tr w:rsidR="00CF1639" w:rsidTr="00972BFC">
        <w:trPr>
          <w:trHeight w:val="1485"/>
        </w:trPr>
        <w:tc>
          <w:tcPr>
            <w:tcW w:w="567" w:type="dxa"/>
          </w:tcPr>
          <w:p w:rsidR="00CF1639" w:rsidRDefault="00362BD5">
            <w:pPr>
              <w:pStyle w:val="TableParagraph"/>
              <w:spacing w:before="44"/>
              <w:ind w:left="55"/>
              <w:rPr>
                <w:sz w:val="20"/>
              </w:rPr>
            </w:pPr>
            <w:r>
              <w:rPr>
                <w:sz w:val="20"/>
              </w:rPr>
              <w:t>12</w:t>
            </w:r>
          </w:p>
        </w:tc>
        <w:tc>
          <w:tcPr>
            <w:tcW w:w="3546" w:type="dxa"/>
          </w:tcPr>
          <w:p w:rsidR="00CF1639" w:rsidRDefault="00362BD5">
            <w:pPr>
              <w:pStyle w:val="TableParagraph"/>
              <w:spacing w:before="44"/>
              <w:ind w:left="54"/>
              <w:rPr>
                <w:sz w:val="20"/>
              </w:rPr>
            </w:pPr>
            <w:r>
              <w:rPr>
                <w:sz w:val="20"/>
              </w:rPr>
              <w:t>Проведение СОУТ</w:t>
            </w:r>
          </w:p>
        </w:tc>
        <w:tc>
          <w:tcPr>
            <w:tcW w:w="1416" w:type="dxa"/>
          </w:tcPr>
          <w:p w:rsidR="00CF1639" w:rsidRDefault="00362BD5">
            <w:pPr>
              <w:pStyle w:val="TableParagraph"/>
              <w:spacing w:before="44"/>
              <w:ind w:left="54" w:right="347"/>
              <w:rPr>
                <w:sz w:val="20"/>
              </w:rPr>
            </w:pPr>
            <w:r>
              <w:rPr>
                <w:sz w:val="20"/>
              </w:rPr>
              <w:t>В течение года</w:t>
            </w:r>
          </w:p>
        </w:tc>
        <w:tc>
          <w:tcPr>
            <w:tcW w:w="1707" w:type="dxa"/>
          </w:tcPr>
          <w:p w:rsidR="00CF1639" w:rsidRDefault="00362BD5">
            <w:pPr>
              <w:pStyle w:val="TableParagraph"/>
              <w:spacing w:before="44"/>
              <w:ind w:left="53" w:right="110"/>
              <w:rPr>
                <w:sz w:val="20"/>
              </w:rPr>
            </w:pPr>
            <w:r>
              <w:rPr>
                <w:w w:val="95"/>
                <w:sz w:val="20"/>
              </w:rPr>
              <w:t xml:space="preserve">Заведующий </w:t>
            </w:r>
            <w:r>
              <w:rPr>
                <w:sz w:val="20"/>
              </w:rPr>
              <w:t>Заместитель</w:t>
            </w:r>
          </w:p>
          <w:p w:rsidR="00CF1639" w:rsidRDefault="00362BD5">
            <w:pPr>
              <w:pStyle w:val="TableParagraph"/>
              <w:spacing w:before="1"/>
              <w:ind w:left="53" w:right="110"/>
              <w:rPr>
                <w:sz w:val="20"/>
              </w:rPr>
            </w:pPr>
            <w:r>
              <w:rPr>
                <w:sz w:val="20"/>
              </w:rPr>
              <w:t>заведующего по хозяйственной работе</w:t>
            </w:r>
          </w:p>
          <w:p w:rsidR="00CF1639" w:rsidRDefault="00362BD5">
            <w:pPr>
              <w:pStyle w:val="TableParagraph"/>
              <w:spacing w:line="229" w:lineRule="exact"/>
              <w:ind w:left="53"/>
              <w:rPr>
                <w:sz w:val="20"/>
              </w:rPr>
            </w:pPr>
            <w:r>
              <w:rPr>
                <w:sz w:val="20"/>
              </w:rPr>
              <w:t>Председатель ППО</w:t>
            </w:r>
          </w:p>
        </w:tc>
        <w:tc>
          <w:tcPr>
            <w:tcW w:w="2416" w:type="dxa"/>
          </w:tcPr>
          <w:p w:rsidR="00CF1639" w:rsidRDefault="00362BD5">
            <w:pPr>
              <w:pStyle w:val="TableParagraph"/>
              <w:spacing w:before="44"/>
              <w:ind w:left="1103"/>
              <w:rPr>
                <w:sz w:val="20"/>
              </w:rPr>
            </w:pPr>
            <w:r>
              <w:rPr>
                <w:sz w:val="20"/>
              </w:rPr>
              <w:t>48</w:t>
            </w:r>
          </w:p>
        </w:tc>
      </w:tr>
      <w:tr w:rsidR="00CF1639" w:rsidTr="00972BFC">
        <w:trPr>
          <w:trHeight w:val="1365"/>
        </w:trPr>
        <w:tc>
          <w:tcPr>
            <w:tcW w:w="567" w:type="dxa"/>
            <w:tcBorders>
              <w:bottom w:val="single" w:sz="4" w:space="0" w:color="000000"/>
            </w:tcBorders>
          </w:tcPr>
          <w:p w:rsidR="00CF1639" w:rsidRDefault="00362BD5">
            <w:pPr>
              <w:pStyle w:val="TableParagraph"/>
              <w:spacing w:before="43"/>
              <w:ind w:left="55"/>
              <w:rPr>
                <w:sz w:val="20"/>
              </w:rPr>
            </w:pPr>
            <w:r>
              <w:rPr>
                <w:sz w:val="20"/>
              </w:rPr>
              <w:lastRenderedPageBreak/>
              <w:t>13</w:t>
            </w:r>
          </w:p>
        </w:tc>
        <w:tc>
          <w:tcPr>
            <w:tcW w:w="3546" w:type="dxa"/>
            <w:tcBorders>
              <w:bottom w:val="single" w:sz="4" w:space="0" w:color="000000"/>
            </w:tcBorders>
          </w:tcPr>
          <w:p w:rsidR="00CF1639" w:rsidRDefault="00362BD5">
            <w:pPr>
              <w:pStyle w:val="TableParagraph"/>
              <w:spacing w:before="43"/>
              <w:ind w:left="54"/>
              <w:rPr>
                <w:sz w:val="20"/>
              </w:rPr>
            </w:pPr>
            <w:r>
              <w:rPr>
                <w:sz w:val="20"/>
              </w:rPr>
              <w:t>Ремонт ограждения</w:t>
            </w:r>
          </w:p>
        </w:tc>
        <w:tc>
          <w:tcPr>
            <w:tcW w:w="1416" w:type="dxa"/>
            <w:tcBorders>
              <w:bottom w:val="single" w:sz="4" w:space="0" w:color="000000"/>
            </w:tcBorders>
          </w:tcPr>
          <w:p w:rsidR="00CF1639" w:rsidRDefault="00362BD5">
            <w:pPr>
              <w:pStyle w:val="TableParagraph"/>
              <w:spacing w:before="43"/>
              <w:ind w:left="54"/>
              <w:rPr>
                <w:sz w:val="20"/>
              </w:rPr>
            </w:pPr>
            <w:r>
              <w:rPr>
                <w:sz w:val="20"/>
              </w:rPr>
              <w:t>Постоянно</w:t>
            </w:r>
          </w:p>
        </w:tc>
        <w:tc>
          <w:tcPr>
            <w:tcW w:w="1707" w:type="dxa"/>
            <w:tcBorders>
              <w:bottom w:val="single" w:sz="4" w:space="0" w:color="000000"/>
            </w:tcBorders>
          </w:tcPr>
          <w:p w:rsidR="00CF1639" w:rsidRDefault="00362BD5">
            <w:pPr>
              <w:pStyle w:val="TableParagraph"/>
              <w:spacing w:before="43"/>
              <w:ind w:left="53" w:right="383"/>
              <w:rPr>
                <w:sz w:val="20"/>
              </w:rPr>
            </w:pPr>
            <w:r>
              <w:rPr>
                <w:sz w:val="20"/>
              </w:rPr>
              <w:t>Заместитель заведующего по хозяйственной работе</w:t>
            </w:r>
          </w:p>
        </w:tc>
        <w:tc>
          <w:tcPr>
            <w:tcW w:w="2416" w:type="dxa"/>
            <w:tcBorders>
              <w:bottom w:val="single" w:sz="4" w:space="0" w:color="000000"/>
            </w:tcBorders>
          </w:tcPr>
          <w:p w:rsidR="00CF1639" w:rsidRDefault="00362BD5">
            <w:pPr>
              <w:pStyle w:val="TableParagraph"/>
              <w:spacing w:before="43"/>
              <w:ind w:left="1103"/>
              <w:rPr>
                <w:sz w:val="20"/>
              </w:rPr>
            </w:pPr>
            <w:r>
              <w:rPr>
                <w:sz w:val="20"/>
              </w:rPr>
              <w:t>48</w:t>
            </w:r>
          </w:p>
        </w:tc>
      </w:tr>
    </w:tbl>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CF1639">
      <w:pPr>
        <w:pStyle w:val="a3"/>
        <w:rPr>
          <w:sz w:val="20"/>
        </w:rPr>
      </w:pPr>
    </w:p>
    <w:p w:rsidR="00CF1639" w:rsidRDefault="00362BD5">
      <w:pPr>
        <w:pStyle w:val="a3"/>
        <w:ind w:left="674"/>
        <w:rPr>
          <w:sz w:val="20"/>
        </w:rPr>
      </w:pPr>
      <w:r>
        <w:rPr>
          <w:noProof/>
          <w:sz w:val="20"/>
          <w:lang w:bidi="ar-SA"/>
        </w:rPr>
        <w:lastRenderedPageBreak/>
        <w:drawing>
          <wp:inline distT="0" distB="0" distL="0" distR="0">
            <wp:extent cx="6628324" cy="8471916"/>
            <wp:effectExtent l="19050" t="0" r="1076" b="0"/>
            <wp:docPr id="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jpeg"/>
                    <pic:cNvPicPr/>
                  </pic:nvPicPr>
                  <pic:blipFill>
                    <a:blip r:embed="rId21" cstate="print"/>
                    <a:stretch>
                      <a:fillRect/>
                    </a:stretch>
                  </pic:blipFill>
                  <pic:spPr>
                    <a:xfrm>
                      <a:off x="0" y="0"/>
                      <a:ext cx="6628324" cy="8471916"/>
                    </a:xfrm>
                    <a:prstGeom prst="rect">
                      <a:avLst/>
                    </a:prstGeom>
                  </pic:spPr>
                </pic:pic>
              </a:graphicData>
            </a:graphic>
          </wp:inline>
        </w:drawing>
      </w:r>
    </w:p>
    <w:sectPr w:rsidR="00CF1639" w:rsidSect="00CF1639">
      <w:pgSz w:w="11910" w:h="16840"/>
      <w:pgMar w:top="1580" w:right="0" w:bottom="280" w:left="46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634A" w:rsidRDefault="0022634A" w:rsidP="00972BFC">
      <w:r>
        <w:separator/>
      </w:r>
    </w:p>
  </w:endnote>
  <w:endnote w:type="continuationSeparator" w:id="0">
    <w:p w:rsidR="0022634A" w:rsidRDefault="0022634A" w:rsidP="00972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08686"/>
    </w:sdtPr>
    <w:sdtEndPr/>
    <w:sdtContent>
      <w:p w:rsidR="00D01D93" w:rsidRDefault="0022634A">
        <w:pPr>
          <w:pStyle w:val="aa"/>
          <w:jc w:val="center"/>
        </w:pPr>
        <w:r>
          <w:fldChar w:fldCharType="begin"/>
        </w:r>
        <w:r>
          <w:instrText xml:space="preserve"> PAGE   \* MERGEFORMAT </w:instrText>
        </w:r>
        <w:r>
          <w:fldChar w:fldCharType="separate"/>
        </w:r>
        <w:r w:rsidR="004329DA">
          <w:rPr>
            <w:noProof/>
          </w:rPr>
          <w:t>5</w:t>
        </w:r>
        <w:r>
          <w:rPr>
            <w:noProof/>
          </w:rPr>
          <w:fldChar w:fldCharType="end"/>
        </w:r>
      </w:p>
    </w:sdtContent>
  </w:sdt>
  <w:p w:rsidR="00D01D93" w:rsidRDefault="00D01D9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634A" w:rsidRDefault="0022634A" w:rsidP="00972BFC">
      <w:r>
        <w:separator/>
      </w:r>
    </w:p>
  </w:footnote>
  <w:footnote w:type="continuationSeparator" w:id="0">
    <w:p w:rsidR="0022634A" w:rsidRDefault="0022634A" w:rsidP="00972B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DC6AABC"/>
    <w:name w:val="WW8Num4"/>
    <w:lvl w:ilvl="0">
      <w:start w:val="4"/>
      <w:numFmt w:val="decimal"/>
      <w:lvlText w:val="%1."/>
      <w:lvlJc w:val="left"/>
      <w:pPr>
        <w:tabs>
          <w:tab w:val="num" w:pos="720"/>
        </w:tabs>
        <w:ind w:left="720" w:hanging="360"/>
      </w:pPr>
    </w:lvl>
    <w:lvl w:ilvl="1">
      <w:start w:val="3"/>
      <w:numFmt w:val="decimal"/>
      <w:lvlText w:val="%1.%2"/>
      <w:lvlJc w:val="left"/>
      <w:pPr>
        <w:tabs>
          <w:tab w:val="num" w:pos="1080"/>
        </w:tabs>
        <w:ind w:left="1080" w:hanging="360"/>
      </w:pPr>
      <w:rPr>
        <w:rFonts w:ascii="Times New Roman" w:hAnsi="Times New Roman" w:cs="Times New Roman" w:hint="default"/>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Symbol"/>
      </w:rPr>
    </w:lvl>
    <w:lvl w:ilvl="2">
      <w:start w:val="1"/>
      <w:numFmt w:val="bullet"/>
      <w:lvlText w:val="▪"/>
      <w:lvlJc w:val="left"/>
      <w:pPr>
        <w:tabs>
          <w:tab w:val="num" w:pos="1440"/>
        </w:tabs>
        <w:ind w:left="1440" w:hanging="360"/>
      </w:pPr>
      <w:rPr>
        <w:rFonts w:ascii="OpenSymbol" w:hAnsi="Open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Symbol"/>
      </w:rPr>
    </w:lvl>
    <w:lvl w:ilvl="5">
      <w:start w:val="1"/>
      <w:numFmt w:val="bullet"/>
      <w:lvlText w:val="▪"/>
      <w:lvlJc w:val="left"/>
      <w:pPr>
        <w:tabs>
          <w:tab w:val="num" w:pos="2520"/>
        </w:tabs>
        <w:ind w:left="2520" w:hanging="360"/>
      </w:pPr>
      <w:rPr>
        <w:rFonts w:ascii="OpenSymbol" w:hAnsi="Open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Symbol"/>
      </w:rPr>
    </w:lvl>
    <w:lvl w:ilvl="8">
      <w:start w:val="1"/>
      <w:numFmt w:val="bullet"/>
      <w:lvlText w:val="▪"/>
      <w:lvlJc w:val="left"/>
      <w:pPr>
        <w:tabs>
          <w:tab w:val="num" w:pos="3600"/>
        </w:tabs>
        <w:ind w:left="3600" w:hanging="360"/>
      </w:pPr>
      <w:rPr>
        <w:rFonts w:ascii="OpenSymbol" w:hAnsi="OpenSymbol" w:cs="Symbol"/>
      </w:rPr>
    </w:lvl>
  </w:abstractNum>
  <w:abstractNum w:abstractNumId="3"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92D3BCB"/>
    <w:multiLevelType w:val="hybridMultilevel"/>
    <w:tmpl w:val="C2583386"/>
    <w:lvl w:ilvl="0" w:tplc="ECF632C4">
      <w:start w:val="3"/>
      <w:numFmt w:val="decimal"/>
      <w:lvlText w:val="%1"/>
      <w:lvlJc w:val="left"/>
      <w:pPr>
        <w:ind w:left="444" w:hanging="420"/>
        <w:jc w:val="left"/>
      </w:pPr>
      <w:rPr>
        <w:rFonts w:hint="default"/>
        <w:lang w:val="ru-RU" w:eastAsia="ru-RU" w:bidi="ru-RU"/>
      </w:rPr>
    </w:lvl>
    <w:lvl w:ilvl="1" w:tplc="16DE94FE">
      <w:numFmt w:val="none"/>
      <w:lvlText w:val=""/>
      <w:lvlJc w:val="left"/>
      <w:pPr>
        <w:tabs>
          <w:tab w:val="num" w:pos="360"/>
        </w:tabs>
      </w:pPr>
    </w:lvl>
    <w:lvl w:ilvl="2" w:tplc="58C626D6">
      <w:numFmt w:val="bullet"/>
      <w:lvlText w:val="•"/>
      <w:lvlJc w:val="left"/>
      <w:pPr>
        <w:ind w:left="1030" w:hanging="420"/>
      </w:pPr>
      <w:rPr>
        <w:rFonts w:hint="default"/>
        <w:lang w:val="ru-RU" w:eastAsia="ru-RU" w:bidi="ru-RU"/>
      </w:rPr>
    </w:lvl>
    <w:lvl w:ilvl="3" w:tplc="2AB81EC2">
      <w:numFmt w:val="bullet"/>
      <w:lvlText w:val="•"/>
      <w:lvlJc w:val="left"/>
      <w:pPr>
        <w:ind w:left="1326" w:hanging="420"/>
      </w:pPr>
      <w:rPr>
        <w:rFonts w:hint="default"/>
        <w:lang w:val="ru-RU" w:eastAsia="ru-RU" w:bidi="ru-RU"/>
      </w:rPr>
    </w:lvl>
    <w:lvl w:ilvl="4" w:tplc="6C88311A">
      <w:numFmt w:val="bullet"/>
      <w:lvlText w:val="•"/>
      <w:lvlJc w:val="left"/>
      <w:pPr>
        <w:ind w:left="1621" w:hanging="420"/>
      </w:pPr>
      <w:rPr>
        <w:rFonts w:hint="default"/>
        <w:lang w:val="ru-RU" w:eastAsia="ru-RU" w:bidi="ru-RU"/>
      </w:rPr>
    </w:lvl>
    <w:lvl w:ilvl="5" w:tplc="17B03E04">
      <w:numFmt w:val="bullet"/>
      <w:lvlText w:val="•"/>
      <w:lvlJc w:val="left"/>
      <w:pPr>
        <w:ind w:left="1917" w:hanging="420"/>
      </w:pPr>
      <w:rPr>
        <w:rFonts w:hint="default"/>
        <w:lang w:val="ru-RU" w:eastAsia="ru-RU" w:bidi="ru-RU"/>
      </w:rPr>
    </w:lvl>
    <w:lvl w:ilvl="6" w:tplc="B39015C8">
      <w:numFmt w:val="bullet"/>
      <w:lvlText w:val="•"/>
      <w:lvlJc w:val="left"/>
      <w:pPr>
        <w:ind w:left="2212" w:hanging="420"/>
      </w:pPr>
      <w:rPr>
        <w:rFonts w:hint="default"/>
        <w:lang w:val="ru-RU" w:eastAsia="ru-RU" w:bidi="ru-RU"/>
      </w:rPr>
    </w:lvl>
    <w:lvl w:ilvl="7" w:tplc="1696BEAA">
      <w:numFmt w:val="bullet"/>
      <w:lvlText w:val="•"/>
      <w:lvlJc w:val="left"/>
      <w:pPr>
        <w:ind w:left="2507" w:hanging="420"/>
      </w:pPr>
      <w:rPr>
        <w:rFonts w:hint="default"/>
        <w:lang w:val="ru-RU" w:eastAsia="ru-RU" w:bidi="ru-RU"/>
      </w:rPr>
    </w:lvl>
    <w:lvl w:ilvl="8" w:tplc="F9306A86">
      <w:numFmt w:val="bullet"/>
      <w:lvlText w:val="•"/>
      <w:lvlJc w:val="left"/>
      <w:pPr>
        <w:ind w:left="2803" w:hanging="420"/>
      </w:pPr>
      <w:rPr>
        <w:rFonts w:hint="default"/>
        <w:lang w:val="ru-RU" w:eastAsia="ru-RU" w:bidi="ru-RU"/>
      </w:rPr>
    </w:lvl>
  </w:abstractNum>
  <w:abstractNum w:abstractNumId="5" w15:restartNumberingAfterBreak="0">
    <w:nsid w:val="0FCF25A6"/>
    <w:multiLevelType w:val="hybridMultilevel"/>
    <w:tmpl w:val="1CA8B1D0"/>
    <w:lvl w:ilvl="0" w:tplc="0F102BC4">
      <w:start w:val="3"/>
      <w:numFmt w:val="decimal"/>
      <w:lvlText w:val="%1"/>
      <w:lvlJc w:val="left"/>
      <w:pPr>
        <w:ind w:left="1242" w:hanging="708"/>
        <w:jc w:val="left"/>
      </w:pPr>
      <w:rPr>
        <w:rFonts w:hint="default"/>
        <w:lang w:val="ru-RU" w:eastAsia="ru-RU" w:bidi="ru-RU"/>
      </w:rPr>
    </w:lvl>
    <w:lvl w:ilvl="1" w:tplc="66C04390">
      <w:numFmt w:val="none"/>
      <w:lvlText w:val=""/>
      <w:lvlJc w:val="left"/>
      <w:pPr>
        <w:tabs>
          <w:tab w:val="num" w:pos="360"/>
        </w:tabs>
      </w:pPr>
    </w:lvl>
    <w:lvl w:ilvl="2" w:tplc="72F22EEA">
      <w:numFmt w:val="bullet"/>
      <w:lvlText w:val=""/>
      <w:lvlJc w:val="left"/>
      <w:pPr>
        <w:ind w:left="2487" w:hanging="360"/>
      </w:pPr>
      <w:rPr>
        <w:rFonts w:ascii="Symbol" w:eastAsia="Symbol" w:hAnsi="Symbol" w:cs="Symbol" w:hint="default"/>
        <w:w w:val="100"/>
        <w:sz w:val="24"/>
        <w:szCs w:val="24"/>
        <w:lang w:val="ru-RU" w:eastAsia="ru-RU" w:bidi="ru-RU"/>
      </w:rPr>
    </w:lvl>
    <w:lvl w:ilvl="3" w:tplc="321A9FF6">
      <w:numFmt w:val="bullet"/>
      <w:lvlText w:val="•"/>
      <w:lvlJc w:val="left"/>
      <w:pPr>
        <w:ind w:left="4472" w:hanging="360"/>
      </w:pPr>
      <w:rPr>
        <w:rFonts w:hint="default"/>
        <w:lang w:val="ru-RU" w:eastAsia="ru-RU" w:bidi="ru-RU"/>
      </w:rPr>
    </w:lvl>
    <w:lvl w:ilvl="4" w:tplc="2EE67B08">
      <w:numFmt w:val="bullet"/>
      <w:lvlText w:val="•"/>
      <w:lvlJc w:val="left"/>
      <w:pPr>
        <w:ind w:left="5468" w:hanging="360"/>
      </w:pPr>
      <w:rPr>
        <w:rFonts w:hint="default"/>
        <w:lang w:val="ru-RU" w:eastAsia="ru-RU" w:bidi="ru-RU"/>
      </w:rPr>
    </w:lvl>
    <w:lvl w:ilvl="5" w:tplc="7B6E8D0A">
      <w:numFmt w:val="bullet"/>
      <w:lvlText w:val="•"/>
      <w:lvlJc w:val="left"/>
      <w:pPr>
        <w:ind w:left="6465" w:hanging="360"/>
      </w:pPr>
      <w:rPr>
        <w:rFonts w:hint="default"/>
        <w:lang w:val="ru-RU" w:eastAsia="ru-RU" w:bidi="ru-RU"/>
      </w:rPr>
    </w:lvl>
    <w:lvl w:ilvl="6" w:tplc="43AA62E4">
      <w:numFmt w:val="bullet"/>
      <w:lvlText w:val="•"/>
      <w:lvlJc w:val="left"/>
      <w:pPr>
        <w:ind w:left="7461" w:hanging="360"/>
      </w:pPr>
      <w:rPr>
        <w:rFonts w:hint="default"/>
        <w:lang w:val="ru-RU" w:eastAsia="ru-RU" w:bidi="ru-RU"/>
      </w:rPr>
    </w:lvl>
    <w:lvl w:ilvl="7" w:tplc="2118EAD8">
      <w:numFmt w:val="bullet"/>
      <w:lvlText w:val="•"/>
      <w:lvlJc w:val="left"/>
      <w:pPr>
        <w:ind w:left="8457" w:hanging="360"/>
      </w:pPr>
      <w:rPr>
        <w:rFonts w:hint="default"/>
        <w:lang w:val="ru-RU" w:eastAsia="ru-RU" w:bidi="ru-RU"/>
      </w:rPr>
    </w:lvl>
    <w:lvl w:ilvl="8" w:tplc="041AD07A">
      <w:numFmt w:val="bullet"/>
      <w:lvlText w:val="•"/>
      <w:lvlJc w:val="left"/>
      <w:pPr>
        <w:ind w:left="9453" w:hanging="360"/>
      </w:pPr>
      <w:rPr>
        <w:rFonts w:hint="default"/>
        <w:lang w:val="ru-RU" w:eastAsia="ru-RU" w:bidi="ru-RU"/>
      </w:rPr>
    </w:lvl>
  </w:abstractNum>
  <w:abstractNum w:abstractNumId="6" w15:restartNumberingAfterBreak="0">
    <w:nsid w:val="11F92FF3"/>
    <w:multiLevelType w:val="hybridMultilevel"/>
    <w:tmpl w:val="502E60F4"/>
    <w:lvl w:ilvl="0" w:tplc="FD543D34">
      <w:numFmt w:val="bullet"/>
      <w:lvlText w:val=""/>
      <w:lvlJc w:val="left"/>
      <w:pPr>
        <w:ind w:left="1242" w:hanging="708"/>
      </w:pPr>
      <w:rPr>
        <w:rFonts w:ascii="Symbol" w:eastAsia="Symbol" w:hAnsi="Symbol" w:cs="Symbol" w:hint="default"/>
        <w:w w:val="100"/>
        <w:sz w:val="24"/>
        <w:szCs w:val="24"/>
        <w:lang w:val="ru-RU" w:eastAsia="ru-RU" w:bidi="ru-RU"/>
      </w:rPr>
    </w:lvl>
    <w:lvl w:ilvl="1" w:tplc="887A26C8">
      <w:numFmt w:val="bullet"/>
      <w:lvlText w:val="•"/>
      <w:lvlJc w:val="left"/>
      <w:pPr>
        <w:ind w:left="2260" w:hanging="708"/>
      </w:pPr>
      <w:rPr>
        <w:rFonts w:hint="default"/>
        <w:lang w:val="ru-RU" w:eastAsia="ru-RU" w:bidi="ru-RU"/>
      </w:rPr>
    </w:lvl>
    <w:lvl w:ilvl="2" w:tplc="2168D576">
      <w:numFmt w:val="bullet"/>
      <w:lvlText w:val="•"/>
      <w:lvlJc w:val="left"/>
      <w:pPr>
        <w:ind w:left="3281" w:hanging="708"/>
      </w:pPr>
      <w:rPr>
        <w:rFonts w:hint="default"/>
        <w:lang w:val="ru-RU" w:eastAsia="ru-RU" w:bidi="ru-RU"/>
      </w:rPr>
    </w:lvl>
    <w:lvl w:ilvl="3" w:tplc="8DC2CFDA">
      <w:numFmt w:val="bullet"/>
      <w:lvlText w:val="•"/>
      <w:lvlJc w:val="left"/>
      <w:pPr>
        <w:ind w:left="4301" w:hanging="708"/>
      </w:pPr>
      <w:rPr>
        <w:rFonts w:hint="default"/>
        <w:lang w:val="ru-RU" w:eastAsia="ru-RU" w:bidi="ru-RU"/>
      </w:rPr>
    </w:lvl>
    <w:lvl w:ilvl="4" w:tplc="95426850">
      <w:numFmt w:val="bullet"/>
      <w:lvlText w:val="•"/>
      <w:lvlJc w:val="left"/>
      <w:pPr>
        <w:ind w:left="5322" w:hanging="708"/>
      </w:pPr>
      <w:rPr>
        <w:rFonts w:hint="default"/>
        <w:lang w:val="ru-RU" w:eastAsia="ru-RU" w:bidi="ru-RU"/>
      </w:rPr>
    </w:lvl>
    <w:lvl w:ilvl="5" w:tplc="62002936">
      <w:numFmt w:val="bullet"/>
      <w:lvlText w:val="•"/>
      <w:lvlJc w:val="left"/>
      <w:pPr>
        <w:ind w:left="6343" w:hanging="708"/>
      </w:pPr>
      <w:rPr>
        <w:rFonts w:hint="default"/>
        <w:lang w:val="ru-RU" w:eastAsia="ru-RU" w:bidi="ru-RU"/>
      </w:rPr>
    </w:lvl>
    <w:lvl w:ilvl="6" w:tplc="728A7C3A">
      <w:numFmt w:val="bullet"/>
      <w:lvlText w:val="•"/>
      <w:lvlJc w:val="left"/>
      <w:pPr>
        <w:ind w:left="7363" w:hanging="708"/>
      </w:pPr>
      <w:rPr>
        <w:rFonts w:hint="default"/>
        <w:lang w:val="ru-RU" w:eastAsia="ru-RU" w:bidi="ru-RU"/>
      </w:rPr>
    </w:lvl>
    <w:lvl w:ilvl="7" w:tplc="4D1ED6A8">
      <w:numFmt w:val="bullet"/>
      <w:lvlText w:val="•"/>
      <w:lvlJc w:val="left"/>
      <w:pPr>
        <w:ind w:left="8384" w:hanging="708"/>
      </w:pPr>
      <w:rPr>
        <w:rFonts w:hint="default"/>
        <w:lang w:val="ru-RU" w:eastAsia="ru-RU" w:bidi="ru-RU"/>
      </w:rPr>
    </w:lvl>
    <w:lvl w:ilvl="8" w:tplc="85F20F52">
      <w:numFmt w:val="bullet"/>
      <w:lvlText w:val="•"/>
      <w:lvlJc w:val="left"/>
      <w:pPr>
        <w:ind w:left="9405" w:hanging="708"/>
      </w:pPr>
      <w:rPr>
        <w:rFonts w:hint="default"/>
        <w:lang w:val="ru-RU" w:eastAsia="ru-RU" w:bidi="ru-RU"/>
      </w:rPr>
    </w:lvl>
  </w:abstractNum>
  <w:abstractNum w:abstractNumId="7" w15:restartNumberingAfterBreak="0">
    <w:nsid w:val="12267C71"/>
    <w:multiLevelType w:val="hybridMultilevel"/>
    <w:tmpl w:val="7D84965C"/>
    <w:lvl w:ilvl="0" w:tplc="BF8255AC">
      <w:start w:val="2"/>
      <w:numFmt w:val="decimal"/>
      <w:lvlText w:val="%1"/>
      <w:lvlJc w:val="left"/>
      <w:pPr>
        <w:ind w:left="672" w:hanging="648"/>
        <w:jc w:val="left"/>
      </w:pPr>
      <w:rPr>
        <w:rFonts w:hint="default"/>
        <w:lang w:val="ru-RU" w:eastAsia="ru-RU" w:bidi="ru-RU"/>
      </w:rPr>
    </w:lvl>
    <w:lvl w:ilvl="1" w:tplc="34C4B6D0">
      <w:numFmt w:val="none"/>
      <w:lvlText w:val=""/>
      <w:lvlJc w:val="left"/>
      <w:pPr>
        <w:tabs>
          <w:tab w:val="num" w:pos="360"/>
        </w:tabs>
      </w:pPr>
    </w:lvl>
    <w:lvl w:ilvl="2" w:tplc="E70685FA">
      <w:numFmt w:val="none"/>
      <w:lvlText w:val=""/>
      <w:lvlJc w:val="left"/>
      <w:pPr>
        <w:tabs>
          <w:tab w:val="num" w:pos="360"/>
        </w:tabs>
      </w:pPr>
    </w:lvl>
    <w:lvl w:ilvl="3" w:tplc="51E6718C">
      <w:numFmt w:val="bullet"/>
      <w:lvlText w:val="•"/>
      <w:lvlJc w:val="left"/>
      <w:pPr>
        <w:ind w:left="3909" w:hanging="648"/>
      </w:pPr>
      <w:rPr>
        <w:rFonts w:hint="default"/>
        <w:lang w:val="ru-RU" w:eastAsia="ru-RU" w:bidi="ru-RU"/>
      </w:rPr>
    </w:lvl>
    <w:lvl w:ilvl="4" w:tplc="85A6BC30">
      <w:numFmt w:val="bullet"/>
      <w:lvlText w:val="•"/>
      <w:lvlJc w:val="left"/>
      <w:pPr>
        <w:ind w:left="4986" w:hanging="648"/>
      </w:pPr>
      <w:rPr>
        <w:rFonts w:hint="default"/>
        <w:lang w:val="ru-RU" w:eastAsia="ru-RU" w:bidi="ru-RU"/>
      </w:rPr>
    </w:lvl>
    <w:lvl w:ilvl="5" w:tplc="37B0B876">
      <w:numFmt w:val="bullet"/>
      <w:lvlText w:val="•"/>
      <w:lvlJc w:val="left"/>
      <w:pPr>
        <w:ind w:left="6063" w:hanging="648"/>
      </w:pPr>
      <w:rPr>
        <w:rFonts w:hint="default"/>
        <w:lang w:val="ru-RU" w:eastAsia="ru-RU" w:bidi="ru-RU"/>
      </w:rPr>
    </w:lvl>
    <w:lvl w:ilvl="6" w:tplc="0ADAB25A">
      <w:numFmt w:val="bullet"/>
      <w:lvlText w:val="•"/>
      <w:lvlJc w:val="left"/>
      <w:pPr>
        <w:ind w:left="7139" w:hanging="648"/>
      </w:pPr>
      <w:rPr>
        <w:rFonts w:hint="default"/>
        <w:lang w:val="ru-RU" w:eastAsia="ru-RU" w:bidi="ru-RU"/>
      </w:rPr>
    </w:lvl>
    <w:lvl w:ilvl="7" w:tplc="C4E40630">
      <w:numFmt w:val="bullet"/>
      <w:lvlText w:val="•"/>
      <w:lvlJc w:val="left"/>
      <w:pPr>
        <w:ind w:left="8216" w:hanging="648"/>
      </w:pPr>
      <w:rPr>
        <w:rFonts w:hint="default"/>
        <w:lang w:val="ru-RU" w:eastAsia="ru-RU" w:bidi="ru-RU"/>
      </w:rPr>
    </w:lvl>
    <w:lvl w:ilvl="8" w:tplc="DAD80D82">
      <w:numFmt w:val="bullet"/>
      <w:lvlText w:val="•"/>
      <w:lvlJc w:val="left"/>
      <w:pPr>
        <w:ind w:left="9293" w:hanging="648"/>
      </w:pPr>
      <w:rPr>
        <w:rFonts w:hint="default"/>
        <w:lang w:val="ru-RU" w:eastAsia="ru-RU" w:bidi="ru-RU"/>
      </w:rPr>
    </w:lvl>
  </w:abstractNum>
  <w:abstractNum w:abstractNumId="8" w15:restartNumberingAfterBreak="0">
    <w:nsid w:val="154B218C"/>
    <w:multiLevelType w:val="hybridMultilevel"/>
    <w:tmpl w:val="4CCA73F6"/>
    <w:lvl w:ilvl="0" w:tplc="0232BA06">
      <w:numFmt w:val="bullet"/>
      <w:lvlText w:val="-"/>
      <w:lvlJc w:val="left"/>
      <w:pPr>
        <w:ind w:left="3" w:hanging="533"/>
      </w:pPr>
      <w:rPr>
        <w:rFonts w:ascii="Times New Roman" w:eastAsia="Times New Roman" w:hAnsi="Times New Roman" w:cs="Times New Roman" w:hint="default"/>
        <w:spacing w:val="-30"/>
        <w:w w:val="99"/>
        <w:sz w:val="24"/>
        <w:szCs w:val="24"/>
        <w:lang w:val="ru-RU" w:eastAsia="ru-RU" w:bidi="ru-RU"/>
      </w:rPr>
    </w:lvl>
    <w:lvl w:ilvl="1" w:tplc="0C10038C">
      <w:numFmt w:val="bullet"/>
      <w:lvlText w:val="•"/>
      <w:lvlJc w:val="left"/>
      <w:pPr>
        <w:ind w:left="438" w:hanging="533"/>
      </w:pPr>
      <w:rPr>
        <w:rFonts w:hint="default"/>
        <w:lang w:val="ru-RU" w:eastAsia="ru-RU" w:bidi="ru-RU"/>
      </w:rPr>
    </w:lvl>
    <w:lvl w:ilvl="2" w:tplc="5ED48804">
      <w:numFmt w:val="bullet"/>
      <w:lvlText w:val="•"/>
      <w:lvlJc w:val="left"/>
      <w:pPr>
        <w:ind w:left="877" w:hanging="533"/>
      </w:pPr>
      <w:rPr>
        <w:rFonts w:hint="default"/>
        <w:lang w:val="ru-RU" w:eastAsia="ru-RU" w:bidi="ru-RU"/>
      </w:rPr>
    </w:lvl>
    <w:lvl w:ilvl="3" w:tplc="92728188">
      <w:numFmt w:val="bullet"/>
      <w:lvlText w:val="•"/>
      <w:lvlJc w:val="left"/>
      <w:pPr>
        <w:ind w:left="1316" w:hanging="533"/>
      </w:pPr>
      <w:rPr>
        <w:rFonts w:hint="default"/>
        <w:lang w:val="ru-RU" w:eastAsia="ru-RU" w:bidi="ru-RU"/>
      </w:rPr>
    </w:lvl>
    <w:lvl w:ilvl="4" w:tplc="A5D8DB84">
      <w:numFmt w:val="bullet"/>
      <w:lvlText w:val="•"/>
      <w:lvlJc w:val="left"/>
      <w:pPr>
        <w:ind w:left="1754" w:hanging="533"/>
      </w:pPr>
      <w:rPr>
        <w:rFonts w:hint="default"/>
        <w:lang w:val="ru-RU" w:eastAsia="ru-RU" w:bidi="ru-RU"/>
      </w:rPr>
    </w:lvl>
    <w:lvl w:ilvl="5" w:tplc="DB38B3E8">
      <w:numFmt w:val="bullet"/>
      <w:lvlText w:val="•"/>
      <w:lvlJc w:val="left"/>
      <w:pPr>
        <w:ind w:left="2193" w:hanging="533"/>
      </w:pPr>
      <w:rPr>
        <w:rFonts w:hint="default"/>
        <w:lang w:val="ru-RU" w:eastAsia="ru-RU" w:bidi="ru-RU"/>
      </w:rPr>
    </w:lvl>
    <w:lvl w:ilvl="6" w:tplc="812038D4">
      <w:numFmt w:val="bullet"/>
      <w:lvlText w:val="•"/>
      <w:lvlJc w:val="left"/>
      <w:pPr>
        <w:ind w:left="2632" w:hanging="533"/>
      </w:pPr>
      <w:rPr>
        <w:rFonts w:hint="default"/>
        <w:lang w:val="ru-RU" w:eastAsia="ru-RU" w:bidi="ru-RU"/>
      </w:rPr>
    </w:lvl>
    <w:lvl w:ilvl="7" w:tplc="801C3A7E">
      <w:numFmt w:val="bullet"/>
      <w:lvlText w:val="•"/>
      <w:lvlJc w:val="left"/>
      <w:pPr>
        <w:ind w:left="3070" w:hanging="533"/>
      </w:pPr>
      <w:rPr>
        <w:rFonts w:hint="default"/>
        <w:lang w:val="ru-RU" w:eastAsia="ru-RU" w:bidi="ru-RU"/>
      </w:rPr>
    </w:lvl>
    <w:lvl w:ilvl="8" w:tplc="3D880728">
      <w:numFmt w:val="bullet"/>
      <w:lvlText w:val="•"/>
      <w:lvlJc w:val="left"/>
      <w:pPr>
        <w:ind w:left="3509" w:hanging="533"/>
      </w:pPr>
      <w:rPr>
        <w:rFonts w:hint="default"/>
        <w:lang w:val="ru-RU" w:eastAsia="ru-RU" w:bidi="ru-RU"/>
      </w:rPr>
    </w:lvl>
  </w:abstractNum>
  <w:abstractNum w:abstractNumId="9" w15:restartNumberingAfterBreak="0">
    <w:nsid w:val="18F40B38"/>
    <w:multiLevelType w:val="hybridMultilevel"/>
    <w:tmpl w:val="1D6E770C"/>
    <w:lvl w:ilvl="0" w:tplc="84CE4786">
      <w:numFmt w:val="bullet"/>
      <w:lvlText w:val=""/>
      <w:lvlJc w:val="left"/>
      <w:pPr>
        <w:ind w:left="672" w:hanging="709"/>
      </w:pPr>
      <w:rPr>
        <w:rFonts w:ascii="Wingdings" w:eastAsia="Wingdings" w:hAnsi="Wingdings" w:cs="Wingdings" w:hint="default"/>
        <w:w w:val="100"/>
        <w:sz w:val="24"/>
        <w:szCs w:val="24"/>
        <w:lang w:val="ru-RU" w:eastAsia="ru-RU" w:bidi="ru-RU"/>
      </w:rPr>
    </w:lvl>
    <w:lvl w:ilvl="1" w:tplc="659EC3F0">
      <w:numFmt w:val="bullet"/>
      <w:lvlText w:val="•"/>
      <w:lvlJc w:val="left"/>
      <w:pPr>
        <w:ind w:left="1756" w:hanging="709"/>
      </w:pPr>
      <w:rPr>
        <w:rFonts w:hint="default"/>
        <w:lang w:val="ru-RU" w:eastAsia="ru-RU" w:bidi="ru-RU"/>
      </w:rPr>
    </w:lvl>
    <w:lvl w:ilvl="2" w:tplc="4F0C1090">
      <w:numFmt w:val="bullet"/>
      <w:lvlText w:val="•"/>
      <w:lvlJc w:val="left"/>
      <w:pPr>
        <w:ind w:left="2833" w:hanging="709"/>
      </w:pPr>
      <w:rPr>
        <w:rFonts w:hint="default"/>
        <w:lang w:val="ru-RU" w:eastAsia="ru-RU" w:bidi="ru-RU"/>
      </w:rPr>
    </w:lvl>
    <w:lvl w:ilvl="3" w:tplc="CB749E74">
      <w:numFmt w:val="bullet"/>
      <w:lvlText w:val="•"/>
      <w:lvlJc w:val="left"/>
      <w:pPr>
        <w:ind w:left="3909" w:hanging="709"/>
      </w:pPr>
      <w:rPr>
        <w:rFonts w:hint="default"/>
        <w:lang w:val="ru-RU" w:eastAsia="ru-RU" w:bidi="ru-RU"/>
      </w:rPr>
    </w:lvl>
    <w:lvl w:ilvl="4" w:tplc="3CA28368">
      <w:numFmt w:val="bullet"/>
      <w:lvlText w:val="•"/>
      <w:lvlJc w:val="left"/>
      <w:pPr>
        <w:ind w:left="4986" w:hanging="709"/>
      </w:pPr>
      <w:rPr>
        <w:rFonts w:hint="default"/>
        <w:lang w:val="ru-RU" w:eastAsia="ru-RU" w:bidi="ru-RU"/>
      </w:rPr>
    </w:lvl>
    <w:lvl w:ilvl="5" w:tplc="B920ABC6">
      <w:numFmt w:val="bullet"/>
      <w:lvlText w:val="•"/>
      <w:lvlJc w:val="left"/>
      <w:pPr>
        <w:ind w:left="6063" w:hanging="709"/>
      </w:pPr>
      <w:rPr>
        <w:rFonts w:hint="default"/>
        <w:lang w:val="ru-RU" w:eastAsia="ru-RU" w:bidi="ru-RU"/>
      </w:rPr>
    </w:lvl>
    <w:lvl w:ilvl="6" w:tplc="54D8349E">
      <w:numFmt w:val="bullet"/>
      <w:lvlText w:val="•"/>
      <w:lvlJc w:val="left"/>
      <w:pPr>
        <w:ind w:left="7139" w:hanging="709"/>
      </w:pPr>
      <w:rPr>
        <w:rFonts w:hint="default"/>
        <w:lang w:val="ru-RU" w:eastAsia="ru-RU" w:bidi="ru-RU"/>
      </w:rPr>
    </w:lvl>
    <w:lvl w:ilvl="7" w:tplc="F7C27320">
      <w:numFmt w:val="bullet"/>
      <w:lvlText w:val="•"/>
      <w:lvlJc w:val="left"/>
      <w:pPr>
        <w:ind w:left="8216" w:hanging="709"/>
      </w:pPr>
      <w:rPr>
        <w:rFonts w:hint="default"/>
        <w:lang w:val="ru-RU" w:eastAsia="ru-RU" w:bidi="ru-RU"/>
      </w:rPr>
    </w:lvl>
    <w:lvl w:ilvl="8" w:tplc="EF8082C2">
      <w:numFmt w:val="bullet"/>
      <w:lvlText w:val="•"/>
      <w:lvlJc w:val="left"/>
      <w:pPr>
        <w:ind w:left="9293" w:hanging="709"/>
      </w:pPr>
      <w:rPr>
        <w:rFonts w:hint="default"/>
        <w:lang w:val="ru-RU" w:eastAsia="ru-RU" w:bidi="ru-RU"/>
      </w:rPr>
    </w:lvl>
  </w:abstractNum>
  <w:abstractNum w:abstractNumId="10" w15:restartNumberingAfterBreak="0">
    <w:nsid w:val="1ACF2660"/>
    <w:multiLevelType w:val="hybridMultilevel"/>
    <w:tmpl w:val="8DD0F9F6"/>
    <w:lvl w:ilvl="0" w:tplc="D50CEF68">
      <w:start w:val="3"/>
      <w:numFmt w:val="decimal"/>
      <w:lvlText w:val="%1"/>
      <w:lvlJc w:val="left"/>
      <w:pPr>
        <w:ind w:left="447" w:hanging="361"/>
        <w:jc w:val="left"/>
      </w:pPr>
      <w:rPr>
        <w:rFonts w:hint="default"/>
        <w:lang w:val="ru-RU" w:eastAsia="ru-RU" w:bidi="ru-RU"/>
      </w:rPr>
    </w:lvl>
    <w:lvl w:ilvl="1" w:tplc="EC46D874">
      <w:numFmt w:val="none"/>
      <w:lvlText w:val=""/>
      <w:lvlJc w:val="left"/>
      <w:pPr>
        <w:tabs>
          <w:tab w:val="num" w:pos="360"/>
        </w:tabs>
      </w:pPr>
    </w:lvl>
    <w:lvl w:ilvl="2" w:tplc="7D048908">
      <w:numFmt w:val="bullet"/>
      <w:lvlText w:val="•"/>
      <w:lvlJc w:val="left"/>
      <w:pPr>
        <w:ind w:left="1229" w:hanging="361"/>
      </w:pPr>
      <w:rPr>
        <w:rFonts w:hint="default"/>
        <w:lang w:val="ru-RU" w:eastAsia="ru-RU" w:bidi="ru-RU"/>
      </w:rPr>
    </w:lvl>
    <w:lvl w:ilvl="3" w:tplc="8F6EED70">
      <w:numFmt w:val="bullet"/>
      <w:lvlText w:val="•"/>
      <w:lvlJc w:val="left"/>
      <w:pPr>
        <w:ind w:left="1624" w:hanging="361"/>
      </w:pPr>
      <w:rPr>
        <w:rFonts w:hint="default"/>
        <w:lang w:val="ru-RU" w:eastAsia="ru-RU" w:bidi="ru-RU"/>
      </w:rPr>
    </w:lvl>
    <w:lvl w:ilvl="4" w:tplc="86E0D4DA">
      <w:numFmt w:val="bullet"/>
      <w:lvlText w:val="•"/>
      <w:lvlJc w:val="left"/>
      <w:pPr>
        <w:ind w:left="2018" w:hanging="361"/>
      </w:pPr>
      <w:rPr>
        <w:rFonts w:hint="default"/>
        <w:lang w:val="ru-RU" w:eastAsia="ru-RU" w:bidi="ru-RU"/>
      </w:rPr>
    </w:lvl>
    <w:lvl w:ilvl="5" w:tplc="2B7C96E0">
      <w:numFmt w:val="bullet"/>
      <w:lvlText w:val="•"/>
      <w:lvlJc w:val="left"/>
      <w:pPr>
        <w:ind w:left="2413" w:hanging="361"/>
      </w:pPr>
      <w:rPr>
        <w:rFonts w:hint="default"/>
        <w:lang w:val="ru-RU" w:eastAsia="ru-RU" w:bidi="ru-RU"/>
      </w:rPr>
    </w:lvl>
    <w:lvl w:ilvl="6" w:tplc="B016C9A6">
      <w:numFmt w:val="bullet"/>
      <w:lvlText w:val="•"/>
      <w:lvlJc w:val="left"/>
      <w:pPr>
        <w:ind w:left="2808" w:hanging="361"/>
      </w:pPr>
      <w:rPr>
        <w:rFonts w:hint="default"/>
        <w:lang w:val="ru-RU" w:eastAsia="ru-RU" w:bidi="ru-RU"/>
      </w:rPr>
    </w:lvl>
    <w:lvl w:ilvl="7" w:tplc="9516D4A6">
      <w:numFmt w:val="bullet"/>
      <w:lvlText w:val="•"/>
      <w:lvlJc w:val="left"/>
      <w:pPr>
        <w:ind w:left="3202" w:hanging="361"/>
      </w:pPr>
      <w:rPr>
        <w:rFonts w:hint="default"/>
        <w:lang w:val="ru-RU" w:eastAsia="ru-RU" w:bidi="ru-RU"/>
      </w:rPr>
    </w:lvl>
    <w:lvl w:ilvl="8" w:tplc="A058EE84">
      <w:numFmt w:val="bullet"/>
      <w:lvlText w:val="•"/>
      <w:lvlJc w:val="left"/>
      <w:pPr>
        <w:ind w:left="3597" w:hanging="361"/>
      </w:pPr>
      <w:rPr>
        <w:rFonts w:hint="default"/>
        <w:lang w:val="ru-RU" w:eastAsia="ru-RU" w:bidi="ru-RU"/>
      </w:rPr>
    </w:lvl>
  </w:abstractNum>
  <w:abstractNum w:abstractNumId="11" w15:restartNumberingAfterBreak="0">
    <w:nsid w:val="29EB4538"/>
    <w:multiLevelType w:val="hybridMultilevel"/>
    <w:tmpl w:val="3D44E982"/>
    <w:lvl w:ilvl="0" w:tplc="E1CE5FA0">
      <w:start w:val="1"/>
      <w:numFmt w:val="decimal"/>
      <w:lvlText w:val="%1"/>
      <w:lvlJc w:val="left"/>
      <w:pPr>
        <w:ind w:left="1242" w:hanging="708"/>
        <w:jc w:val="left"/>
      </w:pPr>
      <w:rPr>
        <w:rFonts w:hint="default"/>
        <w:lang w:val="ru-RU" w:eastAsia="ru-RU" w:bidi="ru-RU"/>
      </w:rPr>
    </w:lvl>
    <w:lvl w:ilvl="1" w:tplc="08166E2A">
      <w:numFmt w:val="none"/>
      <w:lvlText w:val=""/>
      <w:lvlJc w:val="left"/>
      <w:pPr>
        <w:tabs>
          <w:tab w:val="num" w:pos="360"/>
        </w:tabs>
      </w:pPr>
    </w:lvl>
    <w:lvl w:ilvl="2" w:tplc="D806F984">
      <w:numFmt w:val="bullet"/>
      <w:lvlText w:val="•"/>
      <w:lvlJc w:val="left"/>
      <w:pPr>
        <w:ind w:left="3281" w:hanging="708"/>
      </w:pPr>
      <w:rPr>
        <w:rFonts w:hint="default"/>
        <w:lang w:val="ru-RU" w:eastAsia="ru-RU" w:bidi="ru-RU"/>
      </w:rPr>
    </w:lvl>
    <w:lvl w:ilvl="3" w:tplc="00A071E0">
      <w:numFmt w:val="bullet"/>
      <w:lvlText w:val="•"/>
      <w:lvlJc w:val="left"/>
      <w:pPr>
        <w:ind w:left="4301" w:hanging="708"/>
      </w:pPr>
      <w:rPr>
        <w:rFonts w:hint="default"/>
        <w:lang w:val="ru-RU" w:eastAsia="ru-RU" w:bidi="ru-RU"/>
      </w:rPr>
    </w:lvl>
    <w:lvl w:ilvl="4" w:tplc="3DF8E554">
      <w:numFmt w:val="bullet"/>
      <w:lvlText w:val="•"/>
      <w:lvlJc w:val="left"/>
      <w:pPr>
        <w:ind w:left="5322" w:hanging="708"/>
      </w:pPr>
      <w:rPr>
        <w:rFonts w:hint="default"/>
        <w:lang w:val="ru-RU" w:eastAsia="ru-RU" w:bidi="ru-RU"/>
      </w:rPr>
    </w:lvl>
    <w:lvl w:ilvl="5" w:tplc="78DE8042">
      <w:numFmt w:val="bullet"/>
      <w:lvlText w:val="•"/>
      <w:lvlJc w:val="left"/>
      <w:pPr>
        <w:ind w:left="6343" w:hanging="708"/>
      </w:pPr>
      <w:rPr>
        <w:rFonts w:hint="default"/>
        <w:lang w:val="ru-RU" w:eastAsia="ru-RU" w:bidi="ru-RU"/>
      </w:rPr>
    </w:lvl>
    <w:lvl w:ilvl="6" w:tplc="D17C0BC6">
      <w:numFmt w:val="bullet"/>
      <w:lvlText w:val="•"/>
      <w:lvlJc w:val="left"/>
      <w:pPr>
        <w:ind w:left="7363" w:hanging="708"/>
      </w:pPr>
      <w:rPr>
        <w:rFonts w:hint="default"/>
        <w:lang w:val="ru-RU" w:eastAsia="ru-RU" w:bidi="ru-RU"/>
      </w:rPr>
    </w:lvl>
    <w:lvl w:ilvl="7" w:tplc="0EE6D8EA">
      <w:numFmt w:val="bullet"/>
      <w:lvlText w:val="•"/>
      <w:lvlJc w:val="left"/>
      <w:pPr>
        <w:ind w:left="8384" w:hanging="708"/>
      </w:pPr>
      <w:rPr>
        <w:rFonts w:hint="default"/>
        <w:lang w:val="ru-RU" w:eastAsia="ru-RU" w:bidi="ru-RU"/>
      </w:rPr>
    </w:lvl>
    <w:lvl w:ilvl="8" w:tplc="1A7C6D04">
      <w:numFmt w:val="bullet"/>
      <w:lvlText w:val="•"/>
      <w:lvlJc w:val="left"/>
      <w:pPr>
        <w:ind w:left="9405" w:hanging="708"/>
      </w:pPr>
      <w:rPr>
        <w:rFonts w:hint="default"/>
        <w:lang w:val="ru-RU" w:eastAsia="ru-RU" w:bidi="ru-RU"/>
      </w:rPr>
    </w:lvl>
  </w:abstractNum>
  <w:abstractNum w:abstractNumId="12" w15:restartNumberingAfterBreak="0">
    <w:nsid w:val="2B575C0A"/>
    <w:multiLevelType w:val="hybridMultilevel"/>
    <w:tmpl w:val="D584AAE0"/>
    <w:lvl w:ilvl="0" w:tplc="DBFAC00C">
      <w:start w:val="3"/>
      <w:numFmt w:val="decimal"/>
      <w:lvlText w:val="%1"/>
      <w:lvlJc w:val="left"/>
      <w:pPr>
        <w:ind w:left="672" w:hanging="553"/>
        <w:jc w:val="left"/>
      </w:pPr>
      <w:rPr>
        <w:rFonts w:hint="default"/>
        <w:lang w:val="ru-RU" w:eastAsia="ru-RU" w:bidi="ru-RU"/>
      </w:rPr>
    </w:lvl>
    <w:lvl w:ilvl="1" w:tplc="35ECF9E2">
      <w:numFmt w:val="none"/>
      <w:lvlText w:val=""/>
      <w:lvlJc w:val="left"/>
      <w:pPr>
        <w:tabs>
          <w:tab w:val="num" w:pos="360"/>
        </w:tabs>
      </w:pPr>
    </w:lvl>
    <w:lvl w:ilvl="2" w:tplc="EC842064">
      <w:numFmt w:val="bullet"/>
      <w:lvlText w:val=""/>
      <w:lvlJc w:val="left"/>
      <w:pPr>
        <w:ind w:left="1381" w:hanging="348"/>
      </w:pPr>
      <w:rPr>
        <w:rFonts w:ascii="Symbol" w:eastAsia="Symbol" w:hAnsi="Symbol" w:cs="Symbol" w:hint="default"/>
        <w:w w:val="100"/>
        <w:sz w:val="24"/>
        <w:szCs w:val="24"/>
        <w:lang w:val="ru-RU" w:eastAsia="ru-RU" w:bidi="ru-RU"/>
      </w:rPr>
    </w:lvl>
    <w:lvl w:ilvl="3" w:tplc="E26C010A">
      <w:numFmt w:val="bullet"/>
      <w:lvlText w:val="•"/>
      <w:lvlJc w:val="left"/>
      <w:pPr>
        <w:ind w:left="3616" w:hanging="348"/>
      </w:pPr>
      <w:rPr>
        <w:rFonts w:hint="default"/>
        <w:lang w:val="ru-RU" w:eastAsia="ru-RU" w:bidi="ru-RU"/>
      </w:rPr>
    </w:lvl>
    <w:lvl w:ilvl="4" w:tplc="2C4237CA">
      <w:numFmt w:val="bullet"/>
      <w:lvlText w:val="•"/>
      <w:lvlJc w:val="left"/>
      <w:pPr>
        <w:ind w:left="4735" w:hanging="348"/>
      </w:pPr>
      <w:rPr>
        <w:rFonts w:hint="default"/>
        <w:lang w:val="ru-RU" w:eastAsia="ru-RU" w:bidi="ru-RU"/>
      </w:rPr>
    </w:lvl>
    <w:lvl w:ilvl="5" w:tplc="9EF8226C">
      <w:numFmt w:val="bullet"/>
      <w:lvlText w:val="•"/>
      <w:lvlJc w:val="left"/>
      <w:pPr>
        <w:ind w:left="5853" w:hanging="348"/>
      </w:pPr>
      <w:rPr>
        <w:rFonts w:hint="default"/>
        <w:lang w:val="ru-RU" w:eastAsia="ru-RU" w:bidi="ru-RU"/>
      </w:rPr>
    </w:lvl>
    <w:lvl w:ilvl="6" w:tplc="0B82D3C2">
      <w:numFmt w:val="bullet"/>
      <w:lvlText w:val="•"/>
      <w:lvlJc w:val="left"/>
      <w:pPr>
        <w:ind w:left="6972" w:hanging="348"/>
      </w:pPr>
      <w:rPr>
        <w:rFonts w:hint="default"/>
        <w:lang w:val="ru-RU" w:eastAsia="ru-RU" w:bidi="ru-RU"/>
      </w:rPr>
    </w:lvl>
    <w:lvl w:ilvl="7" w:tplc="74CAD748">
      <w:numFmt w:val="bullet"/>
      <w:lvlText w:val="•"/>
      <w:lvlJc w:val="left"/>
      <w:pPr>
        <w:ind w:left="8090" w:hanging="348"/>
      </w:pPr>
      <w:rPr>
        <w:rFonts w:hint="default"/>
        <w:lang w:val="ru-RU" w:eastAsia="ru-RU" w:bidi="ru-RU"/>
      </w:rPr>
    </w:lvl>
    <w:lvl w:ilvl="8" w:tplc="9120072A">
      <w:numFmt w:val="bullet"/>
      <w:lvlText w:val="•"/>
      <w:lvlJc w:val="left"/>
      <w:pPr>
        <w:ind w:left="9209" w:hanging="348"/>
      </w:pPr>
      <w:rPr>
        <w:rFonts w:hint="default"/>
        <w:lang w:val="ru-RU" w:eastAsia="ru-RU" w:bidi="ru-RU"/>
      </w:rPr>
    </w:lvl>
  </w:abstractNum>
  <w:abstractNum w:abstractNumId="13" w15:restartNumberingAfterBreak="0">
    <w:nsid w:val="31984B81"/>
    <w:multiLevelType w:val="hybridMultilevel"/>
    <w:tmpl w:val="0E983E88"/>
    <w:lvl w:ilvl="0" w:tplc="3A7AB552">
      <w:start w:val="2"/>
      <w:numFmt w:val="decimal"/>
      <w:lvlText w:val="%1"/>
      <w:lvlJc w:val="left"/>
      <w:pPr>
        <w:ind w:left="1333" w:hanging="661"/>
        <w:jc w:val="left"/>
      </w:pPr>
      <w:rPr>
        <w:rFonts w:hint="default"/>
        <w:lang w:val="ru-RU" w:eastAsia="ru-RU" w:bidi="ru-RU"/>
      </w:rPr>
    </w:lvl>
    <w:lvl w:ilvl="1" w:tplc="AD9A72F0">
      <w:numFmt w:val="none"/>
      <w:lvlText w:val=""/>
      <w:lvlJc w:val="left"/>
      <w:pPr>
        <w:tabs>
          <w:tab w:val="num" w:pos="360"/>
        </w:tabs>
      </w:pPr>
    </w:lvl>
    <w:lvl w:ilvl="2" w:tplc="E160C2C2">
      <w:numFmt w:val="bullet"/>
      <w:lvlText w:val="•"/>
      <w:lvlJc w:val="left"/>
      <w:pPr>
        <w:ind w:left="3361" w:hanging="661"/>
      </w:pPr>
      <w:rPr>
        <w:rFonts w:hint="default"/>
        <w:lang w:val="ru-RU" w:eastAsia="ru-RU" w:bidi="ru-RU"/>
      </w:rPr>
    </w:lvl>
    <w:lvl w:ilvl="3" w:tplc="433CE7BA">
      <w:numFmt w:val="bullet"/>
      <w:lvlText w:val="•"/>
      <w:lvlJc w:val="left"/>
      <w:pPr>
        <w:ind w:left="4371" w:hanging="661"/>
      </w:pPr>
      <w:rPr>
        <w:rFonts w:hint="default"/>
        <w:lang w:val="ru-RU" w:eastAsia="ru-RU" w:bidi="ru-RU"/>
      </w:rPr>
    </w:lvl>
    <w:lvl w:ilvl="4" w:tplc="7A2A1E6C">
      <w:numFmt w:val="bullet"/>
      <w:lvlText w:val="•"/>
      <w:lvlJc w:val="left"/>
      <w:pPr>
        <w:ind w:left="5382" w:hanging="661"/>
      </w:pPr>
      <w:rPr>
        <w:rFonts w:hint="default"/>
        <w:lang w:val="ru-RU" w:eastAsia="ru-RU" w:bidi="ru-RU"/>
      </w:rPr>
    </w:lvl>
    <w:lvl w:ilvl="5" w:tplc="6F80D912">
      <w:numFmt w:val="bullet"/>
      <w:lvlText w:val="•"/>
      <w:lvlJc w:val="left"/>
      <w:pPr>
        <w:ind w:left="6393" w:hanging="661"/>
      </w:pPr>
      <w:rPr>
        <w:rFonts w:hint="default"/>
        <w:lang w:val="ru-RU" w:eastAsia="ru-RU" w:bidi="ru-RU"/>
      </w:rPr>
    </w:lvl>
    <w:lvl w:ilvl="6" w:tplc="FF0ADD44">
      <w:numFmt w:val="bullet"/>
      <w:lvlText w:val="•"/>
      <w:lvlJc w:val="left"/>
      <w:pPr>
        <w:ind w:left="7403" w:hanging="661"/>
      </w:pPr>
      <w:rPr>
        <w:rFonts w:hint="default"/>
        <w:lang w:val="ru-RU" w:eastAsia="ru-RU" w:bidi="ru-RU"/>
      </w:rPr>
    </w:lvl>
    <w:lvl w:ilvl="7" w:tplc="3232FC98">
      <w:numFmt w:val="bullet"/>
      <w:lvlText w:val="•"/>
      <w:lvlJc w:val="left"/>
      <w:pPr>
        <w:ind w:left="8414" w:hanging="661"/>
      </w:pPr>
      <w:rPr>
        <w:rFonts w:hint="default"/>
        <w:lang w:val="ru-RU" w:eastAsia="ru-RU" w:bidi="ru-RU"/>
      </w:rPr>
    </w:lvl>
    <w:lvl w:ilvl="8" w:tplc="DB54A4D0">
      <w:numFmt w:val="bullet"/>
      <w:lvlText w:val="•"/>
      <w:lvlJc w:val="left"/>
      <w:pPr>
        <w:ind w:left="9425" w:hanging="661"/>
      </w:pPr>
      <w:rPr>
        <w:rFonts w:hint="default"/>
        <w:lang w:val="ru-RU" w:eastAsia="ru-RU" w:bidi="ru-RU"/>
      </w:rPr>
    </w:lvl>
  </w:abstractNum>
  <w:abstractNum w:abstractNumId="14" w15:restartNumberingAfterBreak="0">
    <w:nsid w:val="331862D0"/>
    <w:multiLevelType w:val="hybridMultilevel"/>
    <w:tmpl w:val="5ADAB8A2"/>
    <w:lvl w:ilvl="0" w:tplc="AF98E9DA">
      <w:start w:val="1"/>
      <w:numFmt w:val="decimal"/>
      <w:lvlText w:val="%1"/>
      <w:lvlJc w:val="left"/>
      <w:pPr>
        <w:ind w:left="425" w:hanging="420"/>
        <w:jc w:val="left"/>
      </w:pPr>
      <w:rPr>
        <w:rFonts w:hint="default"/>
        <w:lang w:val="ru-RU" w:eastAsia="ru-RU" w:bidi="ru-RU"/>
      </w:rPr>
    </w:lvl>
    <w:lvl w:ilvl="1" w:tplc="144E4820">
      <w:numFmt w:val="none"/>
      <w:lvlText w:val=""/>
      <w:lvlJc w:val="left"/>
      <w:pPr>
        <w:tabs>
          <w:tab w:val="num" w:pos="360"/>
        </w:tabs>
      </w:pPr>
    </w:lvl>
    <w:lvl w:ilvl="2" w:tplc="524450EC">
      <w:numFmt w:val="bullet"/>
      <w:lvlText w:val="•"/>
      <w:lvlJc w:val="left"/>
      <w:pPr>
        <w:ind w:left="1014" w:hanging="420"/>
      </w:pPr>
      <w:rPr>
        <w:rFonts w:hint="default"/>
        <w:lang w:val="ru-RU" w:eastAsia="ru-RU" w:bidi="ru-RU"/>
      </w:rPr>
    </w:lvl>
    <w:lvl w:ilvl="3" w:tplc="E32A87EC">
      <w:numFmt w:val="bullet"/>
      <w:lvlText w:val="•"/>
      <w:lvlJc w:val="left"/>
      <w:pPr>
        <w:ind w:left="1312" w:hanging="420"/>
      </w:pPr>
      <w:rPr>
        <w:rFonts w:hint="default"/>
        <w:lang w:val="ru-RU" w:eastAsia="ru-RU" w:bidi="ru-RU"/>
      </w:rPr>
    </w:lvl>
    <w:lvl w:ilvl="4" w:tplc="05A8539A">
      <w:numFmt w:val="bullet"/>
      <w:lvlText w:val="•"/>
      <w:lvlJc w:val="left"/>
      <w:pPr>
        <w:ind w:left="1609" w:hanging="420"/>
      </w:pPr>
      <w:rPr>
        <w:rFonts w:hint="default"/>
        <w:lang w:val="ru-RU" w:eastAsia="ru-RU" w:bidi="ru-RU"/>
      </w:rPr>
    </w:lvl>
    <w:lvl w:ilvl="5" w:tplc="9D94DA54">
      <w:numFmt w:val="bullet"/>
      <w:lvlText w:val="•"/>
      <w:lvlJc w:val="left"/>
      <w:pPr>
        <w:ind w:left="1907" w:hanging="420"/>
      </w:pPr>
      <w:rPr>
        <w:rFonts w:hint="default"/>
        <w:lang w:val="ru-RU" w:eastAsia="ru-RU" w:bidi="ru-RU"/>
      </w:rPr>
    </w:lvl>
    <w:lvl w:ilvl="6" w:tplc="63A653F6">
      <w:numFmt w:val="bullet"/>
      <w:lvlText w:val="•"/>
      <w:lvlJc w:val="left"/>
      <w:pPr>
        <w:ind w:left="2204" w:hanging="420"/>
      </w:pPr>
      <w:rPr>
        <w:rFonts w:hint="default"/>
        <w:lang w:val="ru-RU" w:eastAsia="ru-RU" w:bidi="ru-RU"/>
      </w:rPr>
    </w:lvl>
    <w:lvl w:ilvl="7" w:tplc="66F2E020">
      <w:numFmt w:val="bullet"/>
      <w:lvlText w:val="•"/>
      <w:lvlJc w:val="left"/>
      <w:pPr>
        <w:ind w:left="2501" w:hanging="420"/>
      </w:pPr>
      <w:rPr>
        <w:rFonts w:hint="default"/>
        <w:lang w:val="ru-RU" w:eastAsia="ru-RU" w:bidi="ru-RU"/>
      </w:rPr>
    </w:lvl>
    <w:lvl w:ilvl="8" w:tplc="BB0C6A8A">
      <w:numFmt w:val="bullet"/>
      <w:lvlText w:val="•"/>
      <w:lvlJc w:val="left"/>
      <w:pPr>
        <w:ind w:left="2799" w:hanging="420"/>
      </w:pPr>
      <w:rPr>
        <w:rFonts w:hint="default"/>
        <w:lang w:val="ru-RU" w:eastAsia="ru-RU" w:bidi="ru-RU"/>
      </w:rPr>
    </w:lvl>
  </w:abstractNum>
  <w:abstractNum w:abstractNumId="15" w15:restartNumberingAfterBreak="0">
    <w:nsid w:val="3E057714"/>
    <w:multiLevelType w:val="hybridMultilevel"/>
    <w:tmpl w:val="2FEA755C"/>
    <w:lvl w:ilvl="0" w:tplc="C5282926">
      <w:start w:val="1"/>
      <w:numFmt w:val="upperRoman"/>
      <w:lvlText w:val="%1."/>
      <w:lvlJc w:val="left"/>
      <w:pPr>
        <w:ind w:left="5099" w:hanging="348"/>
        <w:jc w:val="right"/>
      </w:pPr>
      <w:rPr>
        <w:rFonts w:ascii="Times New Roman" w:eastAsia="Times New Roman" w:hAnsi="Times New Roman" w:cs="Times New Roman" w:hint="default"/>
        <w:b/>
        <w:bCs/>
        <w:spacing w:val="0"/>
        <w:w w:val="100"/>
        <w:sz w:val="28"/>
        <w:szCs w:val="28"/>
        <w:lang w:val="ru-RU" w:eastAsia="ru-RU" w:bidi="ru-RU"/>
      </w:rPr>
    </w:lvl>
    <w:lvl w:ilvl="1" w:tplc="FD425362">
      <w:numFmt w:val="bullet"/>
      <w:lvlText w:val="•"/>
      <w:lvlJc w:val="left"/>
      <w:pPr>
        <w:ind w:left="5734" w:hanging="348"/>
      </w:pPr>
      <w:rPr>
        <w:rFonts w:hint="default"/>
        <w:lang w:val="ru-RU" w:eastAsia="ru-RU" w:bidi="ru-RU"/>
      </w:rPr>
    </w:lvl>
    <w:lvl w:ilvl="2" w:tplc="32C86BFC">
      <w:numFmt w:val="bullet"/>
      <w:lvlText w:val="•"/>
      <w:lvlJc w:val="left"/>
      <w:pPr>
        <w:ind w:left="6369" w:hanging="348"/>
      </w:pPr>
      <w:rPr>
        <w:rFonts w:hint="default"/>
        <w:lang w:val="ru-RU" w:eastAsia="ru-RU" w:bidi="ru-RU"/>
      </w:rPr>
    </w:lvl>
    <w:lvl w:ilvl="3" w:tplc="331AF172">
      <w:numFmt w:val="bullet"/>
      <w:lvlText w:val="•"/>
      <w:lvlJc w:val="left"/>
      <w:pPr>
        <w:ind w:left="7003" w:hanging="348"/>
      </w:pPr>
      <w:rPr>
        <w:rFonts w:hint="default"/>
        <w:lang w:val="ru-RU" w:eastAsia="ru-RU" w:bidi="ru-RU"/>
      </w:rPr>
    </w:lvl>
    <w:lvl w:ilvl="4" w:tplc="4CACE8FC">
      <w:numFmt w:val="bullet"/>
      <w:lvlText w:val="•"/>
      <w:lvlJc w:val="left"/>
      <w:pPr>
        <w:ind w:left="7638" w:hanging="348"/>
      </w:pPr>
      <w:rPr>
        <w:rFonts w:hint="default"/>
        <w:lang w:val="ru-RU" w:eastAsia="ru-RU" w:bidi="ru-RU"/>
      </w:rPr>
    </w:lvl>
    <w:lvl w:ilvl="5" w:tplc="C4881472">
      <w:numFmt w:val="bullet"/>
      <w:lvlText w:val="•"/>
      <w:lvlJc w:val="left"/>
      <w:pPr>
        <w:ind w:left="8273" w:hanging="348"/>
      </w:pPr>
      <w:rPr>
        <w:rFonts w:hint="default"/>
        <w:lang w:val="ru-RU" w:eastAsia="ru-RU" w:bidi="ru-RU"/>
      </w:rPr>
    </w:lvl>
    <w:lvl w:ilvl="6" w:tplc="B5BA18B8">
      <w:numFmt w:val="bullet"/>
      <w:lvlText w:val="•"/>
      <w:lvlJc w:val="left"/>
      <w:pPr>
        <w:ind w:left="8907" w:hanging="348"/>
      </w:pPr>
      <w:rPr>
        <w:rFonts w:hint="default"/>
        <w:lang w:val="ru-RU" w:eastAsia="ru-RU" w:bidi="ru-RU"/>
      </w:rPr>
    </w:lvl>
    <w:lvl w:ilvl="7" w:tplc="C6AC48F0">
      <w:numFmt w:val="bullet"/>
      <w:lvlText w:val="•"/>
      <w:lvlJc w:val="left"/>
      <w:pPr>
        <w:ind w:left="9542" w:hanging="348"/>
      </w:pPr>
      <w:rPr>
        <w:rFonts w:hint="default"/>
        <w:lang w:val="ru-RU" w:eastAsia="ru-RU" w:bidi="ru-RU"/>
      </w:rPr>
    </w:lvl>
    <w:lvl w:ilvl="8" w:tplc="70B077FC">
      <w:numFmt w:val="bullet"/>
      <w:lvlText w:val="•"/>
      <w:lvlJc w:val="left"/>
      <w:pPr>
        <w:ind w:left="10177" w:hanging="348"/>
      </w:pPr>
      <w:rPr>
        <w:rFonts w:hint="default"/>
        <w:lang w:val="ru-RU" w:eastAsia="ru-RU" w:bidi="ru-RU"/>
      </w:rPr>
    </w:lvl>
  </w:abstractNum>
  <w:abstractNum w:abstractNumId="16" w15:restartNumberingAfterBreak="0">
    <w:nsid w:val="42FD2FFB"/>
    <w:multiLevelType w:val="hybridMultilevel"/>
    <w:tmpl w:val="FFCA7A88"/>
    <w:lvl w:ilvl="0" w:tplc="38847EFE">
      <w:start w:val="2"/>
      <w:numFmt w:val="decimal"/>
      <w:lvlText w:val="%1"/>
      <w:lvlJc w:val="left"/>
      <w:pPr>
        <w:ind w:left="1092" w:hanging="420"/>
        <w:jc w:val="left"/>
      </w:pPr>
      <w:rPr>
        <w:rFonts w:hint="default"/>
        <w:lang w:val="ru-RU" w:eastAsia="ru-RU" w:bidi="ru-RU"/>
      </w:rPr>
    </w:lvl>
    <w:lvl w:ilvl="1" w:tplc="688881F8">
      <w:numFmt w:val="none"/>
      <w:lvlText w:val=""/>
      <w:lvlJc w:val="left"/>
      <w:pPr>
        <w:tabs>
          <w:tab w:val="num" w:pos="360"/>
        </w:tabs>
      </w:pPr>
    </w:lvl>
    <w:lvl w:ilvl="2" w:tplc="9CD88B0C">
      <w:numFmt w:val="bullet"/>
      <w:lvlText w:val=""/>
      <w:lvlJc w:val="left"/>
      <w:pPr>
        <w:ind w:left="1381" w:hanging="348"/>
      </w:pPr>
      <w:rPr>
        <w:rFonts w:ascii="Symbol" w:eastAsia="Symbol" w:hAnsi="Symbol" w:cs="Symbol" w:hint="default"/>
        <w:w w:val="100"/>
        <w:sz w:val="24"/>
        <w:szCs w:val="24"/>
        <w:lang w:val="ru-RU" w:eastAsia="ru-RU" w:bidi="ru-RU"/>
      </w:rPr>
    </w:lvl>
    <w:lvl w:ilvl="3" w:tplc="ADB46E76">
      <w:numFmt w:val="bullet"/>
      <w:lvlText w:val="•"/>
      <w:lvlJc w:val="left"/>
      <w:pPr>
        <w:ind w:left="3616" w:hanging="348"/>
      </w:pPr>
      <w:rPr>
        <w:rFonts w:hint="default"/>
        <w:lang w:val="ru-RU" w:eastAsia="ru-RU" w:bidi="ru-RU"/>
      </w:rPr>
    </w:lvl>
    <w:lvl w:ilvl="4" w:tplc="1514224C">
      <w:numFmt w:val="bullet"/>
      <w:lvlText w:val="•"/>
      <w:lvlJc w:val="left"/>
      <w:pPr>
        <w:ind w:left="4735" w:hanging="348"/>
      </w:pPr>
      <w:rPr>
        <w:rFonts w:hint="default"/>
        <w:lang w:val="ru-RU" w:eastAsia="ru-RU" w:bidi="ru-RU"/>
      </w:rPr>
    </w:lvl>
    <w:lvl w:ilvl="5" w:tplc="165AFE48">
      <w:numFmt w:val="bullet"/>
      <w:lvlText w:val="•"/>
      <w:lvlJc w:val="left"/>
      <w:pPr>
        <w:ind w:left="5853" w:hanging="348"/>
      </w:pPr>
      <w:rPr>
        <w:rFonts w:hint="default"/>
        <w:lang w:val="ru-RU" w:eastAsia="ru-RU" w:bidi="ru-RU"/>
      </w:rPr>
    </w:lvl>
    <w:lvl w:ilvl="6" w:tplc="974E20CC">
      <w:numFmt w:val="bullet"/>
      <w:lvlText w:val="•"/>
      <w:lvlJc w:val="left"/>
      <w:pPr>
        <w:ind w:left="6972" w:hanging="348"/>
      </w:pPr>
      <w:rPr>
        <w:rFonts w:hint="default"/>
        <w:lang w:val="ru-RU" w:eastAsia="ru-RU" w:bidi="ru-RU"/>
      </w:rPr>
    </w:lvl>
    <w:lvl w:ilvl="7" w:tplc="B45A5BEE">
      <w:numFmt w:val="bullet"/>
      <w:lvlText w:val="•"/>
      <w:lvlJc w:val="left"/>
      <w:pPr>
        <w:ind w:left="8090" w:hanging="348"/>
      </w:pPr>
      <w:rPr>
        <w:rFonts w:hint="default"/>
        <w:lang w:val="ru-RU" w:eastAsia="ru-RU" w:bidi="ru-RU"/>
      </w:rPr>
    </w:lvl>
    <w:lvl w:ilvl="8" w:tplc="2012AA52">
      <w:numFmt w:val="bullet"/>
      <w:lvlText w:val="•"/>
      <w:lvlJc w:val="left"/>
      <w:pPr>
        <w:ind w:left="9209" w:hanging="348"/>
      </w:pPr>
      <w:rPr>
        <w:rFonts w:hint="default"/>
        <w:lang w:val="ru-RU" w:eastAsia="ru-RU" w:bidi="ru-RU"/>
      </w:rPr>
    </w:lvl>
  </w:abstractNum>
  <w:abstractNum w:abstractNumId="17" w15:restartNumberingAfterBreak="0">
    <w:nsid w:val="449E2C9F"/>
    <w:multiLevelType w:val="hybridMultilevel"/>
    <w:tmpl w:val="908A86EA"/>
    <w:lvl w:ilvl="0" w:tplc="312E256C">
      <w:start w:val="1"/>
      <w:numFmt w:val="decimal"/>
      <w:lvlText w:val="%1"/>
      <w:lvlJc w:val="left"/>
      <w:pPr>
        <w:ind w:left="471" w:hanging="449"/>
        <w:jc w:val="left"/>
      </w:pPr>
      <w:rPr>
        <w:rFonts w:hint="default"/>
        <w:lang w:val="ru-RU" w:eastAsia="ru-RU" w:bidi="ru-RU"/>
      </w:rPr>
    </w:lvl>
    <w:lvl w:ilvl="1" w:tplc="F6DA99FE">
      <w:numFmt w:val="none"/>
      <w:lvlText w:val=""/>
      <w:lvlJc w:val="left"/>
      <w:pPr>
        <w:tabs>
          <w:tab w:val="num" w:pos="360"/>
        </w:tabs>
      </w:pPr>
    </w:lvl>
    <w:lvl w:ilvl="2" w:tplc="30269B24">
      <w:numFmt w:val="bullet"/>
      <w:lvlText w:val="•"/>
      <w:lvlJc w:val="left"/>
      <w:pPr>
        <w:ind w:left="1261" w:hanging="449"/>
      </w:pPr>
      <w:rPr>
        <w:rFonts w:hint="default"/>
        <w:lang w:val="ru-RU" w:eastAsia="ru-RU" w:bidi="ru-RU"/>
      </w:rPr>
    </w:lvl>
    <w:lvl w:ilvl="3" w:tplc="3CA88C7A">
      <w:numFmt w:val="bullet"/>
      <w:lvlText w:val="•"/>
      <w:lvlJc w:val="left"/>
      <w:pPr>
        <w:ind w:left="1652" w:hanging="449"/>
      </w:pPr>
      <w:rPr>
        <w:rFonts w:hint="default"/>
        <w:lang w:val="ru-RU" w:eastAsia="ru-RU" w:bidi="ru-RU"/>
      </w:rPr>
    </w:lvl>
    <w:lvl w:ilvl="4" w:tplc="8E9EE2B8">
      <w:numFmt w:val="bullet"/>
      <w:lvlText w:val="•"/>
      <w:lvlJc w:val="left"/>
      <w:pPr>
        <w:ind w:left="2042" w:hanging="449"/>
      </w:pPr>
      <w:rPr>
        <w:rFonts w:hint="default"/>
        <w:lang w:val="ru-RU" w:eastAsia="ru-RU" w:bidi="ru-RU"/>
      </w:rPr>
    </w:lvl>
    <w:lvl w:ilvl="5" w:tplc="38F45FCE">
      <w:numFmt w:val="bullet"/>
      <w:lvlText w:val="•"/>
      <w:lvlJc w:val="left"/>
      <w:pPr>
        <w:ind w:left="2433" w:hanging="449"/>
      </w:pPr>
      <w:rPr>
        <w:rFonts w:hint="default"/>
        <w:lang w:val="ru-RU" w:eastAsia="ru-RU" w:bidi="ru-RU"/>
      </w:rPr>
    </w:lvl>
    <w:lvl w:ilvl="6" w:tplc="CB1C6A38">
      <w:numFmt w:val="bullet"/>
      <w:lvlText w:val="•"/>
      <w:lvlJc w:val="left"/>
      <w:pPr>
        <w:ind w:left="2824" w:hanging="449"/>
      </w:pPr>
      <w:rPr>
        <w:rFonts w:hint="default"/>
        <w:lang w:val="ru-RU" w:eastAsia="ru-RU" w:bidi="ru-RU"/>
      </w:rPr>
    </w:lvl>
    <w:lvl w:ilvl="7" w:tplc="66486652">
      <w:numFmt w:val="bullet"/>
      <w:lvlText w:val="•"/>
      <w:lvlJc w:val="left"/>
      <w:pPr>
        <w:ind w:left="3214" w:hanging="449"/>
      </w:pPr>
      <w:rPr>
        <w:rFonts w:hint="default"/>
        <w:lang w:val="ru-RU" w:eastAsia="ru-RU" w:bidi="ru-RU"/>
      </w:rPr>
    </w:lvl>
    <w:lvl w:ilvl="8" w:tplc="E432E852">
      <w:numFmt w:val="bullet"/>
      <w:lvlText w:val="•"/>
      <w:lvlJc w:val="left"/>
      <w:pPr>
        <w:ind w:left="3605" w:hanging="449"/>
      </w:pPr>
      <w:rPr>
        <w:rFonts w:hint="default"/>
        <w:lang w:val="ru-RU" w:eastAsia="ru-RU" w:bidi="ru-RU"/>
      </w:rPr>
    </w:lvl>
  </w:abstractNum>
  <w:abstractNum w:abstractNumId="18" w15:restartNumberingAfterBreak="0">
    <w:nsid w:val="52892652"/>
    <w:multiLevelType w:val="hybridMultilevel"/>
    <w:tmpl w:val="52784DC2"/>
    <w:lvl w:ilvl="0" w:tplc="8384F6D6">
      <w:start w:val="2"/>
      <w:numFmt w:val="decimal"/>
      <w:lvlText w:val="%1"/>
      <w:lvlJc w:val="left"/>
      <w:pPr>
        <w:ind w:left="1242" w:hanging="708"/>
        <w:jc w:val="left"/>
      </w:pPr>
      <w:rPr>
        <w:rFonts w:hint="default"/>
        <w:lang w:val="ru-RU" w:eastAsia="ru-RU" w:bidi="ru-RU"/>
      </w:rPr>
    </w:lvl>
    <w:lvl w:ilvl="1" w:tplc="237A808C">
      <w:numFmt w:val="none"/>
      <w:lvlText w:val=""/>
      <w:lvlJc w:val="left"/>
      <w:pPr>
        <w:tabs>
          <w:tab w:val="num" w:pos="360"/>
        </w:tabs>
      </w:pPr>
    </w:lvl>
    <w:lvl w:ilvl="2" w:tplc="DC786794">
      <w:numFmt w:val="bullet"/>
      <w:lvlText w:val="•"/>
      <w:lvlJc w:val="left"/>
      <w:pPr>
        <w:ind w:left="3281" w:hanging="708"/>
      </w:pPr>
      <w:rPr>
        <w:rFonts w:hint="default"/>
        <w:lang w:val="ru-RU" w:eastAsia="ru-RU" w:bidi="ru-RU"/>
      </w:rPr>
    </w:lvl>
    <w:lvl w:ilvl="3" w:tplc="1C30B126">
      <w:numFmt w:val="bullet"/>
      <w:lvlText w:val="•"/>
      <w:lvlJc w:val="left"/>
      <w:pPr>
        <w:ind w:left="4301" w:hanging="708"/>
      </w:pPr>
      <w:rPr>
        <w:rFonts w:hint="default"/>
        <w:lang w:val="ru-RU" w:eastAsia="ru-RU" w:bidi="ru-RU"/>
      </w:rPr>
    </w:lvl>
    <w:lvl w:ilvl="4" w:tplc="A998A2CE">
      <w:numFmt w:val="bullet"/>
      <w:lvlText w:val="•"/>
      <w:lvlJc w:val="left"/>
      <w:pPr>
        <w:ind w:left="5322" w:hanging="708"/>
      </w:pPr>
      <w:rPr>
        <w:rFonts w:hint="default"/>
        <w:lang w:val="ru-RU" w:eastAsia="ru-RU" w:bidi="ru-RU"/>
      </w:rPr>
    </w:lvl>
    <w:lvl w:ilvl="5" w:tplc="4AB42922">
      <w:numFmt w:val="bullet"/>
      <w:lvlText w:val="•"/>
      <w:lvlJc w:val="left"/>
      <w:pPr>
        <w:ind w:left="6343" w:hanging="708"/>
      </w:pPr>
      <w:rPr>
        <w:rFonts w:hint="default"/>
        <w:lang w:val="ru-RU" w:eastAsia="ru-RU" w:bidi="ru-RU"/>
      </w:rPr>
    </w:lvl>
    <w:lvl w:ilvl="6" w:tplc="700E600E">
      <w:numFmt w:val="bullet"/>
      <w:lvlText w:val="•"/>
      <w:lvlJc w:val="left"/>
      <w:pPr>
        <w:ind w:left="7363" w:hanging="708"/>
      </w:pPr>
      <w:rPr>
        <w:rFonts w:hint="default"/>
        <w:lang w:val="ru-RU" w:eastAsia="ru-RU" w:bidi="ru-RU"/>
      </w:rPr>
    </w:lvl>
    <w:lvl w:ilvl="7" w:tplc="73504DBC">
      <w:numFmt w:val="bullet"/>
      <w:lvlText w:val="•"/>
      <w:lvlJc w:val="left"/>
      <w:pPr>
        <w:ind w:left="8384" w:hanging="708"/>
      </w:pPr>
      <w:rPr>
        <w:rFonts w:hint="default"/>
        <w:lang w:val="ru-RU" w:eastAsia="ru-RU" w:bidi="ru-RU"/>
      </w:rPr>
    </w:lvl>
    <w:lvl w:ilvl="8" w:tplc="990E1470">
      <w:numFmt w:val="bullet"/>
      <w:lvlText w:val="•"/>
      <w:lvlJc w:val="left"/>
      <w:pPr>
        <w:ind w:left="9405" w:hanging="708"/>
      </w:pPr>
      <w:rPr>
        <w:rFonts w:hint="default"/>
        <w:lang w:val="ru-RU" w:eastAsia="ru-RU" w:bidi="ru-RU"/>
      </w:rPr>
    </w:lvl>
  </w:abstractNum>
  <w:abstractNum w:abstractNumId="19" w15:restartNumberingAfterBreak="0">
    <w:nsid w:val="58866418"/>
    <w:multiLevelType w:val="hybridMultilevel"/>
    <w:tmpl w:val="201C4356"/>
    <w:lvl w:ilvl="0" w:tplc="8572F1EE">
      <w:start w:val="1"/>
      <w:numFmt w:val="decimal"/>
      <w:lvlText w:val="%1"/>
      <w:lvlJc w:val="left"/>
      <w:pPr>
        <w:ind w:left="672" w:hanging="709"/>
        <w:jc w:val="left"/>
      </w:pPr>
      <w:rPr>
        <w:rFonts w:hint="default"/>
        <w:lang w:val="ru-RU" w:eastAsia="ru-RU" w:bidi="ru-RU"/>
      </w:rPr>
    </w:lvl>
    <w:lvl w:ilvl="1" w:tplc="FF8C358C">
      <w:numFmt w:val="none"/>
      <w:lvlText w:val=""/>
      <w:lvlJc w:val="left"/>
      <w:pPr>
        <w:tabs>
          <w:tab w:val="num" w:pos="360"/>
        </w:tabs>
      </w:pPr>
    </w:lvl>
    <w:lvl w:ilvl="2" w:tplc="8C5C0A74">
      <w:numFmt w:val="bullet"/>
      <w:lvlText w:val="•"/>
      <w:lvlJc w:val="left"/>
      <w:pPr>
        <w:ind w:left="2833" w:hanging="709"/>
      </w:pPr>
      <w:rPr>
        <w:rFonts w:hint="default"/>
        <w:lang w:val="ru-RU" w:eastAsia="ru-RU" w:bidi="ru-RU"/>
      </w:rPr>
    </w:lvl>
    <w:lvl w:ilvl="3" w:tplc="80BC36A6">
      <w:numFmt w:val="bullet"/>
      <w:lvlText w:val="•"/>
      <w:lvlJc w:val="left"/>
      <w:pPr>
        <w:ind w:left="3909" w:hanging="709"/>
      </w:pPr>
      <w:rPr>
        <w:rFonts w:hint="default"/>
        <w:lang w:val="ru-RU" w:eastAsia="ru-RU" w:bidi="ru-RU"/>
      </w:rPr>
    </w:lvl>
    <w:lvl w:ilvl="4" w:tplc="CC54273C">
      <w:numFmt w:val="bullet"/>
      <w:lvlText w:val="•"/>
      <w:lvlJc w:val="left"/>
      <w:pPr>
        <w:ind w:left="4986" w:hanging="709"/>
      </w:pPr>
      <w:rPr>
        <w:rFonts w:hint="default"/>
        <w:lang w:val="ru-RU" w:eastAsia="ru-RU" w:bidi="ru-RU"/>
      </w:rPr>
    </w:lvl>
    <w:lvl w:ilvl="5" w:tplc="6EBEF40E">
      <w:numFmt w:val="bullet"/>
      <w:lvlText w:val="•"/>
      <w:lvlJc w:val="left"/>
      <w:pPr>
        <w:ind w:left="6063" w:hanging="709"/>
      </w:pPr>
      <w:rPr>
        <w:rFonts w:hint="default"/>
        <w:lang w:val="ru-RU" w:eastAsia="ru-RU" w:bidi="ru-RU"/>
      </w:rPr>
    </w:lvl>
    <w:lvl w:ilvl="6" w:tplc="5484D3F4">
      <w:numFmt w:val="bullet"/>
      <w:lvlText w:val="•"/>
      <w:lvlJc w:val="left"/>
      <w:pPr>
        <w:ind w:left="7139" w:hanging="709"/>
      </w:pPr>
      <w:rPr>
        <w:rFonts w:hint="default"/>
        <w:lang w:val="ru-RU" w:eastAsia="ru-RU" w:bidi="ru-RU"/>
      </w:rPr>
    </w:lvl>
    <w:lvl w:ilvl="7" w:tplc="F9700296">
      <w:numFmt w:val="bullet"/>
      <w:lvlText w:val="•"/>
      <w:lvlJc w:val="left"/>
      <w:pPr>
        <w:ind w:left="8216" w:hanging="709"/>
      </w:pPr>
      <w:rPr>
        <w:rFonts w:hint="default"/>
        <w:lang w:val="ru-RU" w:eastAsia="ru-RU" w:bidi="ru-RU"/>
      </w:rPr>
    </w:lvl>
    <w:lvl w:ilvl="8" w:tplc="9134E7B0">
      <w:numFmt w:val="bullet"/>
      <w:lvlText w:val="•"/>
      <w:lvlJc w:val="left"/>
      <w:pPr>
        <w:ind w:left="9293" w:hanging="709"/>
      </w:pPr>
      <w:rPr>
        <w:rFonts w:hint="default"/>
        <w:lang w:val="ru-RU" w:eastAsia="ru-RU" w:bidi="ru-RU"/>
      </w:rPr>
    </w:lvl>
  </w:abstractNum>
  <w:abstractNum w:abstractNumId="20" w15:restartNumberingAfterBreak="0">
    <w:nsid w:val="5C9E60B0"/>
    <w:multiLevelType w:val="hybridMultilevel"/>
    <w:tmpl w:val="0328559E"/>
    <w:lvl w:ilvl="0" w:tplc="02BC3A62">
      <w:start w:val="3"/>
      <w:numFmt w:val="decimal"/>
      <w:lvlText w:val="%1"/>
      <w:lvlJc w:val="left"/>
      <w:pPr>
        <w:ind w:left="444" w:hanging="420"/>
        <w:jc w:val="left"/>
      </w:pPr>
      <w:rPr>
        <w:rFonts w:hint="default"/>
        <w:lang w:val="ru-RU" w:eastAsia="ru-RU" w:bidi="ru-RU"/>
      </w:rPr>
    </w:lvl>
    <w:lvl w:ilvl="1" w:tplc="10FC0228">
      <w:numFmt w:val="none"/>
      <w:lvlText w:val=""/>
      <w:lvlJc w:val="left"/>
      <w:pPr>
        <w:tabs>
          <w:tab w:val="num" w:pos="360"/>
        </w:tabs>
      </w:pPr>
    </w:lvl>
    <w:lvl w:ilvl="2" w:tplc="153E346E">
      <w:numFmt w:val="bullet"/>
      <w:lvlText w:val="•"/>
      <w:lvlJc w:val="left"/>
      <w:pPr>
        <w:ind w:left="1030" w:hanging="420"/>
      </w:pPr>
      <w:rPr>
        <w:rFonts w:hint="default"/>
        <w:lang w:val="ru-RU" w:eastAsia="ru-RU" w:bidi="ru-RU"/>
      </w:rPr>
    </w:lvl>
    <w:lvl w:ilvl="3" w:tplc="E8361936">
      <w:numFmt w:val="bullet"/>
      <w:lvlText w:val="•"/>
      <w:lvlJc w:val="left"/>
      <w:pPr>
        <w:ind w:left="1326" w:hanging="420"/>
      </w:pPr>
      <w:rPr>
        <w:rFonts w:hint="default"/>
        <w:lang w:val="ru-RU" w:eastAsia="ru-RU" w:bidi="ru-RU"/>
      </w:rPr>
    </w:lvl>
    <w:lvl w:ilvl="4" w:tplc="92C8AB38">
      <w:numFmt w:val="bullet"/>
      <w:lvlText w:val="•"/>
      <w:lvlJc w:val="left"/>
      <w:pPr>
        <w:ind w:left="1621" w:hanging="420"/>
      </w:pPr>
      <w:rPr>
        <w:rFonts w:hint="default"/>
        <w:lang w:val="ru-RU" w:eastAsia="ru-RU" w:bidi="ru-RU"/>
      </w:rPr>
    </w:lvl>
    <w:lvl w:ilvl="5" w:tplc="16A2CE1E">
      <w:numFmt w:val="bullet"/>
      <w:lvlText w:val="•"/>
      <w:lvlJc w:val="left"/>
      <w:pPr>
        <w:ind w:left="1917" w:hanging="420"/>
      </w:pPr>
      <w:rPr>
        <w:rFonts w:hint="default"/>
        <w:lang w:val="ru-RU" w:eastAsia="ru-RU" w:bidi="ru-RU"/>
      </w:rPr>
    </w:lvl>
    <w:lvl w:ilvl="6" w:tplc="F040494C">
      <w:numFmt w:val="bullet"/>
      <w:lvlText w:val="•"/>
      <w:lvlJc w:val="left"/>
      <w:pPr>
        <w:ind w:left="2212" w:hanging="420"/>
      </w:pPr>
      <w:rPr>
        <w:rFonts w:hint="default"/>
        <w:lang w:val="ru-RU" w:eastAsia="ru-RU" w:bidi="ru-RU"/>
      </w:rPr>
    </w:lvl>
    <w:lvl w:ilvl="7" w:tplc="6BD09550">
      <w:numFmt w:val="bullet"/>
      <w:lvlText w:val="•"/>
      <w:lvlJc w:val="left"/>
      <w:pPr>
        <w:ind w:left="2507" w:hanging="420"/>
      </w:pPr>
      <w:rPr>
        <w:rFonts w:hint="default"/>
        <w:lang w:val="ru-RU" w:eastAsia="ru-RU" w:bidi="ru-RU"/>
      </w:rPr>
    </w:lvl>
    <w:lvl w:ilvl="8" w:tplc="BC8E2810">
      <w:numFmt w:val="bullet"/>
      <w:lvlText w:val="•"/>
      <w:lvlJc w:val="left"/>
      <w:pPr>
        <w:ind w:left="2803" w:hanging="420"/>
      </w:pPr>
      <w:rPr>
        <w:rFonts w:hint="default"/>
        <w:lang w:val="ru-RU" w:eastAsia="ru-RU" w:bidi="ru-RU"/>
      </w:rPr>
    </w:lvl>
  </w:abstractNum>
  <w:abstractNum w:abstractNumId="21" w15:restartNumberingAfterBreak="0">
    <w:nsid w:val="5D3510D4"/>
    <w:multiLevelType w:val="hybridMultilevel"/>
    <w:tmpl w:val="6FE4EDDE"/>
    <w:lvl w:ilvl="0" w:tplc="E0D8695A">
      <w:start w:val="2"/>
      <w:numFmt w:val="decimal"/>
      <w:lvlText w:val="%1"/>
      <w:lvlJc w:val="left"/>
      <w:pPr>
        <w:ind w:left="383" w:hanging="361"/>
        <w:jc w:val="left"/>
      </w:pPr>
      <w:rPr>
        <w:rFonts w:hint="default"/>
        <w:lang w:val="ru-RU" w:eastAsia="ru-RU" w:bidi="ru-RU"/>
      </w:rPr>
    </w:lvl>
    <w:lvl w:ilvl="1" w:tplc="06ECF1C8">
      <w:numFmt w:val="none"/>
      <w:lvlText w:val=""/>
      <w:lvlJc w:val="left"/>
      <w:pPr>
        <w:tabs>
          <w:tab w:val="num" w:pos="360"/>
        </w:tabs>
      </w:pPr>
    </w:lvl>
    <w:lvl w:ilvl="2" w:tplc="0EA66154">
      <w:numFmt w:val="bullet"/>
      <w:lvlText w:val="-"/>
      <w:lvlJc w:val="left"/>
      <w:pPr>
        <w:ind w:left="447" w:hanging="142"/>
      </w:pPr>
      <w:rPr>
        <w:rFonts w:ascii="Times New Roman" w:eastAsia="Times New Roman" w:hAnsi="Times New Roman" w:cs="Times New Roman" w:hint="default"/>
        <w:w w:val="99"/>
        <w:sz w:val="24"/>
        <w:szCs w:val="24"/>
        <w:lang w:val="ru-RU" w:eastAsia="ru-RU" w:bidi="ru-RU"/>
      </w:rPr>
    </w:lvl>
    <w:lvl w:ilvl="3" w:tplc="5EF2DD76">
      <w:numFmt w:val="bullet"/>
      <w:lvlText w:val="•"/>
      <w:lvlJc w:val="left"/>
      <w:pPr>
        <w:ind w:left="1317" w:hanging="142"/>
      </w:pPr>
      <w:rPr>
        <w:rFonts w:hint="default"/>
        <w:lang w:val="ru-RU" w:eastAsia="ru-RU" w:bidi="ru-RU"/>
      </w:rPr>
    </w:lvl>
    <w:lvl w:ilvl="4" w:tplc="A3B4A0E2">
      <w:numFmt w:val="bullet"/>
      <w:lvlText w:val="•"/>
      <w:lvlJc w:val="left"/>
      <w:pPr>
        <w:ind w:left="1755" w:hanging="142"/>
      </w:pPr>
      <w:rPr>
        <w:rFonts w:hint="default"/>
        <w:lang w:val="ru-RU" w:eastAsia="ru-RU" w:bidi="ru-RU"/>
      </w:rPr>
    </w:lvl>
    <w:lvl w:ilvl="5" w:tplc="7B260472">
      <w:numFmt w:val="bullet"/>
      <w:lvlText w:val="•"/>
      <w:lvlJc w:val="left"/>
      <w:pPr>
        <w:ind w:left="2194" w:hanging="142"/>
      </w:pPr>
      <w:rPr>
        <w:rFonts w:hint="default"/>
        <w:lang w:val="ru-RU" w:eastAsia="ru-RU" w:bidi="ru-RU"/>
      </w:rPr>
    </w:lvl>
    <w:lvl w:ilvl="6" w:tplc="E6A62EA8">
      <w:numFmt w:val="bullet"/>
      <w:lvlText w:val="•"/>
      <w:lvlJc w:val="left"/>
      <w:pPr>
        <w:ind w:left="2632" w:hanging="142"/>
      </w:pPr>
      <w:rPr>
        <w:rFonts w:hint="default"/>
        <w:lang w:val="ru-RU" w:eastAsia="ru-RU" w:bidi="ru-RU"/>
      </w:rPr>
    </w:lvl>
    <w:lvl w:ilvl="7" w:tplc="5BAA0B08">
      <w:numFmt w:val="bullet"/>
      <w:lvlText w:val="•"/>
      <w:lvlJc w:val="left"/>
      <w:pPr>
        <w:ind w:left="3071" w:hanging="142"/>
      </w:pPr>
      <w:rPr>
        <w:rFonts w:hint="default"/>
        <w:lang w:val="ru-RU" w:eastAsia="ru-RU" w:bidi="ru-RU"/>
      </w:rPr>
    </w:lvl>
    <w:lvl w:ilvl="8" w:tplc="93FA640A">
      <w:numFmt w:val="bullet"/>
      <w:lvlText w:val="•"/>
      <w:lvlJc w:val="left"/>
      <w:pPr>
        <w:ind w:left="3509" w:hanging="142"/>
      </w:pPr>
      <w:rPr>
        <w:rFonts w:hint="default"/>
        <w:lang w:val="ru-RU" w:eastAsia="ru-RU" w:bidi="ru-RU"/>
      </w:rPr>
    </w:lvl>
  </w:abstractNum>
  <w:abstractNum w:abstractNumId="22" w15:restartNumberingAfterBreak="0">
    <w:nsid w:val="5E3D20D4"/>
    <w:multiLevelType w:val="hybridMultilevel"/>
    <w:tmpl w:val="4F76C506"/>
    <w:lvl w:ilvl="0" w:tplc="EDCC6546">
      <w:start w:val="2"/>
      <w:numFmt w:val="decimal"/>
      <w:lvlText w:val="%1"/>
      <w:lvlJc w:val="left"/>
      <w:pPr>
        <w:ind w:left="444" w:hanging="480"/>
        <w:jc w:val="left"/>
      </w:pPr>
      <w:rPr>
        <w:rFonts w:hint="default"/>
        <w:lang w:val="ru-RU" w:eastAsia="ru-RU" w:bidi="ru-RU"/>
      </w:rPr>
    </w:lvl>
    <w:lvl w:ilvl="1" w:tplc="A77A76B8">
      <w:numFmt w:val="none"/>
      <w:lvlText w:val=""/>
      <w:lvlJc w:val="left"/>
      <w:pPr>
        <w:tabs>
          <w:tab w:val="num" w:pos="360"/>
        </w:tabs>
      </w:pPr>
    </w:lvl>
    <w:lvl w:ilvl="2" w:tplc="E5DA9E4C">
      <w:numFmt w:val="bullet"/>
      <w:lvlText w:val="•"/>
      <w:lvlJc w:val="left"/>
      <w:pPr>
        <w:ind w:left="1030" w:hanging="480"/>
      </w:pPr>
      <w:rPr>
        <w:rFonts w:hint="default"/>
        <w:lang w:val="ru-RU" w:eastAsia="ru-RU" w:bidi="ru-RU"/>
      </w:rPr>
    </w:lvl>
    <w:lvl w:ilvl="3" w:tplc="72B85E42">
      <w:numFmt w:val="bullet"/>
      <w:lvlText w:val="•"/>
      <w:lvlJc w:val="left"/>
      <w:pPr>
        <w:ind w:left="1326" w:hanging="480"/>
      </w:pPr>
      <w:rPr>
        <w:rFonts w:hint="default"/>
        <w:lang w:val="ru-RU" w:eastAsia="ru-RU" w:bidi="ru-RU"/>
      </w:rPr>
    </w:lvl>
    <w:lvl w:ilvl="4" w:tplc="7A7E90AC">
      <w:numFmt w:val="bullet"/>
      <w:lvlText w:val="•"/>
      <w:lvlJc w:val="left"/>
      <w:pPr>
        <w:ind w:left="1621" w:hanging="480"/>
      </w:pPr>
      <w:rPr>
        <w:rFonts w:hint="default"/>
        <w:lang w:val="ru-RU" w:eastAsia="ru-RU" w:bidi="ru-RU"/>
      </w:rPr>
    </w:lvl>
    <w:lvl w:ilvl="5" w:tplc="840E8BDA">
      <w:numFmt w:val="bullet"/>
      <w:lvlText w:val="•"/>
      <w:lvlJc w:val="left"/>
      <w:pPr>
        <w:ind w:left="1917" w:hanging="480"/>
      </w:pPr>
      <w:rPr>
        <w:rFonts w:hint="default"/>
        <w:lang w:val="ru-RU" w:eastAsia="ru-RU" w:bidi="ru-RU"/>
      </w:rPr>
    </w:lvl>
    <w:lvl w:ilvl="6" w:tplc="CC929860">
      <w:numFmt w:val="bullet"/>
      <w:lvlText w:val="•"/>
      <w:lvlJc w:val="left"/>
      <w:pPr>
        <w:ind w:left="2212" w:hanging="480"/>
      </w:pPr>
      <w:rPr>
        <w:rFonts w:hint="default"/>
        <w:lang w:val="ru-RU" w:eastAsia="ru-RU" w:bidi="ru-RU"/>
      </w:rPr>
    </w:lvl>
    <w:lvl w:ilvl="7" w:tplc="454E3E4C">
      <w:numFmt w:val="bullet"/>
      <w:lvlText w:val="•"/>
      <w:lvlJc w:val="left"/>
      <w:pPr>
        <w:ind w:left="2507" w:hanging="480"/>
      </w:pPr>
      <w:rPr>
        <w:rFonts w:hint="default"/>
        <w:lang w:val="ru-RU" w:eastAsia="ru-RU" w:bidi="ru-RU"/>
      </w:rPr>
    </w:lvl>
    <w:lvl w:ilvl="8" w:tplc="421E0A02">
      <w:numFmt w:val="bullet"/>
      <w:lvlText w:val="•"/>
      <w:lvlJc w:val="left"/>
      <w:pPr>
        <w:ind w:left="2803" w:hanging="480"/>
      </w:pPr>
      <w:rPr>
        <w:rFonts w:hint="default"/>
        <w:lang w:val="ru-RU" w:eastAsia="ru-RU" w:bidi="ru-RU"/>
      </w:rPr>
    </w:lvl>
  </w:abstractNum>
  <w:abstractNum w:abstractNumId="23" w15:restartNumberingAfterBreak="0">
    <w:nsid w:val="5F43600F"/>
    <w:multiLevelType w:val="hybridMultilevel"/>
    <w:tmpl w:val="4DA87EA6"/>
    <w:lvl w:ilvl="0" w:tplc="189EBCF2">
      <w:start w:val="2"/>
      <w:numFmt w:val="decimal"/>
      <w:lvlText w:val="%1"/>
      <w:lvlJc w:val="left"/>
      <w:pPr>
        <w:ind w:left="444" w:hanging="361"/>
        <w:jc w:val="left"/>
      </w:pPr>
      <w:rPr>
        <w:rFonts w:hint="default"/>
        <w:lang w:val="ru-RU" w:eastAsia="ru-RU" w:bidi="ru-RU"/>
      </w:rPr>
    </w:lvl>
    <w:lvl w:ilvl="1" w:tplc="2EB2CA66">
      <w:numFmt w:val="none"/>
      <w:lvlText w:val=""/>
      <w:lvlJc w:val="left"/>
      <w:pPr>
        <w:tabs>
          <w:tab w:val="num" w:pos="360"/>
        </w:tabs>
      </w:pPr>
    </w:lvl>
    <w:lvl w:ilvl="2" w:tplc="4B685F3A">
      <w:numFmt w:val="bullet"/>
      <w:lvlText w:val="•"/>
      <w:lvlJc w:val="left"/>
      <w:pPr>
        <w:ind w:left="1030" w:hanging="361"/>
      </w:pPr>
      <w:rPr>
        <w:rFonts w:hint="default"/>
        <w:lang w:val="ru-RU" w:eastAsia="ru-RU" w:bidi="ru-RU"/>
      </w:rPr>
    </w:lvl>
    <w:lvl w:ilvl="3" w:tplc="8B189300">
      <w:numFmt w:val="bullet"/>
      <w:lvlText w:val="•"/>
      <w:lvlJc w:val="left"/>
      <w:pPr>
        <w:ind w:left="1326" w:hanging="361"/>
      </w:pPr>
      <w:rPr>
        <w:rFonts w:hint="default"/>
        <w:lang w:val="ru-RU" w:eastAsia="ru-RU" w:bidi="ru-RU"/>
      </w:rPr>
    </w:lvl>
    <w:lvl w:ilvl="4" w:tplc="D3BEBB64">
      <w:numFmt w:val="bullet"/>
      <w:lvlText w:val="•"/>
      <w:lvlJc w:val="left"/>
      <w:pPr>
        <w:ind w:left="1621" w:hanging="361"/>
      </w:pPr>
      <w:rPr>
        <w:rFonts w:hint="default"/>
        <w:lang w:val="ru-RU" w:eastAsia="ru-RU" w:bidi="ru-RU"/>
      </w:rPr>
    </w:lvl>
    <w:lvl w:ilvl="5" w:tplc="92788F98">
      <w:numFmt w:val="bullet"/>
      <w:lvlText w:val="•"/>
      <w:lvlJc w:val="left"/>
      <w:pPr>
        <w:ind w:left="1917" w:hanging="361"/>
      </w:pPr>
      <w:rPr>
        <w:rFonts w:hint="default"/>
        <w:lang w:val="ru-RU" w:eastAsia="ru-RU" w:bidi="ru-RU"/>
      </w:rPr>
    </w:lvl>
    <w:lvl w:ilvl="6" w:tplc="2DA21A9A">
      <w:numFmt w:val="bullet"/>
      <w:lvlText w:val="•"/>
      <w:lvlJc w:val="left"/>
      <w:pPr>
        <w:ind w:left="2212" w:hanging="361"/>
      </w:pPr>
      <w:rPr>
        <w:rFonts w:hint="default"/>
        <w:lang w:val="ru-RU" w:eastAsia="ru-RU" w:bidi="ru-RU"/>
      </w:rPr>
    </w:lvl>
    <w:lvl w:ilvl="7" w:tplc="F24C190A">
      <w:numFmt w:val="bullet"/>
      <w:lvlText w:val="•"/>
      <w:lvlJc w:val="left"/>
      <w:pPr>
        <w:ind w:left="2507" w:hanging="361"/>
      </w:pPr>
      <w:rPr>
        <w:rFonts w:hint="default"/>
        <w:lang w:val="ru-RU" w:eastAsia="ru-RU" w:bidi="ru-RU"/>
      </w:rPr>
    </w:lvl>
    <w:lvl w:ilvl="8" w:tplc="1302B1CA">
      <w:numFmt w:val="bullet"/>
      <w:lvlText w:val="•"/>
      <w:lvlJc w:val="left"/>
      <w:pPr>
        <w:ind w:left="2803" w:hanging="361"/>
      </w:pPr>
      <w:rPr>
        <w:rFonts w:hint="default"/>
        <w:lang w:val="ru-RU" w:eastAsia="ru-RU" w:bidi="ru-RU"/>
      </w:rPr>
    </w:lvl>
  </w:abstractNum>
  <w:abstractNum w:abstractNumId="24" w15:restartNumberingAfterBreak="0">
    <w:nsid w:val="60BF53CE"/>
    <w:multiLevelType w:val="hybridMultilevel"/>
    <w:tmpl w:val="2D16F48C"/>
    <w:lvl w:ilvl="0" w:tplc="536EF3EA">
      <w:start w:val="2"/>
      <w:numFmt w:val="decimal"/>
      <w:lvlText w:val="%1"/>
      <w:lvlJc w:val="left"/>
      <w:pPr>
        <w:ind w:left="447" w:hanging="361"/>
        <w:jc w:val="left"/>
      </w:pPr>
      <w:rPr>
        <w:rFonts w:hint="default"/>
        <w:lang w:val="ru-RU" w:eastAsia="ru-RU" w:bidi="ru-RU"/>
      </w:rPr>
    </w:lvl>
    <w:lvl w:ilvl="1" w:tplc="089ED404">
      <w:numFmt w:val="none"/>
      <w:lvlText w:val=""/>
      <w:lvlJc w:val="left"/>
      <w:pPr>
        <w:tabs>
          <w:tab w:val="num" w:pos="360"/>
        </w:tabs>
      </w:pPr>
    </w:lvl>
    <w:lvl w:ilvl="2" w:tplc="30B4FA34">
      <w:numFmt w:val="bullet"/>
      <w:lvlText w:val="•"/>
      <w:lvlJc w:val="left"/>
      <w:pPr>
        <w:ind w:left="1229" w:hanging="361"/>
      </w:pPr>
      <w:rPr>
        <w:rFonts w:hint="default"/>
        <w:lang w:val="ru-RU" w:eastAsia="ru-RU" w:bidi="ru-RU"/>
      </w:rPr>
    </w:lvl>
    <w:lvl w:ilvl="3" w:tplc="2B9A2954">
      <w:numFmt w:val="bullet"/>
      <w:lvlText w:val="•"/>
      <w:lvlJc w:val="left"/>
      <w:pPr>
        <w:ind w:left="1624" w:hanging="361"/>
      </w:pPr>
      <w:rPr>
        <w:rFonts w:hint="default"/>
        <w:lang w:val="ru-RU" w:eastAsia="ru-RU" w:bidi="ru-RU"/>
      </w:rPr>
    </w:lvl>
    <w:lvl w:ilvl="4" w:tplc="C8DADDBA">
      <w:numFmt w:val="bullet"/>
      <w:lvlText w:val="•"/>
      <w:lvlJc w:val="left"/>
      <w:pPr>
        <w:ind w:left="2018" w:hanging="361"/>
      </w:pPr>
      <w:rPr>
        <w:rFonts w:hint="default"/>
        <w:lang w:val="ru-RU" w:eastAsia="ru-RU" w:bidi="ru-RU"/>
      </w:rPr>
    </w:lvl>
    <w:lvl w:ilvl="5" w:tplc="E3442E40">
      <w:numFmt w:val="bullet"/>
      <w:lvlText w:val="•"/>
      <w:lvlJc w:val="left"/>
      <w:pPr>
        <w:ind w:left="2413" w:hanging="361"/>
      </w:pPr>
      <w:rPr>
        <w:rFonts w:hint="default"/>
        <w:lang w:val="ru-RU" w:eastAsia="ru-RU" w:bidi="ru-RU"/>
      </w:rPr>
    </w:lvl>
    <w:lvl w:ilvl="6" w:tplc="D6A29464">
      <w:numFmt w:val="bullet"/>
      <w:lvlText w:val="•"/>
      <w:lvlJc w:val="left"/>
      <w:pPr>
        <w:ind w:left="2808" w:hanging="361"/>
      </w:pPr>
      <w:rPr>
        <w:rFonts w:hint="default"/>
        <w:lang w:val="ru-RU" w:eastAsia="ru-RU" w:bidi="ru-RU"/>
      </w:rPr>
    </w:lvl>
    <w:lvl w:ilvl="7" w:tplc="427038C8">
      <w:numFmt w:val="bullet"/>
      <w:lvlText w:val="•"/>
      <w:lvlJc w:val="left"/>
      <w:pPr>
        <w:ind w:left="3202" w:hanging="361"/>
      </w:pPr>
      <w:rPr>
        <w:rFonts w:hint="default"/>
        <w:lang w:val="ru-RU" w:eastAsia="ru-RU" w:bidi="ru-RU"/>
      </w:rPr>
    </w:lvl>
    <w:lvl w:ilvl="8" w:tplc="D0C6BA88">
      <w:numFmt w:val="bullet"/>
      <w:lvlText w:val="•"/>
      <w:lvlJc w:val="left"/>
      <w:pPr>
        <w:ind w:left="3597" w:hanging="361"/>
      </w:pPr>
      <w:rPr>
        <w:rFonts w:hint="default"/>
        <w:lang w:val="ru-RU" w:eastAsia="ru-RU" w:bidi="ru-RU"/>
      </w:rPr>
    </w:lvl>
  </w:abstractNum>
  <w:abstractNum w:abstractNumId="25" w15:restartNumberingAfterBreak="0">
    <w:nsid w:val="614C7CD4"/>
    <w:multiLevelType w:val="hybridMultilevel"/>
    <w:tmpl w:val="2FAA0EBA"/>
    <w:lvl w:ilvl="0" w:tplc="33B89FD2">
      <w:start w:val="2"/>
      <w:numFmt w:val="upperRoman"/>
      <w:lvlText w:val="%1."/>
      <w:lvlJc w:val="left"/>
      <w:pPr>
        <w:ind w:left="1952" w:hanging="408"/>
        <w:jc w:val="right"/>
      </w:pPr>
      <w:rPr>
        <w:rFonts w:ascii="Times New Roman" w:eastAsia="Times New Roman" w:hAnsi="Times New Roman" w:cs="Times New Roman" w:hint="default"/>
        <w:b/>
        <w:bCs/>
        <w:w w:val="99"/>
        <w:sz w:val="24"/>
        <w:szCs w:val="24"/>
        <w:lang w:val="ru-RU" w:eastAsia="ru-RU" w:bidi="ru-RU"/>
      </w:rPr>
    </w:lvl>
    <w:lvl w:ilvl="1" w:tplc="DE002FFC">
      <w:numFmt w:val="bullet"/>
      <w:lvlText w:val="•"/>
      <w:lvlJc w:val="left"/>
      <w:pPr>
        <w:ind w:left="2908" w:hanging="408"/>
      </w:pPr>
      <w:rPr>
        <w:rFonts w:hint="default"/>
        <w:lang w:val="ru-RU" w:eastAsia="ru-RU" w:bidi="ru-RU"/>
      </w:rPr>
    </w:lvl>
    <w:lvl w:ilvl="2" w:tplc="5E44DAB2">
      <w:numFmt w:val="bullet"/>
      <w:lvlText w:val="•"/>
      <w:lvlJc w:val="left"/>
      <w:pPr>
        <w:ind w:left="3857" w:hanging="408"/>
      </w:pPr>
      <w:rPr>
        <w:rFonts w:hint="default"/>
        <w:lang w:val="ru-RU" w:eastAsia="ru-RU" w:bidi="ru-RU"/>
      </w:rPr>
    </w:lvl>
    <w:lvl w:ilvl="3" w:tplc="6C08E652">
      <w:numFmt w:val="bullet"/>
      <w:lvlText w:val="•"/>
      <w:lvlJc w:val="left"/>
      <w:pPr>
        <w:ind w:left="4805" w:hanging="408"/>
      </w:pPr>
      <w:rPr>
        <w:rFonts w:hint="default"/>
        <w:lang w:val="ru-RU" w:eastAsia="ru-RU" w:bidi="ru-RU"/>
      </w:rPr>
    </w:lvl>
    <w:lvl w:ilvl="4" w:tplc="6FCA2214">
      <w:numFmt w:val="bullet"/>
      <w:lvlText w:val="•"/>
      <w:lvlJc w:val="left"/>
      <w:pPr>
        <w:ind w:left="5754" w:hanging="408"/>
      </w:pPr>
      <w:rPr>
        <w:rFonts w:hint="default"/>
        <w:lang w:val="ru-RU" w:eastAsia="ru-RU" w:bidi="ru-RU"/>
      </w:rPr>
    </w:lvl>
    <w:lvl w:ilvl="5" w:tplc="D5386632">
      <w:numFmt w:val="bullet"/>
      <w:lvlText w:val="•"/>
      <w:lvlJc w:val="left"/>
      <w:pPr>
        <w:ind w:left="6703" w:hanging="408"/>
      </w:pPr>
      <w:rPr>
        <w:rFonts w:hint="default"/>
        <w:lang w:val="ru-RU" w:eastAsia="ru-RU" w:bidi="ru-RU"/>
      </w:rPr>
    </w:lvl>
    <w:lvl w:ilvl="6" w:tplc="1F44E4EE">
      <w:numFmt w:val="bullet"/>
      <w:lvlText w:val="•"/>
      <w:lvlJc w:val="left"/>
      <w:pPr>
        <w:ind w:left="7651" w:hanging="408"/>
      </w:pPr>
      <w:rPr>
        <w:rFonts w:hint="default"/>
        <w:lang w:val="ru-RU" w:eastAsia="ru-RU" w:bidi="ru-RU"/>
      </w:rPr>
    </w:lvl>
    <w:lvl w:ilvl="7" w:tplc="FA5421DE">
      <w:numFmt w:val="bullet"/>
      <w:lvlText w:val="•"/>
      <w:lvlJc w:val="left"/>
      <w:pPr>
        <w:ind w:left="8600" w:hanging="408"/>
      </w:pPr>
      <w:rPr>
        <w:rFonts w:hint="default"/>
        <w:lang w:val="ru-RU" w:eastAsia="ru-RU" w:bidi="ru-RU"/>
      </w:rPr>
    </w:lvl>
    <w:lvl w:ilvl="8" w:tplc="83142396">
      <w:numFmt w:val="bullet"/>
      <w:lvlText w:val="•"/>
      <w:lvlJc w:val="left"/>
      <w:pPr>
        <w:ind w:left="9549" w:hanging="408"/>
      </w:pPr>
      <w:rPr>
        <w:rFonts w:hint="default"/>
        <w:lang w:val="ru-RU" w:eastAsia="ru-RU" w:bidi="ru-RU"/>
      </w:rPr>
    </w:lvl>
  </w:abstractNum>
  <w:abstractNum w:abstractNumId="26" w15:restartNumberingAfterBreak="0">
    <w:nsid w:val="657E541A"/>
    <w:multiLevelType w:val="hybridMultilevel"/>
    <w:tmpl w:val="A842671E"/>
    <w:lvl w:ilvl="0" w:tplc="6D9C98F8">
      <w:start w:val="4"/>
      <w:numFmt w:val="decimal"/>
      <w:lvlText w:val="%1"/>
      <w:lvlJc w:val="left"/>
      <w:pPr>
        <w:ind w:left="447" w:hanging="567"/>
        <w:jc w:val="left"/>
      </w:pPr>
      <w:rPr>
        <w:rFonts w:hint="default"/>
        <w:lang w:val="ru-RU" w:eastAsia="ru-RU" w:bidi="ru-RU"/>
      </w:rPr>
    </w:lvl>
    <w:lvl w:ilvl="1" w:tplc="081EBEFE">
      <w:numFmt w:val="none"/>
      <w:lvlText w:val=""/>
      <w:lvlJc w:val="left"/>
      <w:pPr>
        <w:tabs>
          <w:tab w:val="num" w:pos="360"/>
        </w:tabs>
      </w:pPr>
    </w:lvl>
    <w:lvl w:ilvl="2" w:tplc="AB708108">
      <w:numFmt w:val="bullet"/>
      <w:lvlText w:val="•"/>
      <w:lvlJc w:val="left"/>
      <w:pPr>
        <w:ind w:left="1229" w:hanging="567"/>
      </w:pPr>
      <w:rPr>
        <w:rFonts w:hint="default"/>
        <w:lang w:val="ru-RU" w:eastAsia="ru-RU" w:bidi="ru-RU"/>
      </w:rPr>
    </w:lvl>
    <w:lvl w:ilvl="3" w:tplc="A38A9350">
      <w:numFmt w:val="bullet"/>
      <w:lvlText w:val="•"/>
      <w:lvlJc w:val="left"/>
      <w:pPr>
        <w:ind w:left="1624" w:hanging="567"/>
      </w:pPr>
      <w:rPr>
        <w:rFonts w:hint="default"/>
        <w:lang w:val="ru-RU" w:eastAsia="ru-RU" w:bidi="ru-RU"/>
      </w:rPr>
    </w:lvl>
    <w:lvl w:ilvl="4" w:tplc="D7325AA4">
      <w:numFmt w:val="bullet"/>
      <w:lvlText w:val="•"/>
      <w:lvlJc w:val="left"/>
      <w:pPr>
        <w:ind w:left="2018" w:hanging="567"/>
      </w:pPr>
      <w:rPr>
        <w:rFonts w:hint="default"/>
        <w:lang w:val="ru-RU" w:eastAsia="ru-RU" w:bidi="ru-RU"/>
      </w:rPr>
    </w:lvl>
    <w:lvl w:ilvl="5" w:tplc="DBBA1D2C">
      <w:numFmt w:val="bullet"/>
      <w:lvlText w:val="•"/>
      <w:lvlJc w:val="left"/>
      <w:pPr>
        <w:ind w:left="2413" w:hanging="567"/>
      </w:pPr>
      <w:rPr>
        <w:rFonts w:hint="default"/>
        <w:lang w:val="ru-RU" w:eastAsia="ru-RU" w:bidi="ru-RU"/>
      </w:rPr>
    </w:lvl>
    <w:lvl w:ilvl="6" w:tplc="7EA60A2E">
      <w:numFmt w:val="bullet"/>
      <w:lvlText w:val="•"/>
      <w:lvlJc w:val="left"/>
      <w:pPr>
        <w:ind w:left="2808" w:hanging="567"/>
      </w:pPr>
      <w:rPr>
        <w:rFonts w:hint="default"/>
        <w:lang w:val="ru-RU" w:eastAsia="ru-RU" w:bidi="ru-RU"/>
      </w:rPr>
    </w:lvl>
    <w:lvl w:ilvl="7" w:tplc="EE20C61E">
      <w:numFmt w:val="bullet"/>
      <w:lvlText w:val="•"/>
      <w:lvlJc w:val="left"/>
      <w:pPr>
        <w:ind w:left="3202" w:hanging="567"/>
      </w:pPr>
      <w:rPr>
        <w:rFonts w:hint="default"/>
        <w:lang w:val="ru-RU" w:eastAsia="ru-RU" w:bidi="ru-RU"/>
      </w:rPr>
    </w:lvl>
    <w:lvl w:ilvl="8" w:tplc="1F0A4A16">
      <w:numFmt w:val="bullet"/>
      <w:lvlText w:val="•"/>
      <w:lvlJc w:val="left"/>
      <w:pPr>
        <w:ind w:left="3597" w:hanging="567"/>
      </w:pPr>
      <w:rPr>
        <w:rFonts w:hint="default"/>
        <w:lang w:val="ru-RU" w:eastAsia="ru-RU" w:bidi="ru-RU"/>
      </w:rPr>
    </w:lvl>
  </w:abstractNum>
  <w:abstractNum w:abstractNumId="27" w15:restartNumberingAfterBreak="0">
    <w:nsid w:val="736F3A5C"/>
    <w:multiLevelType w:val="hybridMultilevel"/>
    <w:tmpl w:val="BCB4EB20"/>
    <w:lvl w:ilvl="0" w:tplc="DC705AA0">
      <w:start w:val="1"/>
      <w:numFmt w:val="decimal"/>
      <w:lvlText w:val="%1."/>
      <w:lvlJc w:val="left"/>
      <w:pPr>
        <w:ind w:left="672" w:hanging="709"/>
        <w:jc w:val="left"/>
      </w:pPr>
      <w:rPr>
        <w:rFonts w:ascii="Times New Roman" w:eastAsia="Times New Roman" w:hAnsi="Times New Roman" w:cs="Times New Roman" w:hint="default"/>
        <w:spacing w:val="-26"/>
        <w:w w:val="100"/>
        <w:sz w:val="24"/>
        <w:szCs w:val="24"/>
        <w:lang w:val="ru-RU" w:eastAsia="ru-RU" w:bidi="ru-RU"/>
      </w:rPr>
    </w:lvl>
    <w:lvl w:ilvl="1" w:tplc="05A25CD0">
      <w:numFmt w:val="none"/>
      <w:lvlText w:val=""/>
      <w:lvlJc w:val="left"/>
      <w:pPr>
        <w:tabs>
          <w:tab w:val="num" w:pos="360"/>
        </w:tabs>
      </w:pPr>
    </w:lvl>
    <w:lvl w:ilvl="2" w:tplc="F93655A2">
      <w:numFmt w:val="bullet"/>
      <w:lvlText w:val="•"/>
      <w:lvlJc w:val="left"/>
      <w:pPr>
        <w:ind w:left="2833" w:hanging="769"/>
      </w:pPr>
      <w:rPr>
        <w:rFonts w:hint="default"/>
        <w:lang w:val="ru-RU" w:eastAsia="ru-RU" w:bidi="ru-RU"/>
      </w:rPr>
    </w:lvl>
    <w:lvl w:ilvl="3" w:tplc="A6D2533A">
      <w:numFmt w:val="bullet"/>
      <w:lvlText w:val="•"/>
      <w:lvlJc w:val="left"/>
      <w:pPr>
        <w:ind w:left="3909" w:hanging="769"/>
      </w:pPr>
      <w:rPr>
        <w:rFonts w:hint="default"/>
        <w:lang w:val="ru-RU" w:eastAsia="ru-RU" w:bidi="ru-RU"/>
      </w:rPr>
    </w:lvl>
    <w:lvl w:ilvl="4" w:tplc="71FC3130">
      <w:numFmt w:val="bullet"/>
      <w:lvlText w:val="•"/>
      <w:lvlJc w:val="left"/>
      <w:pPr>
        <w:ind w:left="4986" w:hanging="769"/>
      </w:pPr>
      <w:rPr>
        <w:rFonts w:hint="default"/>
        <w:lang w:val="ru-RU" w:eastAsia="ru-RU" w:bidi="ru-RU"/>
      </w:rPr>
    </w:lvl>
    <w:lvl w:ilvl="5" w:tplc="882207FE">
      <w:numFmt w:val="bullet"/>
      <w:lvlText w:val="•"/>
      <w:lvlJc w:val="left"/>
      <w:pPr>
        <w:ind w:left="6063" w:hanging="769"/>
      </w:pPr>
      <w:rPr>
        <w:rFonts w:hint="default"/>
        <w:lang w:val="ru-RU" w:eastAsia="ru-RU" w:bidi="ru-RU"/>
      </w:rPr>
    </w:lvl>
    <w:lvl w:ilvl="6" w:tplc="DB3E7390">
      <w:numFmt w:val="bullet"/>
      <w:lvlText w:val="•"/>
      <w:lvlJc w:val="left"/>
      <w:pPr>
        <w:ind w:left="7139" w:hanging="769"/>
      </w:pPr>
      <w:rPr>
        <w:rFonts w:hint="default"/>
        <w:lang w:val="ru-RU" w:eastAsia="ru-RU" w:bidi="ru-RU"/>
      </w:rPr>
    </w:lvl>
    <w:lvl w:ilvl="7" w:tplc="C5C6DCBA">
      <w:numFmt w:val="bullet"/>
      <w:lvlText w:val="•"/>
      <w:lvlJc w:val="left"/>
      <w:pPr>
        <w:ind w:left="8216" w:hanging="769"/>
      </w:pPr>
      <w:rPr>
        <w:rFonts w:hint="default"/>
        <w:lang w:val="ru-RU" w:eastAsia="ru-RU" w:bidi="ru-RU"/>
      </w:rPr>
    </w:lvl>
    <w:lvl w:ilvl="8" w:tplc="7D8623DE">
      <w:numFmt w:val="bullet"/>
      <w:lvlText w:val="•"/>
      <w:lvlJc w:val="left"/>
      <w:pPr>
        <w:ind w:left="9293" w:hanging="769"/>
      </w:pPr>
      <w:rPr>
        <w:rFonts w:hint="default"/>
        <w:lang w:val="ru-RU" w:eastAsia="ru-RU" w:bidi="ru-RU"/>
      </w:rPr>
    </w:lvl>
  </w:abstractNum>
  <w:abstractNum w:abstractNumId="28" w15:restartNumberingAfterBreak="0">
    <w:nsid w:val="738211B3"/>
    <w:multiLevelType w:val="hybridMultilevel"/>
    <w:tmpl w:val="62B075A0"/>
    <w:lvl w:ilvl="0" w:tplc="14045C74">
      <w:start w:val="4"/>
      <w:numFmt w:val="decimal"/>
      <w:lvlText w:val="%1"/>
      <w:lvlJc w:val="left"/>
      <w:pPr>
        <w:ind w:left="1950" w:hanging="708"/>
        <w:jc w:val="left"/>
      </w:pPr>
      <w:rPr>
        <w:rFonts w:hint="default"/>
        <w:lang w:val="ru-RU" w:eastAsia="ru-RU" w:bidi="ru-RU"/>
      </w:rPr>
    </w:lvl>
    <w:lvl w:ilvl="1" w:tplc="21F2982E">
      <w:numFmt w:val="none"/>
      <w:lvlText w:val=""/>
      <w:lvlJc w:val="left"/>
      <w:pPr>
        <w:tabs>
          <w:tab w:val="num" w:pos="360"/>
        </w:tabs>
      </w:pPr>
    </w:lvl>
    <w:lvl w:ilvl="2" w:tplc="A01AB076">
      <w:numFmt w:val="bullet"/>
      <w:lvlText w:val="•"/>
      <w:lvlJc w:val="left"/>
      <w:pPr>
        <w:ind w:left="3857" w:hanging="708"/>
      </w:pPr>
      <w:rPr>
        <w:rFonts w:hint="default"/>
        <w:lang w:val="ru-RU" w:eastAsia="ru-RU" w:bidi="ru-RU"/>
      </w:rPr>
    </w:lvl>
    <w:lvl w:ilvl="3" w:tplc="151C4E52">
      <w:numFmt w:val="bullet"/>
      <w:lvlText w:val="•"/>
      <w:lvlJc w:val="left"/>
      <w:pPr>
        <w:ind w:left="4805" w:hanging="708"/>
      </w:pPr>
      <w:rPr>
        <w:rFonts w:hint="default"/>
        <w:lang w:val="ru-RU" w:eastAsia="ru-RU" w:bidi="ru-RU"/>
      </w:rPr>
    </w:lvl>
    <w:lvl w:ilvl="4" w:tplc="FD3ED390">
      <w:numFmt w:val="bullet"/>
      <w:lvlText w:val="•"/>
      <w:lvlJc w:val="left"/>
      <w:pPr>
        <w:ind w:left="5754" w:hanging="708"/>
      </w:pPr>
      <w:rPr>
        <w:rFonts w:hint="default"/>
        <w:lang w:val="ru-RU" w:eastAsia="ru-RU" w:bidi="ru-RU"/>
      </w:rPr>
    </w:lvl>
    <w:lvl w:ilvl="5" w:tplc="BF605158">
      <w:numFmt w:val="bullet"/>
      <w:lvlText w:val="•"/>
      <w:lvlJc w:val="left"/>
      <w:pPr>
        <w:ind w:left="6703" w:hanging="708"/>
      </w:pPr>
      <w:rPr>
        <w:rFonts w:hint="default"/>
        <w:lang w:val="ru-RU" w:eastAsia="ru-RU" w:bidi="ru-RU"/>
      </w:rPr>
    </w:lvl>
    <w:lvl w:ilvl="6" w:tplc="31D4E736">
      <w:numFmt w:val="bullet"/>
      <w:lvlText w:val="•"/>
      <w:lvlJc w:val="left"/>
      <w:pPr>
        <w:ind w:left="7651" w:hanging="708"/>
      </w:pPr>
      <w:rPr>
        <w:rFonts w:hint="default"/>
        <w:lang w:val="ru-RU" w:eastAsia="ru-RU" w:bidi="ru-RU"/>
      </w:rPr>
    </w:lvl>
    <w:lvl w:ilvl="7" w:tplc="9DAEC5C8">
      <w:numFmt w:val="bullet"/>
      <w:lvlText w:val="•"/>
      <w:lvlJc w:val="left"/>
      <w:pPr>
        <w:ind w:left="8600" w:hanging="708"/>
      </w:pPr>
      <w:rPr>
        <w:rFonts w:hint="default"/>
        <w:lang w:val="ru-RU" w:eastAsia="ru-RU" w:bidi="ru-RU"/>
      </w:rPr>
    </w:lvl>
    <w:lvl w:ilvl="8" w:tplc="4454B400">
      <w:numFmt w:val="bullet"/>
      <w:lvlText w:val="•"/>
      <w:lvlJc w:val="left"/>
      <w:pPr>
        <w:ind w:left="9549" w:hanging="708"/>
      </w:pPr>
      <w:rPr>
        <w:rFonts w:hint="default"/>
        <w:lang w:val="ru-RU" w:eastAsia="ru-RU" w:bidi="ru-RU"/>
      </w:rPr>
    </w:lvl>
  </w:abstractNum>
  <w:abstractNum w:abstractNumId="29" w15:restartNumberingAfterBreak="0">
    <w:nsid w:val="75150955"/>
    <w:multiLevelType w:val="hybridMultilevel"/>
    <w:tmpl w:val="E07A374C"/>
    <w:lvl w:ilvl="0" w:tplc="B8F8B4D6">
      <w:start w:val="2"/>
      <w:numFmt w:val="decimal"/>
      <w:lvlText w:val="%1"/>
      <w:lvlJc w:val="left"/>
      <w:pPr>
        <w:ind w:left="444" w:hanging="361"/>
        <w:jc w:val="left"/>
      </w:pPr>
      <w:rPr>
        <w:rFonts w:hint="default"/>
        <w:lang w:val="ru-RU" w:eastAsia="ru-RU" w:bidi="ru-RU"/>
      </w:rPr>
    </w:lvl>
    <w:lvl w:ilvl="1" w:tplc="E2AA4E38">
      <w:numFmt w:val="none"/>
      <w:lvlText w:val=""/>
      <w:lvlJc w:val="left"/>
      <w:pPr>
        <w:tabs>
          <w:tab w:val="num" w:pos="360"/>
        </w:tabs>
      </w:pPr>
    </w:lvl>
    <w:lvl w:ilvl="2" w:tplc="0978B8E2">
      <w:numFmt w:val="bullet"/>
      <w:lvlText w:val="•"/>
      <w:lvlJc w:val="left"/>
      <w:pPr>
        <w:ind w:left="1030" w:hanging="361"/>
      </w:pPr>
      <w:rPr>
        <w:rFonts w:hint="default"/>
        <w:lang w:val="ru-RU" w:eastAsia="ru-RU" w:bidi="ru-RU"/>
      </w:rPr>
    </w:lvl>
    <w:lvl w:ilvl="3" w:tplc="4CEEC3DE">
      <w:numFmt w:val="bullet"/>
      <w:lvlText w:val="•"/>
      <w:lvlJc w:val="left"/>
      <w:pPr>
        <w:ind w:left="1326" w:hanging="361"/>
      </w:pPr>
      <w:rPr>
        <w:rFonts w:hint="default"/>
        <w:lang w:val="ru-RU" w:eastAsia="ru-RU" w:bidi="ru-RU"/>
      </w:rPr>
    </w:lvl>
    <w:lvl w:ilvl="4" w:tplc="D4FC673C">
      <w:numFmt w:val="bullet"/>
      <w:lvlText w:val="•"/>
      <w:lvlJc w:val="left"/>
      <w:pPr>
        <w:ind w:left="1621" w:hanging="361"/>
      </w:pPr>
      <w:rPr>
        <w:rFonts w:hint="default"/>
        <w:lang w:val="ru-RU" w:eastAsia="ru-RU" w:bidi="ru-RU"/>
      </w:rPr>
    </w:lvl>
    <w:lvl w:ilvl="5" w:tplc="E92CF896">
      <w:numFmt w:val="bullet"/>
      <w:lvlText w:val="•"/>
      <w:lvlJc w:val="left"/>
      <w:pPr>
        <w:ind w:left="1917" w:hanging="361"/>
      </w:pPr>
      <w:rPr>
        <w:rFonts w:hint="default"/>
        <w:lang w:val="ru-RU" w:eastAsia="ru-RU" w:bidi="ru-RU"/>
      </w:rPr>
    </w:lvl>
    <w:lvl w:ilvl="6" w:tplc="2E06172E">
      <w:numFmt w:val="bullet"/>
      <w:lvlText w:val="•"/>
      <w:lvlJc w:val="left"/>
      <w:pPr>
        <w:ind w:left="2212" w:hanging="361"/>
      </w:pPr>
      <w:rPr>
        <w:rFonts w:hint="default"/>
        <w:lang w:val="ru-RU" w:eastAsia="ru-RU" w:bidi="ru-RU"/>
      </w:rPr>
    </w:lvl>
    <w:lvl w:ilvl="7" w:tplc="BFEA14FC">
      <w:numFmt w:val="bullet"/>
      <w:lvlText w:val="•"/>
      <w:lvlJc w:val="left"/>
      <w:pPr>
        <w:ind w:left="2507" w:hanging="361"/>
      </w:pPr>
      <w:rPr>
        <w:rFonts w:hint="default"/>
        <w:lang w:val="ru-RU" w:eastAsia="ru-RU" w:bidi="ru-RU"/>
      </w:rPr>
    </w:lvl>
    <w:lvl w:ilvl="8" w:tplc="7890CF76">
      <w:numFmt w:val="bullet"/>
      <w:lvlText w:val="•"/>
      <w:lvlJc w:val="left"/>
      <w:pPr>
        <w:ind w:left="2803" w:hanging="361"/>
      </w:pPr>
      <w:rPr>
        <w:rFonts w:hint="default"/>
        <w:lang w:val="ru-RU" w:eastAsia="ru-RU" w:bidi="ru-RU"/>
      </w:rPr>
    </w:lvl>
  </w:abstractNum>
  <w:abstractNum w:abstractNumId="30" w15:restartNumberingAfterBreak="0">
    <w:nsid w:val="77BB210A"/>
    <w:multiLevelType w:val="hybridMultilevel"/>
    <w:tmpl w:val="EAE60A1C"/>
    <w:lvl w:ilvl="0" w:tplc="42D0835C">
      <w:start w:val="4"/>
      <w:numFmt w:val="decimal"/>
      <w:lvlText w:val="%1"/>
      <w:lvlJc w:val="left"/>
      <w:pPr>
        <w:ind w:left="444" w:hanging="420"/>
        <w:jc w:val="left"/>
      </w:pPr>
      <w:rPr>
        <w:rFonts w:hint="default"/>
        <w:lang w:val="ru-RU" w:eastAsia="ru-RU" w:bidi="ru-RU"/>
      </w:rPr>
    </w:lvl>
    <w:lvl w:ilvl="1" w:tplc="DEC48E30">
      <w:numFmt w:val="none"/>
      <w:lvlText w:val=""/>
      <w:lvlJc w:val="left"/>
      <w:pPr>
        <w:tabs>
          <w:tab w:val="num" w:pos="360"/>
        </w:tabs>
      </w:pPr>
    </w:lvl>
    <w:lvl w:ilvl="2" w:tplc="6E4825AA">
      <w:numFmt w:val="bullet"/>
      <w:lvlText w:val="•"/>
      <w:lvlJc w:val="left"/>
      <w:pPr>
        <w:ind w:left="1030" w:hanging="420"/>
      </w:pPr>
      <w:rPr>
        <w:rFonts w:hint="default"/>
        <w:lang w:val="ru-RU" w:eastAsia="ru-RU" w:bidi="ru-RU"/>
      </w:rPr>
    </w:lvl>
    <w:lvl w:ilvl="3" w:tplc="30D02166">
      <w:numFmt w:val="bullet"/>
      <w:lvlText w:val="•"/>
      <w:lvlJc w:val="left"/>
      <w:pPr>
        <w:ind w:left="1326" w:hanging="420"/>
      </w:pPr>
      <w:rPr>
        <w:rFonts w:hint="default"/>
        <w:lang w:val="ru-RU" w:eastAsia="ru-RU" w:bidi="ru-RU"/>
      </w:rPr>
    </w:lvl>
    <w:lvl w:ilvl="4" w:tplc="A92A308E">
      <w:numFmt w:val="bullet"/>
      <w:lvlText w:val="•"/>
      <w:lvlJc w:val="left"/>
      <w:pPr>
        <w:ind w:left="1621" w:hanging="420"/>
      </w:pPr>
      <w:rPr>
        <w:rFonts w:hint="default"/>
        <w:lang w:val="ru-RU" w:eastAsia="ru-RU" w:bidi="ru-RU"/>
      </w:rPr>
    </w:lvl>
    <w:lvl w:ilvl="5" w:tplc="12E08154">
      <w:numFmt w:val="bullet"/>
      <w:lvlText w:val="•"/>
      <w:lvlJc w:val="left"/>
      <w:pPr>
        <w:ind w:left="1917" w:hanging="420"/>
      </w:pPr>
      <w:rPr>
        <w:rFonts w:hint="default"/>
        <w:lang w:val="ru-RU" w:eastAsia="ru-RU" w:bidi="ru-RU"/>
      </w:rPr>
    </w:lvl>
    <w:lvl w:ilvl="6" w:tplc="D3B43BBC">
      <w:numFmt w:val="bullet"/>
      <w:lvlText w:val="•"/>
      <w:lvlJc w:val="left"/>
      <w:pPr>
        <w:ind w:left="2212" w:hanging="420"/>
      </w:pPr>
      <w:rPr>
        <w:rFonts w:hint="default"/>
        <w:lang w:val="ru-RU" w:eastAsia="ru-RU" w:bidi="ru-RU"/>
      </w:rPr>
    </w:lvl>
    <w:lvl w:ilvl="7" w:tplc="16541866">
      <w:numFmt w:val="bullet"/>
      <w:lvlText w:val="•"/>
      <w:lvlJc w:val="left"/>
      <w:pPr>
        <w:ind w:left="2507" w:hanging="420"/>
      </w:pPr>
      <w:rPr>
        <w:rFonts w:hint="default"/>
        <w:lang w:val="ru-RU" w:eastAsia="ru-RU" w:bidi="ru-RU"/>
      </w:rPr>
    </w:lvl>
    <w:lvl w:ilvl="8" w:tplc="69823D92">
      <w:numFmt w:val="bullet"/>
      <w:lvlText w:val="•"/>
      <w:lvlJc w:val="left"/>
      <w:pPr>
        <w:ind w:left="2803" w:hanging="420"/>
      </w:pPr>
      <w:rPr>
        <w:rFonts w:hint="default"/>
        <w:lang w:val="ru-RU" w:eastAsia="ru-RU" w:bidi="ru-RU"/>
      </w:rPr>
    </w:lvl>
  </w:abstractNum>
  <w:abstractNum w:abstractNumId="31" w15:restartNumberingAfterBreak="0">
    <w:nsid w:val="790469E0"/>
    <w:multiLevelType w:val="hybridMultilevel"/>
    <w:tmpl w:val="26528F5E"/>
    <w:lvl w:ilvl="0" w:tplc="92ECDA58">
      <w:start w:val="1"/>
      <w:numFmt w:val="upperRoman"/>
      <w:lvlText w:val="%1."/>
      <w:lvlJc w:val="left"/>
      <w:pPr>
        <w:ind w:left="4561" w:hanging="214"/>
        <w:jc w:val="right"/>
      </w:pPr>
      <w:rPr>
        <w:rFonts w:ascii="Times New Roman" w:eastAsia="Times New Roman" w:hAnsi="Times New Roman" w:cs="Times New Roman" w:hint="default"/>
        <w:b/>
        <w:bCs/>
        <w:spacing w:val="-6"/>
        <w:w w:val="99"/>
        <w:sz w:val="24"/>
        <w:szCs w:val="24"/>
        <w:lang w:val="ru-RU" w:eastAsia="ru-RU" w:bidi="ru-RU"/>
      </w:rPr>
    </w:lvl>
    <w:lvl w:ilvl="1" w:tplc="123010C4">
      <w:numFmt w:val="bullet"/>
      <w:lvlText w:val="•"/>
      <w:lvlJc w:val="left"/>
      <w:pPr>
        <w:ind w:left="5248" w:hanging="214"/>
      </w:pPr>
      <w:rPr>
        <w:rFonts w:hint="default"/>
        <w:lang w:val="ru-RU" w:eastAsia="ru-RU" w:bidi="ru-RU"/>
      </w:rPr>
    </w:lvl>
    <w:lvl w:ilvl="2" w:tplc="824ADFC6">
      <w:numFmt w:val="bullet"/>
      <w:lvlText w:val="•"/>
      <w:lvlJc w:val="left"/>
      <w:pPr>
        <w:ind w:left="5937" w:hanging="214"/>
      </w:pPr>
      <w:rPr>
        <w:rFonts w:hint="default"/>
        <w:lang w:val="ru-RU" w:eastAsia="ru-RU" w:bidi="ru-RU"/>
      </w:rPr>
    </w:lvl>
    <w:lvl w:ilvl="3" w:tplc="6EF2D58C">
      <w:numFmt w:val="bullet"/>
      <w:lvlText w:val="•"/>
      <w:lvlJc w:val="left"/>
      <w:pPr>
        <w:ind w:left="6625" w:hanging="214"/>
      </w:pPr>
      <w:rPr>
        <w:rFonts w:hint="default"/>
        <w:lang w:val="ru-RU" w:eastAsia="ru-RU" w:bidi="ru-RU"/>
      </w:rPr>
    </w:lvl>
    <w:lvl w:ilvl="4" w:tplc="150813EC">
      <w:numFmt w:val="bullet"/>
      <w:lvlText w:val="•"/>
      <w:lvlJc w:val="left"/>
      <w:pPr>
        <w:ind w:left="7314" w:hanging="214"/>
      </w:pPr>
      <w:rPr>
        <w:rFonts w:hint="default"/>
        <w:lang w:val="ru-RU" w:eastAsia="ru-RU" w:bidi="ru-RU"/>
      </w:rPr>
    </w:lvl>
    <w:lvl w:ilvl="5" w:tplc="A092A85C">
      <w:numFmt w:val="bullet"/>
      <w:lvlText w:val="•"/>
      <w:lvlJc w:val="left"/>
      <w:pPr>
        <w:ind w:left="8003" w:hanging="214"/>
      </w:pPr>
      <w:rPr>
        <w:rFonts w:hint="default"/>
        <w:lang w:val="ru-RU" w:eastAsia="ru-RU" w:bidi="ru-RU"/>
      </w:rPr>
    </w:lvl>
    <w:lvl w:ilvl="6" w:tplc="5E7A06D2">
      <w:numFmt w:val="bullet"/>
      <w:lvlText w:val="•"/>
      <w:lvlJc w:val="left"/>
      <w:pPr>
        <w:ind w:left="8691" w:hanging="214"/>
      </w:pPr>
      <w:rPr>
        <w:rFonts w:hint="default"/>
        <w:lang w:val="ru-RU" w:eastAsia="ru-RU" w:bidi="ru-RU"/>
      </w:rPr>
    </w:lvl>
    <w:lvl w:ilvl="7" w:tplc="FEA230C6">
      <w:numFmt w:val="bullet"/>
      <w:lvlText w:val="•"/>
      <w:lvlJc w:val="left"/>
      <w:pPr>
        <w:ind w:left="9380" w:hanging="214"/>
      </w:pPr>
      <w:rPr>
        <w:rFonts w:hint="default"/>
        <w:lang w:val="ru-RU" w:eastAsia="ru-RU" w:bidi="ru-RU"/>
      </w:rPr>
    </w:lvl>
    <w:lvl w:ilvl="8" w:tplc="63AAFF18">
      <w:numFmt w:val="bullet"/>
      <w:lvlText w:val="•"/>
      <w:lvlJc w:val="left"/>
      <w:pPr>
        <w:ind w:left="10069" w:hanging="214"/>
      </w:pPr>
      <w:rPr>
        <w:rFonts w:hint="default"/>
        <w:lang w:val="ru-RU" w:eastAsia="ru-RU" w:bidi="ru-RU"/>
      </w:rPr>
    </w:lvl>
  </w:abstractNum>
  <w:abstractNum w:abstractNumId="32" w15:restartNumberingAfterBreak="0">
    <w:nsid w:val="797D77D8"/>
    <w:multiLevelType w:val="hybridMultilevel"/>
    <w:tmpl w:val="535C6228"/>
    <w:lvl w:ilvl="0" w:tplc="20F0FC64">
      <w:start w:val="5"/>
      <w:numFmt w:val="decimal"/>
      <w:lvlText w:val="%1"/>
      <w:lvlJc w:val="left"/>
      <w:pPr>
        <w:ind w:left="425" w:hanging="420"/>
        <w:jc w:val="left"/>
      </w:pPr>
      <w:rPr>
        <w:rFonts w:hint="default"/>
        <w:lang w:val="ru-RU" w:eastAsia="ru-RU" w:bidi="ru-RU"/>
      </w:rPr>
    </w:lvl>
    <w:lvl w:ilvl="1" w:tplc="4046303A">
      <w:numFmt w:val="none"/>
      <w:lvlText w:val=""/>
      <w:lvlJc w:val="left"/>
      <w:pPr>
        <w:tabs>
          <w:tab w:val="num" w:pos="360"/>
        </w:tabs>
      </w:pPr>
    </w:lvl>
    <w:lvl w:ilvl="2" w:tplc="7A1E6C30">
      <w:numFmt w:val="bullet"/>
      <w:lvlText w:val="•"/>
      <w:lvlJc w:val="left"/>
      <w:pPr>
        <w:ind w:left="1014" w:hanging="420"/>
      </w:pPr>
      <w:rPr>
        <w:rFonts w:hint="default"/>
        <w:lang w:val="ru-RU" w:eastAsia="ru-RU" w:bidi="ru-RU"/>
      </w:rPr>
    </w:lvl>
    <w:lvl w:ilvl="3" w:tplc="09EAC33A">
      <w:numFmt w:val="bullet"/>
      <w:lvlText w:val="•"/>
      <w:lvlJc w:val="left"/>
      <w:pPr>
        <w:ind w:left="1312" w:hanging="420"/>
      </w:pPr>
      <w:rPr>
        <w:rFonts w:hint="default"/>
        <w:lang w:val="ru-RU" w:eastAsia="ru-RU" w:bidi="ru-RU"/>
      </w:rPr>
    </w:lvl>
    <w:lvl w:ilvl="4" w:tplc="0F22CC8A">
      <w:numFmt w:val="bullet"/>
      <w:lvlText w:val="•"/>
      <w:lvlJc w:val="left"/>
      <w:pPr>
        <w:ind w:left="1609" w:hanging="420"/>
      </w:pPr>
      <w:rPr>
        <w:rFonts w:hint="default"/>
        <w:lang w:val="ru-RU" w:eastAsia="ru-RU" w:bidi="ru-RU"/>
      </w:rPr>
    </w:lvl>
    <w:lvl w:ilvl="5" w:tplc="8666991E">
      <w:numFmt w:val="bullet"/>
      <w:lvlText w:val="•"/>
      <w:lvlJc w:val="left"/>
      <w:pPr>
        <w:ind w:left="1907" w:hanging="420"/>
      </w:pPr>
      <w:rPr>
        <w:rFonts w:hint="default"/>
        <w:lang w:val="ru-RU" w:eastAsia="ru-RU" w:bidi="ru-RU"/>
      </w:rPr>
    </w:lvl>
    <w:lvl w:ilvl="6" w:tplc="AD148978">
      <w:numFmt w:val="bullet"/>
      <w:lvlText w:val="•"/>
      <w:lvlJc w:val="left"/>
      <w:pPr>
        <w:ind w:left="2204" w:hanging="420"/>
      </w:pPr>
      <w:rPr>
        <w:rFonts w:hint="default"/>
        <w:lang w:val="ru-RU" w:eastAsia="ru-RU" w:bidi="ru-RU"/>
      </w:rPr>
    </w:lvl>
    <w:lvl w:ilvl="7" w:tplc="4E9C1CDE">
      <w:numFmt w:val="bullet"/>
      <w:lvlText w:val="•"/>
      <w:lvlJc w:val="left"/>
      <w:pPr>
        <w:ind w:left="2501" w:hanging="420"/>
      </w:pPr>
      <w:rPr>
        <w:rFonts w:hint="default"/>
        <w:lang w:val="ru-RU" w:eastAsia="ru-RU" w:bidi="ru-RU"/>
      </w:rPr>
    </w:lvl>
    <w:lvl w:ilvl="8" w:tplc="F5CEA46A">
      <w:numFmt w:val="bullet"/>
      <w:lvlText w:val="•"/>
      <w:lvlJc w:val="left"/>
      <w:pPr>
        <w:ind w:left="2799" w:hanging="420"/>
      </w:pPr>
      <w:rPr>
        <w:rFonts w:hint="default"/>
        <w:lang w:val="ru-RU" w:eastAsia="ru-RU" w:bidi="ru-RU"/>
      </w:rPr>
    </w:lvl>
  </w:abstractNum>
  <w:abstractNum w:abstractNumId="33" w15:restartNumberingAfterBreak="0">
    <w:nsid w:val="7E333E52"/>
    <w:multiLevelType w:val="hybridMultilevel"/>
    <w:tmpl w:val="174C0DF4"/>
    <w:lvl w:ilvl="0" w:tplc="C5921962">
      <w:numFmt w:val="bullet"/>
      <w:lvlText w:val="-"/>
      <w:lvlJc w:val="left"/>
      <w:pPr>
        <w:ind w:left="672" w:hanging="140"/>
      </w:pPr>
      <w:rPr>
        <w:rFonts w:ascii="Times New Roman" w:eastAsia="Times New Roman" w:hAnsi="Times New Roman" w:cs="Times New Roman" w:hint="default"/>
        <w:w w:val="99"/>
        <w:sz w:val="24"/>
        <w:szCs w:val="24"/>
        <w:lang w:val="ru-RU" w:eastAsia="ru-RU" w:bidi="ru-RU"/>
      </w:rPr>
    </w:lvl>
    <w:lvl w:ilvl="1" w:tplc="1708EE14">
      <w:numFmt w:val="bullet"/>
      <w:lvlText w:val="•"/>
      <w:lvlJc w:val="left"/>
      <w:pPr>
        <w:ind w:left="1756" w:hanging="140"/>
      </w:pPr>
      <w:rPr>
        <w:rFonts w:hint="default"/>
        <w:lang w:val="ru-RU" w:eastAsia="ru-RU" w:bidi="ru-RU"/>
      </w:rPr>
    </w:lvl>
    <w:lvl w:ilvl="2" w:tplc="07FE04BA">
      <w:numFmt w:val="bullet"/>
      <w:lvlText w:val="•"/>
      <w:lvlJc w:val="left"/>
      <w:pPr>
        <w:ind w:left="2833" w:hanging="140"/>
      </w:pPr>
      <w:rPr>
        <w:rFonts w:hint="default"/>
        <w:lang w:val="ru-RU" w:eastAsia="ru-RU" w:bidi="ru-RU"/>
      </w:rPr>
    </w:lvl>
    <w:lvl w:ilvl="3" w:tplc="C79C5504">
      <w:numFmt w:val="bullet"/>
      <w:lvlText w:val="•"/>
      <w:lvlJc w:val="left"/>
      <w:pPr>
        <w:ind w:left="3909" w:hanging="140"/>
      </w:pPr>
      <w:rPr>
        <w:rFonts w:hint="default"/>
        <w:lang w:val="ru-RU" w:eastAsia="ru-RU" w:bidi="ru-RU"/>
      </w:rPr>
    </w:lvl>
    <w:lvl w:ilvl="4" w:tplc="0CF6934C">
      <w:numFmt w:val="bullet"/>
      <w:lvlText w:val="•"/>
      <w:lvlJc w:val="left"/>
      <w:pPr>
        <w:ind w:left="4986" w:hanging="140"/>
      </w:pPr>
      <w:rPr>
        <w:rFonts w:hint="default"/>
        <w:lang w:val="ru-RU" w:eastAsia="ru-RU" w:bidi="ru-RU"/>
      </w:rPr>
    </w:lvl>
    <w:lvl w:ilvl="5" w:tplc="4C385330">
      <w:numFmt w:val="bullet"/>
      <w:lvlText w:val="•"/>
      <w:lvlJc w:val="left"/>
      <w:pPr>
        <w:ind w:left="6063" w:hanging="140"/>
      </w:pPr>
      <w:rPr>
        <w:rFonts w:hint="default"/>
        <w:lang w:val="ru-RU" w:eastAsia="ru-RU" w:bidi="ru-RU"/>
      </w:rPr>
    </w:lvl>
    <w:lvl w:ilvl="6" w:tplc="EC3E9828">
      <w:numFmt w:val="bullet"/>
      <w:lvlText w:val="•"/>
      <w:lvlJc w:val="left"/>
      <w:pPr>
        <w:ind w:left="7139" w:hanging="140"/>
      </w:pPr>
      <w:rPr>
        <w:rFonts w:hint="default"/>
        <w:lang w:val="ru-RU" w:eastAsia="ru-RU" w:bidi="ru-RU"/>
      </w:rPr>
    </w:lvl>
    <w:lvl w:ilvl="7" w:tplc="A38E00BA">
      <w:numFmt w:val="bullet"/>
      <w:lvlText w:val="•"/>
      <w:lvlJc w:val="left"/>
      <w:pPr>
        <w:ind w:left="8216" w:hanging="140"/>
      </w:pPr>
      <w:rPr>
        <w:rFonts w:hint="default"/>
        <w:lang w:val="ru-RU" w:eastAsia="ru-RU" w:bidi="ru-RU"/>
      </w:rPr>
    </w:lvl>
    <w:lvl w:ilvl="8" w:tplc="47F01E3C">
      <w:numFmt w:val="bullet"/>
      <w:lvlText w:val="•"/>
      <w:lvlJc w:val="left"/>
      <w:pPr>
        <w:ind w:left="9293" w:hanging="140"/>
      </w:pPr>
      <w:rPr>
        <w:rFonts w:hint="default"/>
        <w:lang w:val="ru-RU" w:eastAsia="ru-RU" w:bidi="ru-RU"/>
      </w:rPr>
    </w:lvl>
  </w:abstractNum>
  <w:num w:numId="1">
    <w:abstractNumId w:val="4"/>
  </w:num>
  <w:num w:numId="2">
    <w:abstractNumId w:val="23"/>
  </w:num>
  <w:num w:numId="3">
    <w:abstractNumId w:val="14"/>
  </w:num>
  <w:num w:numId="4">
    <w:abstractNumId w:val="26"/>
  </w:num>
  <w:num w:numId="5">
    <w:abstractNumId w:val="10"/>
  </w:num>
  <w:num w:numId="6">
    <w:abstractNumId w:val="21"/>
  </w:num>
  <w:num w:numId="7">
    <w:abstractNumId w:val="24"/>
  </w:num>
  <w:num w:numId="8">
    <w:abstractNumId w:val="17"/>
  </w:num>
  <w:num w:numId="9">
    <w:abstractNumId w:val="8"/>
  </w:num>
  <w:num w:numId="10">
    <w:abstractNumId w:val="32"/>
  </w:num>
  <w:num w:numId="11">
    <w:abstractNumId w:val="30"/>
  </w:num>
  <w:num w:numId="12">
    <w:abstractNumId w:val="20"/>
  </w:num>
  <w:num w:numId="13">
    <w:abstractNumId w:val="22"/>
  </w:num>
  <w:num w:numId="14">
    <w:abstractNumId w:val="29"/>
  </w:num>
  <w:num w:numId="15">
    <w:abstractNumId w:val="12"/>
  </w:num>
  <w:num w:numId="16">
    <w:abstractNumId w:val="7"/>
  </w:num>
  <w:num w:numId="17">
    <w:abstractNumId w:val="16"/>
  </w:num>
  <w:num w:numId="18">
    <w:abstractNumId w:val="9"/>
  </w:num>
  <w:num w:numId="19">
    <w:abstractNumId w:val="27"/>
  </w:num>
  <w:num w:numId="20">
    <w:abstractNumId w:val="31"/>
  </w:num>
  <w:num w:numId="21">
    <w:abstractNumId w:val="33"/>
  </w:num>
  <w:num w:numId="22">
    <w:abstractNumId w:val="13"/>
  </w:num>
  <w:num w:numId="23">
    <w:abstractNumId w:val="25"/>
  </w:num>
  <w:num w:numId="24">
    <w:abstractNumId w:val="19"/>
  </w:num>
  <w:num w:numId="25">
    <w:abstractNumId w:val="28"/>
  </w:num>
  <w:num w:numId="26">
    <w:abstractNumId w:val="6"/>
  </w:num>
  <w:num w:numId="27">
    <w:abstractNumId w:val="5"/>
  </w:num>
  <w:num w:numId="28">
    <w:abstractNumId w:val="18"/>
  </w:num>
  <w:num w:numId="29">
    <w:abstractNumId w:val="11"/>
  </w:num>
  <w:num w:numId="30">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2"/>
  </w:compat>
  <w:rsids>
    <w:rsidRoot w:val="00CF1639"/>
    <w:rsid w:val="00035A5A"/>
    <w:rsid w:val="00083C60"/>
    <w:rsid w:val="00103ABD"/>
    <w:rsid w:val="001F57A7"/>
    <w:rsid w:val="0022634A"/>
    <w:rsid w:val="00362BD5"/>
    <w:rsid w:val="003D410D"/>
    <w:rsid w:val="004329DA"/>
    <w:rsid w:val="005A4A02"/>
    <w:rsid w:val="006B639C"/>
    <w:rsid w:val="00757467"/>
    <w:rsid w:val="00811437"/>
    <w:rsid w:val="008A716E"/>
    <w:rsid w:val="009140A3"/>
    <w:rsid w:val="00972BFC"/>
    <w:rsid w:val="009E0404"/>
    <w:rsid w:val="00A75597"/>
    <w:rsid w:val="00BB7937"/>
    <w:rsid w:val="00BC18E7"/>
    <w:rsid w:val="00BF07E7"/>
    <w:rsid w:val="00C11D9E"/>
    <w:rsid w:val="00CA5597"/>
    <w:rsid w:val="00CA5AC8"/>
    <w:rsid w:val="00CF1639"/>
    <w:rsid w:val="00D01D93"/>
    <w:rsid w:val="00D750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2"/>
    <o:shapelayout v:ext="edit">
      <o:idmap v:ext="edit" data="1"/>
    </o:shapelayout>
  </w:shapeDefaults>
  <w:decimalSymbol w:val=","/>
  <w:listSeparator w:val=";"/>
  <w15:docId w15:val="{452A5690-5968-471A-A9D0-CD426B490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CF1639"/>
    <w:rPr>
      <w:rFonts w:ascii="Times New Roman" w:eastAsia="Times New Roman" w:hAnsi="Times New Roman" w:cs="Times New Roman"/>
      <w:lang w:val="ru-RU" w:eastAsia="ru-RU" w:bidi="ru-RU"/>
    </w:rPr>
  </w:style>
  <w:style w:type="paragraph" w:styleId="1">
    <w:name w:val="heading 1"/>
    <w:basedOn w:val="a"/>
    <w:next w:val="a"/>
    <w:link w:val="10"/>
    <w:qFormat/>
    <w:rsid w:val="00362BD5"/>
    <w:pPr>
      <w:keepNext/>
      <w:widowControl/>
      <w:autoSpaceDE/>
      <w:autoSpaceDN/>
      <w:jc w:val="center"/>
      <w:outlineLvl w:val="0"/>
    </w:pPr>
    <w:rPr>
      <w:b/>
      <w:bCs/>
      <w:sz w:val="28"/>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62BD5"/>
    <w:rPr>
      <w:rFonts w:ascii="Times New Roman" w:eastAsia="Times New Roman" w:hAnsi="Times New Roman" w:cs="Times New Roman"/>
      <w:b/>
      <w:bCs/>
      <w:sz w:val="28"/>
      <w:szCs w:val="20"/>
      <w:lang w:val="ru-RU" w:eastAsia="ru-RU"/>
    </w:rPr>
  </w:style>
  <w:style w:type="table" w:customStyle="1" w:styleId="TableNormal">
    <w:name w:val="Table Normal"/>
    <w:uiPriority w:val="2"/>
    <w:semiHidden/>
    <w:unhideWhenUsed/>
    <w:qFormat/>
    <w:rsid w:val="00CF1639"/>
    <w:tblPr>
      <w:tblInd w:w="0" w:type="dxa"/>
      <w:tblCellMar>
        <w:top w:w="0" w:type="dxa"/>
        <w:left w:w="0" w:type="dxa"/>
        <w:bottom w:w="0" w:type="dxa"/>
        <w:right w:w="0" w:type="dxa"/>
      </w:tblCellMar>
    </w:tblPr>
  </w:style>
  <w:style w:type="paragraph" w:styleId="a3">
    <w:name w:val="Body Text"/>
    <w:basedOn w:val="a"/>
    <w:link w:val="a4"/>
    <w:uiPriority w:val="99"/>
    <w:qFormat/>
    <w:rsid w:val="00CF1639"/>
    <w:rPr>
      <w:sz w:val="28"/>
      <w:szCs w:val="28"/>
    </w:rPr>
  </w:style>
  <w:style w:type="character" w:customStyle="1" w:styleId="a4">
    <w:name w:val="Основной текст Знак"/>
    <w:link w:val="a3"/>
    <w:uiPriority w:val="99"/>
    <w:rsid w:val="00362BD5"/>
    <w:rPr>
      <w:rFonts w:ascii="Times New Roman" w:eastAsia="Times New Roman" w:hAnsi="Times New Roman" w:cs="Times New Roman"/>
      <w:sz w:val="28"/>
      <w:szCs w:val="28"/>
      <w:lang w:val="ru-RU" w:eastAsia="ru-RU" w:bidi="ru-RU"/>
    </w:rPr>
  </w:style>
  <w:style w:type="paragraph" w:customStyle="1" w:styleId="11">
    <w:name w:val="Заголовок 11"/>
    <w:basedOn w:val="a"/>
    <w:uiPriority w:val="1"/>
    <w:qFormat/>
    <w:rsid w:val="00CF1639"/>
    <w:pPr>
      <w:spacing w:before="86" w:line="367" w:lineRule="exact"/>
      <w:ind w:left="3020"/>
      <w:outlineLvl w:val="1"/>
    </w:pPr>
    <w:rPr>
      <w:b/>
      <w:bCs/>
      <w:sz w:val="32"/>
      <w:szCs w:val="32"/>
    </w:rPr>
  </w:style>
  <w:style w:type="paragraph" w:customStyle="1" w:styleId="21">
    <w:name w:val="Заголовок 21"/>
    <w:basedOn w:val="a"/>
    <w:uiPriority w:val="1"/>
    <w:qFormat/>
    <w:rsid w:val="00CF1639"/>
    <w:pPr>
      <w:ind w:left="391"/>
      <w:outlineLvl w:val="2"/>
    </w:pPr>
    <w:rPr>
      <w:b/>
      <w:bCs/>
      <w:sz w:val="28"/>
      <w:szCs w:val="28"/>
    </w:rPr>
  </w:style>
  <w:style w:type="paragraph" w:styleId="a5">
    <w:name w:val="List Paragraph"/>
    <w:basedOn w:val="a"/>
    <w:uiPriority w:val="34"/>
    <w:qFormat/>
    <w:rsid w:val="00CF1639"/>
    <w:pPr>
      <w:ind w:left="1242" w:firstLine="707"/>
      <w:jc w:val="both"/>
    </w:pPr>
  </w:style>
  <w:style w:type="paragraph" w:customStyle="1" w:styleId="TableParagraph">
    <w:name w:val="Table Paragraph"/>
    <w:basedOn w:val="a"/>
    <w:uiPriority w:val="1"/>
    <w:qFormat/>
    <w:rsid w:val="00CF1639"/>
  </w:style>
  <w:style w:type="paragraph" w:styleId="a6">
    <w:name w:val="Balloon Text"/>
    <w:basedOn w:val="a"/>
    <w:link w:val="a7"/>
    <w:semiHidden/>
    <w:unhideWhenUsed/>
    <w:rsid w:val="00362BD5"/>
    <w:rPr>
      <w:rFonts w:ascii="Tahoma" w:hAnsi="Tahoma" w:cs="Tahoma"/>
      <w:sz w:val="16"/>
      <w:szCs w:val="16"/>
    </w:rPr>
  </w:style>
  <w:style w:type="character" w:customStyle="1" w:styleId="a7">
    <w:name w:val="Текст выноски Знак"/>
    <w:basedOn w:val="a0"/>
    <w:link w:val="a6"/>
    <w:semiHidden/>
    <w:rsid w:val="00362BD5"/>
    <w:rPr>
      <w:rFonts w:ascii="Tahoma" w:eastAsia="Times New Roman" w:hAnsi="Tahoma" w:cs="Tahoma"/>
      <w:sz w:val="16"/>
      <w:szCs w:val="16"/>
      <w:lang w:val="ru-RU" w:eastAsia="ru-RU" w:bidi="ru-RU"/>
    </w:rPr>
  </w:style>
  <w:style w:type="paragraph" w:styleId="3">
    <w:name w:val="Body Text 3"/>
    <w:basedOn w:val="a"/>
    <w:link w:val="30"/>
    <w:unhideWhenUsed/>
    <w:rsid w:val="00362BD5"/>
    <w:pPr>
      <w:spacing w:after="120"/>
    </w:pPr>
    <w:rPr>
      <w:sz w:val="16"/>
      <w:szCs w:val="16"/>
    </w:rPr>
  </w:style>
  <w:style w:type="character" w:customStyle="1" w:styleId="30">
    <w:name w:val="Основной текст 3 Знак"/>
    <w:basedOn w:val="a0"/>
    <w:link w:val="3"/>
    <w:rsid w:val="00362BD5"/>
    <w:rPr>
      <w:rFonts w:ascii="Times New Roman" w:eastAsia="Times New Roman" w:hAnsi="Times New Roman" w:cs="Times New Roman"/>
      <w:sz w:val="16"/>
      <w:szCs w:val="16"/>
      <w:lang w:val="ru-RU" w:eastAsia="ru-RU" w:bidi="ru-RU"/>
    </w:rPr>
  </w:style>
  <w:style w:type="paragraph" w:styleId="a8">
    <w:name w:val="header"/>
    <w:basedOn w:val="a"/>
    <w:link w:val="a9"/>
    <w:uiPriority w:val="99"/>
    <w:rsid w:val="00362BD5"/>
    <w:pPr>
      <w:widowControl/>
      <w:tabs>
        <w:tab w:val="center" w:pos="4677"/>
        <w:tab w:val="right" w:pos="9355"/>
      </w:tabs>
      <w:autoSpaceDE/>
      <w:autoSpaceDN/>
    </w:pPr>
    <w:rPr>
      <w:sz w:val="24"/>
      <w:szCs w:val="24"/>
      <w:lang w:bidi="ar-SA"/>
    </w:rPr>
  </w:style>
  <w:style w:type="character" w:customStyle="1" w:styleId="a9">
    <w:name w:val="Верхний колонтитул Знак"/>
    <w:basedOn w:val="a0"/>
    <w:link w:val="a8"/>
    <w:uiPriority w:val="99"/>
    <w:rsid w:val="00362BD5"/>
    <w:rPr>
      <w:rFonts w:ascii="Times New Roman" w:eastAsia="Times New Roman" w:hAnsi="Times New Roman" w:cs="Times New Roman"/>
      <w:sz w:val="24"/>
      <w:szCs w:val="24"/>
      <w:lang w:val="ru-RU" w:eastAsia="ru-RU"/>
    </w:rPr>
  </w:style>
  <w:style w:type="paragraph" w:styleId="aa">
    <w:name w:val="footer"/>
    <w:basedOn w:val="a"/>
    <w:link w:val="ab"/>
    <w:uiPriority w:val="99"/>
    <w:rsid w:val="00362BD5"/>
    <w:pPr>
      <w:widowControl/>
      <w:tabs>
        <w:tab w:val="center" w:pos="4677"/>
        <w:tab w:val="right" w:pos="9355"/>
      </w:tabs>
      <w:autoSpaceDE/>
      <w:autoSpaceDN/>
    </w:pPr>
    <w:rPr>
      <w:sz w:val="24"/>
      <w:szCs w:val="24"/>
      <w:lang w:bidi="ar-SA"/>
    </w:rPr>
  </w:style>
  <w:style w:type="character" w:customStyle="1" w:styleId="ab">
    <w:name w:val="Нижний колонтитул Знак"/>
    <w:basedOn w:val="a0"/>
    <w:link w:val="aa"/>
    <w:uiPriority w:val="99"/>
    <w:rsid w:val="00362BD5"/>
    <w:rPr>
      <w:rFonts w:ascii="Times New Roman" w:eastAsia="Times New Roman" w:hAnsi="Times New Roman" w:cs="Times New Roman"/>
      <w:sz w:val="24"/>
      <w:szCs w:val="24"/>
      <w:lang w:val="ru-RU" w:eastAsia="ru-RU"/>
    </w:rPr>
  </w:style>
  <w:style w:type="paragraph" w:styleId="2">
    <w:name w:val="Body Text Indent 2"/>
    <w:basedOn w:val="a"/>
    <w:link w:val="20"/>
    <w:rsid w:val="00362BD5"/>
    <w:pPr>
      <w:widowControl/>
      <w:autoSpaceDE/>
      <w:autoSpaceDN/>
      <w:spacing w:after="120" w:line="480" w:lineRule="auto"/>
      <w:ind w:left="283"/>
    </w:pPr>
    <w:rPr>
      <w:sz w:val="24"/>
      <w:szCs w:val="24"/>
      <w:lang w:bidi="ar-SA"/>
    </w:rPr>
  </w:style>
  <w:style w:type="character" w:customStyle="1" w:styleId="20">
    <w:name w:val="Основной текст с отступом 2 Знак"/>
    <w:basedOn w:val="a0"/>
    <w:link w:val="2"/>
    <w:rsid w:val="00362BD5"/>
    <w:rPr>
      <w:rFonts w:ascii="Times New Roman" w:eastAsia="Times New Roman" w:hAnsi="Times New Roman" w:cs="Times New Roman"/>
      <w:sz w:val="24"/>
      <w:szCs w:val="24"/>
      <w:lang w:val="ru-RU" w:eastAsia="ru-RU"/>
    </w:rPr>
  </w:style>
  <w:style w:type="paragraph" w:styleId="31">
    <w:name w:val="Body Text Indent 3"/>
    <w:basedOn w:val="a"/>
    <w:link w:val="32"/>
    <w:rsid w:val="00362BD5"/>
    <w:pPr>
      <w:widowControl/>
      <w:autoSpaceDE/>
      <w:autoSpaceDN/>
      <w:spacing w:after="120"/>
      <w:ind w:left="283"/>
    </w:pPr>
    <w:rPr>
      <w:sz w:val="16"/>
      <w:szCs w:val="16"/>
      <w:lang w:bidi="ar-SA"/>
    </w:rPr>
  </w:style>
  <w:style w:type="character" w:customStyle="1" w:styleId="32">
    <w:name w:val="Основной текст с отступом 3 Знак"/>
    <w:basedOn w:val="a0"/>
    <w:link w:val="31"/>
    <w:rsid w:val="00362BD5"/>
    <w:rPr>
      <w:rFonts w:ascii="Times New Roman" w:eastAsia="Times New Roman" w:hAnsi="Times New Roman" w:cs="Times New Roman"/>
      <w:sz w:val="16"/>
      <w:szCs w:val="16"/>
      <w:lang w:val="ru-RU" w:eastAsia="ru-RU"/>
    </w:rPr>
  </w:style>
  <w:style w:type="character" w:styleId="ac">
    <w:name w:val="page number"/>
    <w:basedOn w:val="a0"/>
    <w:rsid w:val="00362BD5"/>
  </w:style>
  <w:style w:type="paragraph" w:customStyle="1" w:styleId="ad">
    <w:name w:val="Таблицы (моноширинный)"/>
    <w:basedOn w:val="a"/>
    <w:next w:val="a"/>
    <w:uiPriority w:val="99"/>
    <w:rsid w:val="00362BD5"/>
    <w:pPr>
      <w:adjustRightInd w:val="0"/>
      <w:jc w:val="both"/>
    </w:pPr>
    <w:rPr>
      <w:rFonts w:ascii="Courier New" w:hAnsi="Courier New" w:cs="Courier New"/>
      <w:sz w:val="20"/>
      <w:szCs w:val="20"/>
      <w:lang w:bidi="ar-SA"/>
    </w:rPr>
  </w:style>
  <w:style w:type="character" w:styleId="ae">
    <w:name w:val="Hyperlink"/>
    <w:rsid w:val="00362BD5"/>
    <w:rPr>
      <w:color w:val="0000FF"/>
      <w:u w:val="single"/>
    </w:rPr>
  </w:style>
  <w:style w:type="character" w:styleId="af">
    <w:name w:val="FollowedHyperlink"/>
    <w:rsid w:val="00362BD5"/>
    <w:rPr>
      <w:color w:val="800080"/>
      <w:u w:val="single"/>
    </w:rPr>
  </w:style>
  <w:style w:type="paragraph" w:styleId="af0">
    <w:name w:val="No Spacing"/>
    <w:link w:val="af1"/>
    <w:qFormat/>
    <w:rsid w:val="00362BD5"/>
    <w:pPr>
      <w:widowControl/>
      <w:autoSpaceDE/>
      <w:autoSpaceDN/>
    </w:pPr>
    <w:rPr>
      <w:rFonts w:ascii="Times New Roman" w:eastAsia="Times New Roman" w:hAnsi="Times New Roman" w:cs="Times New Roman"/>
      <w:sz w:val="24"/>
      <w:szCs w:val="24"/>
      <w:lang w:val="ru-RU" w:eastAsia="ru-RU"/>
    </w:rPr>
  </w:style>
  <w:style w:type="character" w:customStyle="1" w:styleId="af1">
    <w:name w:val="Без интервала Знак"/>
    <w:link w:val="af0"/>
    <w:locked/>
    <w:rsid w:val="00362BD5"/>
    <w:rPr>
      <w:rFonts w:ascii="Times New Roman" w:eastAsia="Times New Roman" w:hAnsi="Times New Roman" w:cs="Times New Roman"/>
      <w:sz w:val="24"/>
      <w:szCs w:val="24"/>
      <w:lang w:val="ru-RU" w:eastAsia="ru-RU"/>
    </w:rPr>
  </w:style>
  <w:style w:type="character" w:customStyle="1" w:styleId="33">
    <w:name w:val="Заголовок №3_"/>
    <w:link w:val="34"/>
    <w:rsid w:val="00362BD5"/>
    <w:rPr>
      <w:sz w:val="26"/>
      <w:szCs w:val="26"/>
      <w:shd w:val="clear" w:color="auto" w:fill="FFFFFF"/>
    </w:rPr>
  </w:style>
  <w:style w:type="paragraph" w:customStyle="1" w:styleId="34">
    <w:name w:val="Заголовок №3"/>
    <w:basedOn w:val="a"/>
    <w:link w:val="33"/>
    <w:rsid w:val="00362BD5"/>
    <w:pPr>
      <w:widowControl/>
      <w:shd w:val="clear" w:color="auto" w:fill="FFFFFF"/>
      <w:autoSpaceDE/>
      <w:autoSpaceDN/>
      <w:spacing w:before="240" w:line="326" w:lineRule="exact"/>
      <w:outlineLvl w:val="2"/>
    </w:pPr>
    <w:rPr>
      <w:rFonts w:asciiTheme="minorHAnsi" w:eastAsiaTheme="minorHAnsi" w:hAnsiTheme="minorHAnsi" w:cstheme="minorBidi"/>
      <w:sz w:val="26"/>
      <w:szCs w:val="26"/>
      <w:lang w:val="en-US" w:eastAsia="en-US" w:bidi="ar-SA"/>
    </w:rPr>
  </w:style>
  <w:style w:type="character" w:customStyle="1" w:styleId="af2">
    <w:name w:val="Основной текст_"/>
    <w:link w:val="12"/>
    <w:rsid w:val="00362BD5"/>
    <w:rPr>
      <w:sz w:val="26"/>
      <w:szCs w:val="26"/>
      <w:shd w:val="clear" w:color="auto" w:fill="FFFFFF"/>
    </w:rPr>
  </w:style>
  <w:style w:type="paragraph" w:customStyle="1" w:styleId="12">
    <w:name w:val="Основной текст1"/>
    <w:basedOn w:val="a"/>
    <w:link w:val="af2"/>
    <w:rsid w:val="00362BD5"/>
    <w:pPr>
      <w:widowControl/>
      <w:shd w:val="clear" w:color="auto" w:fill="FFFFFF"/>
      <w:autoSpaceDE/>
      <w:autoSpaceDN/>
      <w:spacing w:before="240" w:line="322" w:lineRule="exact"/>
      <w:ind w:hanging="700"/>
      <w:jc w:val="both"/>
    </w:pPr>
    <w:rPr>
      <w:rFonts w:asciiTheme="minorHAnsi" w:eastAsiaTheme="minorHAnsi" w:hAnsiTheme="minorHAnsi" w:cstheme="minorBidi"/>
      <w:sz w:val="26"/>
      <w:szCs w:val="26"/>
      <w:lang w:val="en-US" w:eastAsia="en-US" w:bidi="ar-SA"/>
    </w:rPr>
  </w:style>
  <w:style w:type="character" w:customStyle="1" w:styleId="35">
    <w:name w:val="Основной текст (3)_"/>
    <w:link w:val="36"/>
    <w:rsid w:val="00362BD5"/>
    <w:rPr>
      <w:sz w:val="27"/>
      <w:szCs w:val="27"/>
      <w:shd w:val="clear" w:color="auto" w:fill="FFFFFF"/>
    </w:rPr>
  </w:style>
  <w:style w:type="paragraph" w:customStyle="1" w:styleId="36">
    <w:name w:val="Основной текст (3)"/>
    <w:basedOn w:val="a"/>
    <w:link w:val="35"/>
    <w:rsid w:val="00362BD5"/>
    <w:pPr>
      <w:widowControl/>
      <w:shd w:val="clear" w:color="auto" w:fill="FFFFFF"/>
      <w:autoSpaceDE/>
      <w:autoSpaceDN/>
      <w:spacing w:after="240" w:line="322" w:lineRule="exact"/>
      <w:ind w:firstLine="580"/>
      <w:jc w:val="both"/>
    </w:pPr>
    <w:rPr>
      <w:rFonts w:asciiTheme="minorHAnsi" w:eastAsiaTheme="minorHAnsi" w:hAnsiTheme="minorHAnsi" w:cstheme="minorBidi"/>
      <w:sz w:val="27"/>
      <w:szCs w:val="27"/>
      <w:lang w:val="en-US" w:eastAsia="en-US" w:bidi="ar-SA"/>
    </w:rPr>
  </w:style>
  <w:style w:type="character" w:customStyle="1" w:styleId="22">
    <w:name w:val="Заголовок №2_"/>
    <w:link w:val="23"/>
    <w:rsid w:val="00362BD5"/>
    <w:rPr>
      <w:sz w:val="26"/>
      <w:szCs w:val="26"/>
      <w:shd w:val="clear" w:color="auto" w:fill="FFFFFF"/>
    </w:rPr>
  </w:style>
  <w:style w:type="paragraph" w:customStyle="1" w:styleId="23">
    <w:name w:val="Заголовок №2"/>
    <w:basedOn w:val="a"/>
    <w:link w:val="22"/>
    <w:rsid w:val="00362BD5"/>
    <w:pPr>
      <w:widowControl/>
      <w:shd w:val="clear" w:color="auto" w:fill="FFFFFF"/>
      <w:autoSpaceDE/>
      <w:autoSpaceDN/>
      <w:spacing w:before="300" w:after="180" w:line="0" w:lineRule="atLeast"/>
      <w:outlineLvl w:val="1"/>
    </w:pPr>
    <w:rPr>
      <w:rFonts w:asciiTheme="minorHAnsi" w:eastAsiaTheme="minorHAnsi" w:hAnsiTheme="minorHAnsi" w:cstheme="minorBidi"/>
      <w:sz w:val="26"/>
      <w:szCs w:val="26"/>
      <w:lang w:val="en-US" w:eastAsia="en-US" w:bidi="ar-SA"/>
    </w:rPr>
  </w:style>
  <w:style w:type="character" w:styleId="af3">
    <w:name w:val="Subtle Emphasis"/>
    <w:uiPriority w:val="19"/>
    <w:qFormat/>
    <w:rsid w:val="00362BD5"/>
    <w:rPr>
      <w:i/>
      <w:iCs/>
      <w:color w:val="808080"/>
    </w:rPr>
  </w:style>
  <w:style w:type="character" w:customStyle="1" w:styleId="af4">
    <w:name w:val="Гипертекстовая ссылка"/>
    <w:uiPriority w:val="99"/>
    <w:rsid w:val="00362BD5"/>
    <w:rPr>
      <w:b/>
      <w:bCs/>
      <w:color w:val="106BBE"/>
      <w:sz w:val="26"/>
      <w:szCs w:val="26"/>
    </w:rPr>
  </w:style>
  <w:style w:type="paragraph" w:customStyle="1" w:styleId="af5">
    <w:name w:val="Комментарий"/>
    <w:basedOn w:val="a"/>
    <w:next w:val="a"/>
    <w:uiPriority w:val="99"/>
    <w:rsid w:val="00362BD5"/>
    <w:pPr>
      <w:adjustRightInd w:val="0"/>
      <w:spacing w:before="75"/>
      <w:jc w:val="both"/>
    </w:pPr>
    <w:rPr>
      <w:rFonts w:ascii="Arial" w:hAnsi="Arial" w:cs="Arial"/>
      <w:color w:val="353842"/>
      <w:sz w:val="24"/>
      <w:szCs w:val="24"/>
      <w:shd w:val="clear" w:color="auto" w:fill="F0F0F0"/>
      <w:lang w:bidi="ar-SA"/>
    </w:rPr>
  </w:style>
  <w:style w:type="paragraph" w:customStyle="1" w:styleId="af6">
    <w:name w:val="Нормальный (таблица)"/>
    <w:basedOn w:val="a"/>
    <w:next w:val="a"/>
    <w:uiPriority w:val="99"/>
    <w:rsid w:val="00362BD5"/>
    <w:pPr>
      <w:adjustRightInd w:val="0"/>
      <w:jc w:val="both"/>
    </w:pPr>
    <w:rPr>
      <w:rFonts w:ascii="Arial" w:hAnsi="Arial" w:cs="Arial"/>
      <w:sz w:val="24"/>
      <w:szCs w:val="24"/>
      <w:lang w:bidi="ar-SA"/>
    </w:rPr>
  </w:style>
  <w:style w:type="character" w:customStyle="1" w:styleId="af7">
    <w:name w:val="Цветовое выделение"/>
    <w:uiPriority w:val="99"/>
    <w:rsid w:val="00362BD5"/>
    <w:rPr>
      <w:b/>
      <w:bCs/>
      <w:color w:val="26282F"/>
      <w:sz w:val="26"/>
      <w:szCs w:val="26"/>
    </w:rPr>
  </w:style>
  <w:style w:type="paragraph" w:customStyle="1" w:styleId="af8">
    <w:name w:val="Прижатый влево"/>
    <w:basedOn w:val="a"/>
    <w:next w:val="a"/>
    <w:uiPriority w:val="99"/>
    <w:rsid w:val="00362BD5"/>
    <w:pPr>
      <w:adjustRightInd w:val="0"/>
    </w:pPr>
    <w:rPr>
      <w:rFonts w:ascii="Arial" w:hAnsi="Arial" w:cs="Arial"/>
      <w:sz w:val="24"/>
      <w:szCs w:val="24"/>
      <w:lang w:bidi="ar-SA"/>
    </w:rPr>
  </w:style>
  <w:style w:type="character" w:customStyle="1" w:styleId="af9">
    <w:name w:val="Не вступил в силу"/>
    <w:uiPriority w:val="99"/>
    <w:rsid w:val="00362BD5"/>
    <w:rPr>
      <w:b w:val="0"/>
      <w:bCs w:val="0"/>
      <w:color w:val="000000"/>
      <w:sz w:val="26"/>
      <w:szCs w:val="26"/>
      <w:shd w:val="clear" w:color="auto" w:fill="D8EDE8"/>
    </w:rPr>
  </w:style>
  <w:style w:type="paragraph" w:styleId="afa">
    <w:name w:val="Subtitle"/>
    <w:basedOn w:val="a"/>
    <w:next w:val="a"/>
    <w:link w:val="afb"/>
    <w:uiPriority w:val="11"/>
    <w:qFormat/>
    <w:rsid w:val="00362BD5"/>
    <w:pPr>
      <w:widowControl/>
      <w:autoSpaceDE/>
      <w:autoSpaceDN/>
      <w:spacing w:after="60"/>
      <w:jc w:val="center"/>
      <w:outlineLvl w:val="1"/>
    </w:pPr>
    <w:rPr>
      <w:rFonts w:ascii="Cambria" w:hAnsi="Cambria"/>
      <w:sz w:val="24"/>
      <w:szCs w:val="24"/>
      <w:lang w:bidi="ar-SA"/>
    </w:rPr>
  </w:style>
  <w:style w:type="character" w:customStyle="1" w:styleId="afb">
    <w:name w:val="Подзаголовок Знак"/>
    <w:basedOn w:val="a0"/>
    <w:link w:val="afa"/>
    <w:uiPriority w:val="11"/>
    <w:rsid w:val="00362BD5"/>
    <w:rPr>
      <w:rFonts w:ascii="Cambria" w:eastAsia="Times New Roman" w:hAnsi="Cambria" w:cs="Times New Roman"/>
      <w:sz w:val="24"/>
      <w:szCs w:val="24"/>
      <w:lang w:val="ru-RU" w:eastAsia="ru-RU"/>
    </w:rPr>
  </w:style>
  <w:style w:type="character" w:customStyle="1" w:styleId="CourierNew95pt">
    <w:name w:val="Основной текст + Courier New;9;5 pt"/>
    <w:rsid w:val="00362BD5"/>
    <w:rPr>
      <w:rFonts w:ascii="Courier New" w:eastAsia="Courier New" w:hAnsi="Courier New" w:cs="Courier New"/>
      <w:color w:val="000000"/>
      <w:spacing w:val="0"/>
      <w:w w:val="100"/>
      <w:position w:val="0"/>
      <w:sz w:val="19"/>
      <w:szCs w:val="19"/>
      <w:shd w:val="clear" w:color="auto" w:fill="FFFFFF"/>
      <w:lang w:val="ru-RU"/>
    </w:rPr>
  </w:style>
  <w:style w:type="paragraph" w:styleId="afc">
    <w:name w:val="Body Text Indent"/>
    <w:basedOn w:val="a"/>
    <w:link w:val="afd"/>
    <w:uiPriority w:val="99"/>
    <w:semiHidden/>
    <w:unhideWhenUsed/>
    <w:rsid w:val="00362BD5"/>
    <w:pPr>
      <w:widowControl/>
      <w:autoSpaceDE/>
      <w:autoSpaceDN/>
      <w:spacing w:after="120"/>
      <w:ind w:left="283"/>
    </w:pPr>
    <w:rPr>
      <w:sz w:val="24"/>
      <w:szCs w:val="24"/>
      <w:lang w:bidi="ar-SA"/>
    </w:rPr>
  </w:style>
  <w:style w:type="character" w:customStyle="1" w:styleId="afd">
    <w:name w:val="Основной текст с отступом Знак"/>
    <w:basedOn w:val="a0"/>
    <w:link w:val="afc"/>
    <w:uiPriority w:val="99"/>
    <w:semiHidden/>
    <w:rsid w:val="00362BD5"/>
    <w:rPr>
      <w:rFonts w:ascii="Times New Roman" w:eastAsia="Times New Roman" w:hAnsi="Times New Roman" w:cs="Times New Roman"/>
      <w:sz w:val="24"/>
      <w:szCs w:val="24"/>
      <w:lang w:val="ru-RU" w:eastAsia="ru-RU"/>
    </w:rPr>
  </w:style>
  <w:style w:type="paragraph" w:styleId="37">
    <w:name w:val="List 3"/>
    <w:basedOn w:val="a"/>
    <w:rsid w:val="00362BD5"/>
    <w:pPr>
      <w:widowControl/>
      <w:autoSpaceDE/>
      <w:autoSpaceDN/>
      <w:ind w:left="849" w:hanging="283"/>
    </w:pPr>
    <w:rPr>
      <w:sz w:val="24"/>
      <w:szCs w:val="24"/>
      <w:lang w:bidi="ar-SA"/>
    </w:rPr>
  </w:style>
  <w:style w:type="paragraph" w:styleId="afe">
    <w:name w:val="List"/>
    <w:basedOn w:val="a"/>
    <w:rsid w:val="00362BD5"/>
    <w:pPr>
      <w:widowControl/>
      <w:autoSpaceDE/>
      <w:autoSpaceDN/>
      <w:ind w:left="283" w:hanging="283"/>
    </w:pPr>
    <w:rPr>
      <w:sz w:val="24"/>
      <w:szCs w:val="24"/>
      <w:lang w:bidi="ar-SA"/>
    </w:rPr>
  </w:style>
  <w:style w:type="paragraph" w:styleId="24">
    <w:name w:val="List 2"/>
    <w:basedOn w:val="a"/>
    <w:rsid w:val="00362BD5"/>
    <w:pPr>
      <w:widowControl/>
      <w:autoSpaceDE/>
      <w:autoSpaceDN/>
      <w:ind w:left="566" w:hanging="283"/>
    </w:pPr>
    <w:rPr>
      <w:sz w:val="24"/>
      <w:szCs w:val="24"/>
      <w:lang w:bidi="ar-SA"/>
    </w:rPr>
  </w:style>
  <w:style w:type="paragraph" w:styleId="aff">
    <w:name w:val="Plain Text"/>
    <w:basedOn w:val="a"/>
    <w:link w:val="aff0"/>
    <w:rsid w:val="00362BD5"/>
    <w:pPr>
      <w:widowControl/>
      <w:autoSpaceDE/>
      <w:autoSpaceDN/>
    </w:pPr>
    <w:rPr>
      <w:rFonts w:ascii="Courier New" w:hAnsi="Courier New"/>
      <w:sz w:val="20"/>
      <w:szCs w:val="20"/>
      <w:lang w:bidi="ar-SA"/>
    </w:rPr>
  </w:style>
  <w:style w:type="character" w:customStyle="1" w:styleId="aff0">
    <w:name w:val="Текст Знак"/>
    <w:basedOn w:val="a0"/>
    <w:link w:val="aff"/>
    <w:rsid w:val="00362BD5"/>
    <w:rPr>
      <w:rFonts w:ascii="Courier New" w:eastAsia="Times New Roman" w:hAnsi="Courier New" w:cs="Times New Roman"/>
      <w:sz w:val="20"/>
      <w:szCs w:val="20"/>
      <w:lang w:val="ru-RU" w:eastAsia="ru-RU"/>
    </w:rPr>
  </w:style>
  <w:style w:type="paragraph" w:styleId="5">
    <w:name w:val="List 5"/>
    <w:basedOn w:val="a"/>
    <w:rsid w:val="00362BD5"/>
    <w:pPr>
      <w:widowControl/>
      <w:autoSpaceDE/>
      <w:autoSpaceDN/>
      <w:ind w:left="1415" w:hanging="283"/>
    </w:pPr>
    <w:rPr>
      <w:sz w:val="24"/>
      <w:szCs w:val="24"/>
      <w:lang w:bidi="ar-SA"/>
    </w:rPr>
  </w:style>
  <w:style w:type="paragraph" w:customStyle="1" w:styleId="13">
    <w:name w:val="Цитата1"/>
    <w:basedOn w:val="a"/>
    <w:rsid w:val="00362BD5"/>
    <w:pPr>
      <w:shd w:val="clear" w:color="auto" w:fill="FFFFFF"/>
      <w:autoSpaceDE/>
      <w:autoSpaceDN/>
      <w:ind w:left="1075" w:right="922"/>
      <w:jc w:val="center"/>
    </w:pPr>
    <w:rPr>
      <w:b/>
      <w:sz w:val="28"/>
      <w:szCs w:val="20"/>
      <w:lang w:bidi="ar-SA"/>
    </w:rPr>
  </w:style>
  <w:style w:type="paragraph" w:styleId="4">
    <w:name w:val="List 4"/>
    <w:basedOn w:val="a"/>
    <w:uiPriority w:val="99"/>
    <w:unhideWhenUsed/>
    <w:rsid w:val="00362BD5"/>
    <w:pPr>
      <w:widowControl/>
      <w:autoSpaceDE/>
      <w:autoSpaceDN/>
      <w:ind w:left="1132" w:hanging="283"/>
      <w:contextualSpacing/>
    </w:pPr>
    <w:rPr>
      <w:sz w:val="24"/>
      <w:szCs w:val="24"/>
      <w:lang w:bidi="ar-SA"/>
    </w:rPr>
  </w:style>
  <w:style w:type="paragraph" w:styleId="38">
    <w:name w:val="List Continue 3"/>
    <w:basedOn w:val="a"/>
    <w:uiPriority w:val="99"/>
    <w:unhideWhenUsed/>
    <w:rsid w:val="00362BD5"/>
    <w:pPr>
      <w:widowControl/>
      <w:autoSpaceDE/>
      <w:autoSpaceDN/>
      <w:spacing w:after="120"/>
      <w:ind w:left="849"/>
      <w:contextualSpacing/>
    </w:pPr>
    <w:rPr>
      <w:sz w:val="24"/>
      <w:szCs w:val="24"/>
      <w:lang w:bidi="ar-SA"/>
    </w:rPr>
  </w:style>
  <w:style w:type="paragraph" w:styleId="aff1">
    <w:name w:val="footnote text"/>
    <w:basedOn w:val="a"/>
    <w:link w:val="aff2"/>
    <w:uiPriority w:val="99"/>
    <w:unhideWhenUsed/>
    <w:rsid w:val="00362BD5"/>
    <w:pPr>
      <w:widowControl/>
      <w:autoSpaceDE/>
      <w:autoSpaceDN/>
    </w:pPr>
    <w:rPr>
      <w:sz w:val="20"/>
      <w:szCs w:val="20"/>
      <w:lang w:bidi="ar-SA"/>
    </w:rPr>
  </w:style>
  <w:style w:type="character" w:customStyle="1" w:styleId="aff2">
    <w:name w:val="Текст сноски Знак"/>
    <w:basedOn w:val="a0"/>
    <w:link w:val="aff1"/>
    <w:uiPriority w:val="99"/>
    <w:rsid w:val="00362BD5"/>
    <w:rPr>
      <w:rFonts w:ascii="Times New Roman" w:eastAsia="Times New Roman" w:hAnsi="Times New Roman" w:cs="Times New Roman"/>
      <w:sz w:val="20"/>
      <w:szCs w:val="20"/>
      <w:lang w:val="ru-RU" w:eastAsia="ru-RU"/>
    </w:rPr>
  </w:style>
  <w:style w:type="paragraph" w:customStyle="1" w:styleId="310">
    <w:name w:val="Основной текст с отступом 31"/>
    <w:basedOn w:val="a"/>
    <w:rsid w:val="00362BD5"/>
    <w:pPr>
      <w:suppressAutoHyphens/>
      <w:autoSpaceDN/>
      <w:ind w:firstLine="550"/>
      <w:jc w:val="both"/>
    </w:pPr>
    <w:rPr>
      <w:rFonts w:ascii="Arial" w:eastAsia="SimSun" w:hAnsi="Arial" w:cs="Mangal"/>
      <w:kern w:val="1"/>
      <w:sz w:val="28"/>
      <w:szCs w:val="24"/>
      <w:lang w:eastAsia="hi-IN" w:bidi="hi-IN"/>
    </w:rPr>
  </w:style>
  <w:style w:type="paragraph" w:customStyle="1" w:styleId="aff3">
    <w:name w:val="Заголовок"/>
    <w:basedOn w:val="a"/>
    <w:next w:val="a3"/>
    <w:rsid w:val="00362BD5"/>
    <w:pPr>
      <w:keepNext/>
      <w:suppressAutoHyphens/>
      <w:autoSpaceDE/>
      <w:autoSpaceDN/>
      <w:spacing w:before="240" w:after="120"/>
    </w:pPr>
    <w:rPr>
      <w:rFonts w:ascii="Arial" w:eastAsia="Microsoft YaHei" w:hAnsi="Arial" w:cs="Mangal"/>
      <w:kern w:val="1"/>
      <w:sz w:val="28"/>
      <w:szCs w:val="28"/>
      <w:lang w:eastAsia="hi-IN" w:bidi="hi-IN"/>
    </w:rPr>
  </w:style>
  <w:style w:type="paragraph" w:customStyle="1" w:styleId="ConsPlusNormal">
    <w:name w:val="ConsPlusNormal"/>
    <w:rsid w:val="00362BD5"/>
    <w:pPr>
      <w:suppressAutoHyphens/>
      <w:autoSpaceDN/>
      <w:ind w:firstLine="720"/>
    </w:pPr>
    <w:rPr>
      <w:rFonts w:ascii="Arial" w:eastAsia="Times New Roman" w:hAnsi="Arial" w:cs="Arial"/>
      <w:kern w:val="1"/>
      <w:sz w:val="20"/>
      <w:szCs w:val="20"/>
      <w:lang w:val="ru-RU" w:eastAsia="ar-SA"/>
    </w:rPr>
  </w:style>
  <w:style w:type="paragraph" w:customStyle="1" w:styleId="aff4">
    <w:name w:val="Знак Знак Знак Знак Знак Знак Знак"/>
    <w:basedOn w:val="a"/>
    <w:rsid w:val="00362BD5"/>
    <w:pPr>
      <w:suppressAutoHyphens/>
      <w:autoSpaceDE/>
      <w:autoSpaceDN/>
      <w:spacing w:after="160" w:line="240" w:lineRule="exact"/>
    </w:pPr>
    <w:rPr>
      <w:rFonts w:ascii="Verdana" w:eastAsia="Lucida Sans Unicode" w:hAnsi="Verdana"/>
      <w:kern w:val="2"/>
      <w:sz w:val="20"/>
      <w:szCs w:val="20"/>
      <w:lang w:val="en-US" w:eastAsia="en-US" w:bidi="ar-SA"/>
    </w:rPr>
  </w:style>
  <w:style w:type="paragraph" w:styleId="aff5">
    <w:name w:val="Normal (Web)"/>
    <w:basedOn w:val="a"/>
    <w:uiPriority w:val="99"/>
    <w:unhideWhenUsed/>
    <w:rsid w:val="00362BD5"/>
    <w:pPr>
      <w:widowControl/>
      <w:autoSpaceDE/>
      <w:autoSpaceDN/>
      <w:spacing w:before="100" w:beforeAutospacing="1" w:after="100" w:afterAutospacing="1"/>
    </w:pPr>
    <w:rPr>
      <w:sz w:val="24"/>
      <w:szCs w:val="24"/>
      <w:lang w:bidi="ar-SA"/>
    </w:rPr>
  </w:style>
  <w:style w:type="paragraph" w:customStyle="1" w:styleId="ConsPlusTitle">
    <w:name w:val="ConsPlusTitle"/>
    <w:uiPriority w:val="99"/>
    <w:rsid w:val="00362BD5"/>
    <w:pPr>
      <w:widowControl/>
      <w:adjustRightInd w:val="0"/>
    </w:pPr>
    <w:rPr>
      <w:rFonts w:ascii="Times New Roman" w:eastAsia="Times New Roman" w:hAnsi="Times New Roman" w:cs="Times New Roman"/>
      <w:b/>
      <w:bCs/>
      <w:sz w:val="28"/>
      <w:szCs w:val="28"/>
      <w:lang w:val="ru-RU" w:eastAsia="ru-RU"/>
    </w:rPr>
  </w:style>
  <w:style w:type="character" w:customStyle="1" w:styleId="aff6">
    <w:name w:val="Текст концевой сноски Знак"/>
    <w:basedOn w:val="a0"/>
    <w:link w:val="aff7"/>
    <w:uiPriority w:val="99"/>
    <w:semiHidden/>
    <w:rsid w:val="00362BD5"/>
    <w:rPr>
      <w:rFonts w:ascii="Times New Roman" w:eastAsia="Times New Roman" w:hAnsi="Times New Roman" w:cs="Times New Roman"/>
      <w:sz w:val="20"/>
      <w:szCs w:val="20"/>
      <w:lang w:val="ru-RU" w:eastAsia="ru-RU"/>
    </w:rPr>
  </w:style>
  <w:style w:type="paragraph" w:styleId="aff7">
    <w:name w:val="endnote text"/>
    <w:basedOn w:val="a"/>
    <w:link w:val="aff6"/>
    <w:uiPriority w:val="99"/>
    <w:semiHidden/>
    <w:unhideWhenUsed/>
    <w:rsid w:val="00362BD5"/>
    <w:pPr>
      <w:widowControl/>
      <w:autoSpaceDE/>
      <w:autoSpaceDN/>
    </w:pPr>
    <w:rPr>
      <w:sz w:val="20"/>
      <w:szCs w:val="20"/>
      <w:lang w:bidi="ar-SA"/>
    </w:rPr>
  </w:style>
  <w:style w:type="character" w:customStyle="1" w:styleId="aff8">
    <w:name w:val="Схема документа Знак"/>
    <w:basedOn w:val="a0"/>
    <w:link w:val="aff9"/>
    <w:uiPriority w:val="99"/>
    <w:semiHidden/>
    <w:rsid w:val="00362BD5"/>
    <w:rPr>
      <w:rFonts w:ascii="Tahoma" w:eastAsia="Times New Roman" w:hAnsi="Tahoma" w:cs="Tahoma"/>
      <w:sz w:val="16"/>
      <w:szCs w:val="16"/>
      <w:lang w:val="ru-RU" w:eastAsia="ru-RU"/>
    </w:rPr>
  </w:style>
  <w:style w:type="paragraph" w:styleId="aff9">
    <w:name w:val="Document Map"/>
    <w:basedOn w:val="a"/>
    <w:link w:val="aff8"/>
    <w:uiPriority w:val="99"/>
    <w:semiHidden/>
    <w:unhideWhenUsed/>
    <w:rsid w:val="00362BD5"/>
    <w:pPr>
      <w:widowControl/>
      <w:autoSpaceDE/>
      <w:autoSpaceDN/>
    </w:pPr>
    <w:rPr>
      <w:rFonts w:ascii="Tahoma" w:hAnsi="Tahoma" w:cs="Tahoma"/>
      <w:sz w:val="16"/>
      <w:szCs w:val="16"/>
      <w:lang w:bidi="ar-SA"/>
    </w:rPr>
  </w:style>
  <w:style w:type="paragraph" w:styleId="affa">
    <w:name w:val="List Continue"/>
    <w:basedOn w:val="a"/>
    <w:uiPriority w:val="99"/>
    <w:unhideWhenUsed/>
    <w:rsid w:val="00362BD5"/>
    <w:pPr>
      <w:widowControl/>
      <w:autoSpaceDE/>
      <w:autoSpaceDN/>
      <w:spacing w:after="120"/>
      <w:ind w:left="283"/>
      <w:contextualSpacing/>
    </w:pPr>
    <w:rPr>
      <w:sz w:val="24"/>
      <w:szCs w:val="24"/>
      <w:lang w:bidi="ar-SA"/>
    </w:rPr>
  </w:style>
  <w:style w:type="paragraph" w:styleId="HTML">
    <w:name w:val="HTML Preformatted"/>
    <w:basedOn w:val="a"/>
    <w:link w:val="HTML0"/>
    <w:rsid w:val="00362B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Arial Unicode MS" w:eastAsia="Arial Unicode MS" w:hAnsi="Arial Unicode MS" w:cs="Arial Unicode MS"/>
      <w:kern w:val="1"/>
      <w:sz w:val="20"/>
      <w:szCs w:val="20"/>
      <w:lang w:eastAsia="ar-SA" w:bidi="ar-SA"/>
    </w:rPr>
  </w:style>
  <w:style w:type="character" w:customStyle="1" w:styleId="HTML0">
    <w:name w:val="Стандартный HTML Знак"/>
    <w:basedOn w:val="a0"/>
    <w:link w:val="HTML"/>
    <w:rsid w:val="00362BD5"/>
    <w:rPr>
      <w:rFonts w:ascii="Arial Unicode MS" w:eastAsia="Arial Unicode MS" w:hAnsi="Arial Unicode MS" w:cs="Arial Unicode MS"/>
      <w:kern w:val="1"/>
      <w:sz w:val="20"/>
      <w:szCs w:val="20"/>
      <w:lang w:val="ru-RU" w:eastAsia="ar-SA"/>
    </w:rPr>
  </w:style>
  <w:style w:type="character" w:customStyle="1" w:styleId="14">
    <w:name w:val="Основной текст Знак1"/>
    <w:uiPriority w:val="99"/>
    <w:rsid w:val="00362BD5"/>
    <w:rPr>
      <w:rFonts w:ascii="Times New Roman" w:hAnsi="Times New Roman" w:cs="Times New Roman"/>
      <w:sz w:val="21"/>
      <w:szCs w:val="21"/>
      <w:u w:val="none"/>
    </w:rPr>
  </w:style>
  <w:style w:type="table" w:styleId="affb">
    <w:name w:val="Table Grid"/>
    <w:basedOn w:val="a1"/>
    <w:uiPriority w:val="39"/>
    <w:rsid w:val="00C11D9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jpeg"/><Relationship Id="rId18" Type="http://schemas.openxmlformats.org/officeDocument/2006/relationships/hyperlink" Target="http://www.nolidom.ru/ustav.html" TargetMode="Externa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hyperlink" Target="http://docs.cntd.ru/document/420360582" TargetMode="External"/><Relationship Id="rId2" Type="http://schemas.openxmlformats.org/officeDocument/2006/relationships/numbering" Target="numbering.xml"/><Relationship Id="rId16" Type="http://schemas.openxmlformats.org/officeDocument/2006/relationships/hyperlink" Target="http://docs.cntd.ru/document/420360582" TargetMode="External"/><Relationship Id="rId20" Type="http://schemas.openxmlformats.org/officeDocument/2006/relationships/hyperlink" Target="mailto:dedsad33@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yperlink" Target="http://docs.cntd.ru/document/420360582" TargetMode="External"/><Relationship Id="rId23"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hyperlink" Target="mailto:dedsad33@mail.ru"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yperlink" Target="mailto:dedsad33@mail.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54C03A-7505-435F-9DAE-A514AAD99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14590</Words>
  <Characters>83165</Characters>
  <Application>Microsoft Office Word</Application>
  <DocSecurity>0</DocSecurity>
  <Lines>693</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Березка</dc:creator>
  <cp:lastModifiedBy>Work</cp:lastModifiedBy>
  <cp:revision>6</cp:revision>
  <dcterms:created xsi:type="dcterms:W3CDTF">2020-12-22T10:05:00Z</dcterms:created>
  <dcterms:modified xsi:type="dcterms:W3CDTF">2022-01-26T10:05:00Z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2018-01-30T00:00:00Z</vt:filetime>
  </property>
  <property fmtid="{D5CDD505-2E9C-101B-9397-08002B2CF9AE}" pid="3" name="LastSaved">
    <vt:filetime>2020-12-21T00:00:00Z</vt:filetime>
  </property>
</Properties>
</file>